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ABFD" w14:textId="77777777" w:rsidR="00EB5634" w:rsidRPr="00E2083B" w:rsidRDefault="00EB5634" w:rsidP="003E7216">
      <w:pPr>
        <w:tabs>
          <w:tab w:val="left" w:pos="7657"/>
        </w:tabs>
        <w:autoSpaceDE w:val="0"/>
        <w:autoSpaceDN w:val="0"/>
        <w:adjustRightInd w:val="0"/>
        <w:ind w:right="509"/>
        <w:jc w:val="both"/>
        <w:rPr>
          <w:rFonts w:ascii="Calibri Light" w:hAnsi="Calibri Light" w:cs="Arial"/>
          <w:bCs/>
          <w:color w:val="auto"/>
          <w:szCs w:val="20"/>
        </w:rPr>
      </w:pPr>
    </w:p>
    <w:p w14:paraId="382CFBE3" w14:textId="1128FE92" w:rsidR="00AD3BF4" w:rsidRPr="00982AA6" w:rsidRDefault="00695CEA" w:rsidP="00EB5634">
      <w:pPr>
        <w:autoSpaceDE w:val="0"/>
        <w:autoSpaceDN w:val="0"/>
        <w:adjustRightInd w:val="0"/>
        <w:ind w:right="509"/>
        <w:jc w:val="both"/>
        <w:rPr>
          <w:rFonts w:ascii="Calibri Light" w:hAnsi="Calibri Light" w:cs="Arial"/>
          <w:b/>
          <w:color w:val="auto"/>
          <w:sz w:val="22"/>
        </w:rPr>
      </w:pPr>
      <w:r w:rsidRPr="00982AA6">
        <w:rPr>
          <w:rFonts w:ascii="Calibri Light" w:hAnsi="Calibri Light" w:cs="Arial"/>
          <w:b/>
          <w:color w:val="auto"/>
          <w:sz w:val="22"/>
        </w:rPr>
        <w:t>Location:</w:t>
      </w:r>
      <w:r w:rsidR="00C70190" w:rsidRPr="00982AA6">
        <w:rPr>
          <w:rFonts w:ascii="Calibri Light" w:hAnsi="Calibri Light" w:cs="Arial"/>
          <w:b/>
          <w:color w:val="auto"/>
          <w:sz w:val="22"/>
        </w:rPr>
        <w:t xml:space="preserve"> </w:t>
      </w:r>
      <w:r w:rsidR="008931FB" w:rsidRPr="00982AA6">
        <w:rPr>
          <w:rFonts w:ascii="Calibri Light" w:hAnsi="Calibri Light" w:cs="Arial"/>
          <w:b/>
          <w:color w:val="auto"/>
          <w:sz w:val="22"/>
        </w:rPr>
        <w:tab/>
      </w:r>
      <w:r w:rsidR="00B1034A" w:rsidRPr="00982AA6">
        <w:rPr>
          <w:rFonts w:ascii="Calibri Light" w:hAnsi="Calibri Light" w:cs="Arial"/>
          <w:color w:val="auto"/>
          <w:sz w:val="22"/>
        </w:rPr>
        <w:t>WebEx</w:t>
      </w:r>
      <w:r w:rsidR="003E3ABD" w:rsidRPr="00982AA6">
        <w:rPr>
          <w:rFonts w:ascii="Calibri Light" w:hAnsi="Calibri Light" w:cs="Arial"/>
          <w:color w:val="auto"/>
          <w:sz w:val="22"/>
        </w:rPr>
        <w:t xml:space="preserve"> </w:t>
      </w:r>
      <w:r w:rsidR="001552C3" w:rsidRPr="00982AA6">
        <w:rPr>
          <w:rFonts w:ascii="Calibri Light" w:hAnsi="Calibri Light" w:cs="Arial"/>
          <w:color w:val="auto"/>
          <w:sz w:val="22"/>
        </w:rPr>
        <w:t xml:space="preserve">link to </w:t>
      </w:r>
      <w:r w:rsidR="004821C9" w:rsidRPr="00982AA6">
        <w:rPr>
          <w:rFonts w:ascii="Calibri Light" w:hAnsi="Calibri Light" w:cs="Arial"/>
          <w:color w:val="auto"/>
          <w:sz w:val="22"/>
        </w:rPr>
        <w:t>Baghdad</w:t>
      </w:r>
      <w:r w:rsidR="000E6ADD" w:rsidRPr="00982AA6">
        <w:rPr>
          <w:rFonts w:ascii="Calibri Light" w:hAnsi="Calibri Light" w:cs="Arial"/>
          <w:color w:val="auto"/>
          <w:sz w:val="22"/>
        </w:rPr>
        <w:t xml:space="preserve">, </w:t>
      </w:r>
      <w:r w:rsidR="002F3F9E" w:rsidRPr="00982AA6">
        <w:rPr>
          <w:rFonts w:ascii="Calibri Light" w:hAnsi="Calibri Light" w:cs="Arial"/>
          <w:color w:val="auto"/>
          <w:sz w:val="22"/>
        </w:rPr>
        <w:t xml:space="preserve">Erbil </w:t>
      </w:r>
      <w:r w:rsidR="00B00548" w:rsidRPr="00982AA6">
        <w:rPr>
          <w:rFonts w:ascii="Calibri Light" w:hAnsi="Calibri Light" w:cs="Arial"/>
          <w:color w:val="auto"/>
          <w:sz w:val="22"/>
        </w:rPr>
        <w:t>and Basra</w:t>
      </w:r>
      <w:r w:rsidR="00EB5634" w:rsidRPr="00982AA6">
        <w:rPr>
          <w:rFonts w:ascii="Calibri Light" w:hAnsi="Calibri Light" w:cs="Arial"/>
          <w:color w:val="auto"/>
          <w:sz w:val="22"/>
        </w:rPr>
        <w:t>h</w:t>
      </w:r>
    </w:p>
    <w:p w14:paraId="30C81612" w14:textId="549A3888" w:rsidR="00AD3BF4" w:rsidRPr="00982AA6" w:rsidRDefault="00200D5E" w:rsidP="00D644BE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  <w:r w:rsidRPr="00982AA6">
        <w:rPr>
          <w:rFonts w:ascii="Calibri Light" w:hAnsi="Calibri Light" w:cs="Arial"/>
          <w:b/>
          <w:color w:val="auto"/>
          <w:sz w:val="22"/>
        </w:rPr>
        <w:t xml:space="preserve">Time: </w:t>
      </w:r>
      <w:r w:rsidRPr="00982AA6">
        <w:rPr>
          <w:rFonts w:ascii="Calibri Light" w:hAnsi="Calibri Light" w:cs="Arial"/>
          <w:b/>
          <w:color w:val="auto"/>
          <w:sz w:val="22"/>
        </w:rPr>
        <w:tab/>
      </w:r>
      <w:r w:rsidRPr="00982AA6">
        <w:rPr>
          <w:rFonts w:ascii="Calibri Light" w:hAnsi="Calibri Light" w:cs="Arial"/>
          <w:b/>
          <w:color w:val="auto"/>
          <w:sz w:val="22"/>
        </w:rPr>
        <w:tab/>
      </w:r>
      <w:r w:rsidR="00D644BE" w:rsidRPr="00982AA6">
        <w:rPr>
          <w:rFonts w:ascii="Calibri Light" w:hAnsi="Calibri Light" w:cs="Arial"/>
          <w:color w:val="auto"/>
          <w:sz w:val="22"/>
        </w:rPr>
        <w:t>1</w:t>
      </w:r>
      <w:r w:rsidR="00104522" w:rsidRPr="00982AA6">
        <w:rPr>
          <w:rFonts w:ascii="Calibri Light" w:hAnsi="Calibri Light" w:cs="Arial"/>
          <w:color w:val="auto"/>
          <w:sz w:val="22"/>
        </w:rPr>
        <w:t>2</w:t>
      </w:r>
      <w:r w:rsidR="00EE3D8D" w:rsidRPr="00982AA6">
        <w:rPr>
          <w:rFonts w:ascii="Calibri Light" w:hAnsi="Calibri Light" w:cs="Arial"/>
          <w:color w:val="auto"/>
          <w:sz w:val="22"/>
        </w:rPr>
        <w:t>:30 – 1</w:t>
      </w:r>
      <w:r w:rsidR="00104522" w:rsidRPr="00982AA6">
        <w:rPr>
          <w:rFonts w:ascii="Calibri Light" w:hAnsi="Calibri Light" w:cs="Arial"/>
          <w:color w:val="auto"/>
          <w:sz w:val="22"/>
        </w:rPr>
        <w:t>4:0</w:t>
      </w:r>
      <w:r w:rsidR="00EE3D8D" w:rsidRPr="00982AA6">
        <w:rPr>
          <w:rFonts w:ascii="Calibri Light" w:hAnsi="Calibri Light" w:cs="Arial"/>
          <w:color w:val="auto"/>
          <w:sz w:val="22"/>
        </w:rPr>
        <w:t xml:space="preserve">0 </w:t>
      </w:r>
    </w:p>
    <w:p w14:paraId="2ABA192F" w14:textId="1E3366DC" w:rsidR="00562349" w:rsidRPr="00982AA6" w:rsidRDefault="00200D5E" w:rsidP="00562349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b/>
          <w:color w:val="auto"/>
          <w:sz w:val="22"/>
        </w:rPr>
      </w:pPr>
      <w:r w:rsidRPr="00982AA6">
        <w:rPr>
          <w:rFonts w:ascii="Calibri Light" w:hAnsi="Calibri Light" w:cs="Arial"/>
          <w:b/>
          <w:color w:val="auto"/>
          <w:sz w:val="22"/>
        </w:rPr>
        <w:t>Present:</w:t>
      </w:r>
      <w:r w:rsidR="00AC4D2B" w:rsidRPr="00982AA6">
        <w:rPr>
          <w:rFonts w:ascii="Calibri Light" w:hAnsi="Calibri Light" w:cs="Arial"/>
          <w:b/>
          <w:color w:val="auto"/>
          <w:sz w:val="22"/>
        </w:rPr>
        <w:t xml:space="preserve"> </w:t>
      </w:r>
    </w:p>
    <w:p w14:paraId="6219B1D3" w14:textId="6D9FBEEF" w:rsidR="00150FF2" w:rsidRPr="00982AA6" w:rsidRDefault="00150FF2" w:rsidP="00562349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bCs/>
          <w:color w:val="auto"/>
          <w:sz w:val="22"/>
        </w:rPr>
      </w:pPr>
      <w:r w:rsidRPr="00982AA6">
        <w:rPr>
          <w:rFonts w:ascii="Calibri Light" w:hAnsi="Calibri Light" w:cs="Arial"/>
          <w:b/>
          <w:color w:val="auto"/>
          <w:sz w:val="22"/>
        </w:rPr>
        <w:t xml:space="preserve">RCC4: </w:t>
      </w:r>
      <w:r w:rsidRPr="00982AA6">
        <w:rPr>
          <w:rFonts w:ascii="Calibri Light" w:hAnsi="Calibri Light" w:cs="Arial"/>
          <w:bCs/>
          <w:color w:val="auto"/>
          <w:sz w:val="22"/>
        </w:rPr>
        <w:t xml:space="preserve">Bassim ALTEMEEMIE UNHCR; Wisam Al Rubaj -UNHCR; Laith Anbari- OCHA; Raad Hammodat –IOM; Amer Alomariri –UNICEF; Manar Jalil – UNHCR; </w:t>
      </w:r>
    </w:p>
    <w:p w14:paraId="16FAA8F8" w14:textId="1653FC7A" w:rsidR="00554FEC" w:rsidRPr="00982AA6" w:rsidRDefault="00562349" w:rsidP="00562349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bCs/>
          <w:color w:val="auto"/>
          <w:sz w:val="22"/>
        </w:rPr>
      </w:pPr>
      <w:r w:rsidRPr="00982AA6">
        <w:rPr>
          <w:rFonts w:ascii="Calibri Light" w:hAnsi="Calibri Light" w:cs="Arial"/>
          <w:bCs/>
          <w:color w:val="auto"/>
          <w:sz w:val="22"/>
        </w:rPr>
        <w:t xml:space="preserve">Basrah: </w:t>
      </w:r>
      <w:r w:rsidR="00344F06" w:rsidRPr="00982AA6">
        <w:rPr>
          <w:rFonts w:ascii="Calibri Light" w:hAnsi="Calibri Light" w:cs="Arial"/>
          <w:bCs/>
          <w:color w:val="auto"/>
          <w:sz w:val="22"/>
        </w:rPr>
        <w:t>Elaf -UNHCR</w:t>
      </w:r>
    </w:p>
    <w:p w14:paraId="68E93AC8" w14:textId="72F2BA4B" w:rsidR="00985D92" w:rsidRPr="00982AA6" w:rsidRDefault="00761B36" w:rsidP="00982AA6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bCs/>
          <w:color w:val="auto"/>
          <w:sz w:val="22"/>
        </w:rPr>
      </w:pPr>
      <w:r w:rsidRPr="00982AA6">
        <w:rPr>
          <w:rFonts w:ascii="Calibri Light" w:hAnsi="Calibri Light" w:cs="Arial"/>
          <w:b/>
          <w:color w:val="auto"/>
          <w:sz w:val="22"/>
        </w:rPr>
        <w:t>UNHCR Baghdad Conference Room:</w:t>
      </w:r>
      <w:r w:rsidR="00BF0CC2" w:rsidRPr="00982AA6">
        <w:rPr>
          <w:rFonts w:ascii="Calibri Light" w:hAnsi="Calibri Light" w:cs="Arial"/>
          <w:b/>
          <w:color w:val="auto"/>
          <w:sz w:val="22"/>
        </w:rPr>
        <w:t xml:space="preserve"> </w:t>
      </w:r>
      <w:r w:rsidR="00BF0CC2" w:rsidRPr="00982AA6">
        <w:rPr>
          <w:rFonts w:ascii="Calibri Light" w:hAnsi="Calibri Light" w:cs="Arial"/>
          <w:bCs/>
          <w:color w:val="auto"/>
          <w:sz w:val="22"/>
        </w:rPr>
        <w:t xml:space="preserve">Cornelius Weira – Shelter Cluster </w:t>
      </w:r>
      <w:r w:rsidR="004C2D34" w:rsidRPr="00982AA6">
        <w:rPr>
          <w:rFonts w:ascii="Calibri Light" w:hAnsi="Calibri Light" w:cs="Arial"/>
          <w:bCs/>
          <w:color w:val="auto"/>
          <w:sz w:val="22"/>
        </w:rPr>
        <w:t>(IOM);</w:t>
      </w:r>
      <w:r w:rsidR="00BF0CC2" w:rsidRPr="00982AA6">
        <w:rPr>
          <w:rFonts w:ascii="Calibri Light" w:hAnsi="Calibri Light" w:cs="Arial"/>
          <w:bCs/>
          <w:color w:val="auto"/>
          <w:sz w:val="22"/>
        </w:rPr>
        <w:t xml:space="preserve"> Omer De Dabbagh – UNHCR; Maha Sidick – UNHCR; UNHABITAT</w:t>
      </w:r>
    </w:p>
    <w:p w14:paraId="5680F6ED" w14:textId="391A780A" w:rsidR="00985D92" w:rsidRPr="00982AA6" w:rsidRDefault="00985D92" w:rsidP="00562349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bCs/>
          <w:color w:val="auto"/>
          <w:sz w:val="22"/>
        </w:rPr>
      </w:pPr>
      <w:r w:rsidRPr="00982AA6">
        <w:rPr>
          <w:rFonts w:ascii="Calibri Light" w:hAnsi="Calibri Light" w:cs="Arial"/>
          <w:b/>
          <w:color w:val="auto"/>
          <w:sz w:val="22"/>
        </w:rPr>
        <w:t>Erbil:</w:t>
      </w:r>
      <w:r w:rsidRPr="00982AA6">
        <w:rPr>
          <w:rFonts w:ascii="Calibri Light" w:hAnsi="Calibri Light" w:cs="Arial"/>
          <w:color w:val="auto"/>
          <w:sz w:val="22"/>
        </w:rPr>
        <w:t xml:space="preserve"> </w:t>
      </w:r>
      <w:r w:rsidRPr="00982AA6">
        <w:rPr>
          <w:rFonts w:ascii="Calibri Light" w:hAnsi="Calibri Light" w:cs="Arial"/>
          <w:bCs/>
          <w:color w:val="auto"/>
          <w:sz w:val="22"/>
        </w:rPr>
        <w:t xml:space="preserve">Michel Tia – IOM / Shelter </w:t>
      </w:r>
      <w:r w:rsidR="004C2D34" w:rsidRPr="00982AA6">
        <w:rPr>
          <w:rFonts w:ascii="Calibri Light" w:hAnsi="Calibri Light" w:cs="Arial"/>
          <w:bCs/>
          <w:color w:val="auto"/>
          <w:sz w:val="22"/>
        </w:rPr>
        <w:t>Cluster; Sean –CCCM Cluster (UNHCR)</w:t>
      </w:r>
    </w:p>
    <w:p w14:paraId="55B58EC2" w14:textId="77777777" w:rsidR="00554FEC" w:rsidRPr="00982AA6" w:rsidRDefault="00554FEC" w:rsidP="00562349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color w:val="auto"/>
          <w:sz w:val="22"/>
        </w:rPr>
      </w:pPr>
    </w:p>
    <w:p w14:paraId="58FFE3B0" w14:textId="4B290D80" w:rsidR="00FB397C" w:rsidRPr="00982AA6" w:rsidRDefault="00FB397C" w:rsidP="002179CB">
      <w:pPr>
        <w:autoSpaceDE w:val="0"/>
        <w:autoSpaceDN w:val="0"/>
        <w:adjustRightInd w:val="0"/>
        <w:ind w:left="720" w:right="650"/>
        <w:jc w:val="both"/>
        <w:rPr>
          <w:rFonts w:ascii="Calibri Light" w:hAnsi="Calibri Light" w:cs="Arial"/>
          <w:color w:val="auto"/>
          <w:sz w:val="22"/>
        </w:rPr>
      </w:pPr>
    </w:p>
    <w:p w14:paraId="099E5ED0" w14:textId="77777777" w:rsidR="00AD3BF4" w:rsidRPr="00982AA6" w:rsidRDefault="00AD3BF4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</w:p>
    <w:p w14:paraId="1BA7F8D4" w14:textId="77777777" w:rsidR="00AD3BF4" w:rsidRPr="00982AA6" w:rsidRDefault="00695CEA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  <w:r w:rsidRPr="00982AA6">
        <w:rPr>
          <w:rFonts w:ascii="Calibri Light" w:hAnsi="Calibri Light" w:cs="Arial"/>
          <w:b/>
          <w:color w:val="auto"/>
          <w:sz w:val="22"/>
        </w:rPr>
        <w:t>Summary of Action Points:</w:t>
      </w:r>
    </w:p>
    <w:p w14:paraId="7A816226" w14:textId="77777777" w:rsidR="002D1620" w:rsidRPr="00982AA6" w:rsidRDefault="002D1620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</w:p>
    <w:tbl>
      <w:tblPr>
        <w:tblW w:w="14130" w:type="dxa"/>
        <w:tblInd w:w="18" w:type="dxa"/>
        <w:tblLook w:val="04A0" w:firstRow="1" w:lastRow="0" w:firstColumn="1" w:lastColumn="0" w:noHBand="0" w:noVBand="1"/>
      </w:tblPr>
      <w:tblGrid>
        <w:gridCol w:w="538"/>
        <w:gridCol w:w="9182"/>
        <w:gridCol w:w="2243"/>
        <w:gridCol w:w="2167"/>
      </w:tblGrid>
      <w:tr w:rsidR="002D0BF6" w:rsidRPr="00982AA6" w14:paraId="394B5D83" w14:textId="77777777" w:rsidTr="00A80DBC">
        <w:trPr>
          <w:trHeight w:val="315"/>
          <w:tblHeader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019763" w14:textId="77777777" w:rsidR="006634D1" w:rsidRPr="00982AA6" w:rsidRDefault="006634D1" w:rsidP="00225C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</w:pPr>
            <w:r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No.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19778C" w14:textId="22E0F578" w:rsidR="006634D1" w:rsidRPr="00982AA6" w:rsidRDefault="006634D1" w:rsidP="001709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</w:pPr>
            <w:r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Action</w:t>
            </w:r>
            <w:r w:rsidR="00C97693"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 xml:space="preserve"> points from the </w:t>
            </w:r>
            <w:r w:rsidR="00EE6539"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meetings (</w:t>
            </w:r>
            <w:r w:rsidR="0049691A"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28</w:t>
            </w:r>
            <w:r w:rsidR="003F7482" w:rsidRPr="00982AA6">
              <w:rPr>
                <w:rFonts w:ascii="Calibri Light" w:hAnsi="Calibri Light" w:cs="Arial"/>
                <w:b/>
                <w:bCs/>
                <w:color w:val="auto"/>
                <w:sz w:val="22"/>
                <w:vertAlign w:val="superscript"/>
                <w:lang w:val="en-GB"/>
              </w:rPr>
              <w:t>th</w:t>
            </w:r>
            <w:r w:rsidR="003F7482"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 xml:space="preserve"> June</w:t>
            </w:r>
            <w:r w:rsidR="00B63466"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 xml:space="preserve"> </w:t>
            </w:r>
            <w:r w:rsidR="00073B40"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201</w:t>
            </w:r>
            <w:r w:rsidR="006C07C5"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7</w:t>
            </w:r>
            <w:r w:rsidR="00EE6539"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)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0C13BF" w14:textId="77777777" w:rsidR="006634D1" w:rsidRPr="00982AA6" w:rsidRDefault="006634D1" w:rsidP="00A80D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</w:pPr>
            <w:r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Who: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5E50B8" w14:textId="77777777" w:rsidR="006634D1" w:rsidRPr="00982AA6" w:rsidRDefault="006634D1" w:rsidP="00A80D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</w:pPr>
            <w:r w:rsidRPr="00982AA6">
              <w:rPr>
                <w:rFonts w:ascii="Calibri Light" w:hAnsi="Calibri Light" w:cs="Arial"/>
                <w:b/>
                <w:bCs/>
                <w:color w:val="auto"/>
                <w:sz w:val="22"/>
                <w:lang w:val="en-GB"/>
              </w:rPr>
              <w:t>Completed by When:</w:t>
            </w:r>
          </w:p>
        </w:tc>
      </w:tr>
      <w:tr w:rsidR="00237B02" w:rsidRPr="00982AA6" w14:paraId="5F942DEF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4D0C" w14:textId="77777777" w:rsidR="00237B02" w:rsidRPr="00982AA6" w:rsidRDefault="00237B02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92C3" w14:textId="0FCAD344" w:rsidR="00237B02" w:rsidRPr="00982AA6" w:rsidRDefault="00CB4A42" w:rsidP="00EE583A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Partners requiring additional input on indicators for the activity info to coordinate with IMO Shelter cluster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EAC" w14:textId="0EBC0999" w:rsidR="00237B02" w:rsidRPr="00982AA6" w:rsidRDefault="00595B29" w:rsidP="0040742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All Partners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8911" w14:textId="5EC8EB73" w:rsidR="00237B02" w:rsidRPr="00982AA6" w:rsidRDefault="00595B29" w:rsidP="00225C94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ASAP</w:t>
            </w:r>
          </w:p>
        </w:tc>
      </w:tr>
      <w:tr w:rsidR="00595B29" w:rsidRPr="00982AA6" w14:paraId="152DD4D4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EFBF" w14:textId="77777777" w:rsidR="00595B29" w:rsidRPr="00982AA6" w:rsidRDefault="00595B29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390B" w14:textId="45C0B9DE" w:rsidR="00595B29" w:rsidRPr="00982AA6" w:rsidRDefault="00595B29" w:rsidP="003C218F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IMO to share completed WD</w:t>
            </w:r>
            <w:r w:rsidR="003C218F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 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- </w:t>
            </w:r>
            <w:r w:rsidR="003C218F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S</w:t>
            </w:r>
            <w:r w:rsidR="0086184C"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helter </w:t>
            </w:r>
            <w:r w:rsidR="003C218F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Assessment Questionnaire 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and</w:t>
            </w:r>
            <w:r w:rsidR="00EC084E"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 </w:t>
            </w:r>
            <w:r w:rsidR="003C218F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also the </w:t>
            </w:r>
            <w:r w:rsidR="00982AA6"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ODK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 link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3FDA" w14:textId="06719CE6" w:rsidR="00595B29" w:rsidRPr="00982AA6" w:rsidRDefault="00982AA6" w:rsidP="0040742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IMOs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5466" w14:textId="1CD207CD" w:rsidR="00595B29" w:rsidRPr="00982AA6" w:rsidRDefault="000B1688" w:rsidP="00225C94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29</w:t>
            </w:r>
            <w:r w:rsidR="00595B29" w:rsidRPr="00982AA6">
              <w:rPr>
                <w:rFonts w:ascii="Calibri Light" w:hAnsi="Calibri Light"/>
                <w:color w:val="000000" w:themeColor="text1"/>
                <w:sz w:val="22"/>
                <w:vertAlign w:val="superscript"/>
              </w:rPr>
              <w:t>th</w:t>
            </w:r>
            <w:r w:rsidR="00595B29" w:rsidRPr="00982AA6">
              <w:rPr>
                <w:rFonts w:ascii="Calibri Light" w:hAnsi="Calibri Light"/>
                <w:color w:val="000000" w:themeColor="text1"/>
                <w:sz w:val="22"/>
              </w:rPr>
              <w:t xml:space="preserve"> June 2017</w:t>
            </w:r>
          </w:p>
        </w:tc>
      </w:tr>
      <w:tr w:rsidR="002D0BF6" w:rsidRPr="00982AA6" w14:paraId="716AE90E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2515" w14:textId="77777777" w:rsidR="00C32241" w:rsidRPr="00982AA6" w:rsidRDefault="00C32241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8C0" w14:textId="1F4DB0EF" w:rsidR="00C32241" w:rsidRPr="00982AA6" w:rsidRDefault="00601017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Partners to adhere to the reporting timeless for reporting data input into activity info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6A97" w14:textId="3FFEBAD5" w:rsidR="00C32241" w:rsidRPr="00982AA6" w:rsidRDefault="00595B29" w:rsidP="0040742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All Partners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D85C" w14:textId="32D7BD4D" w:rsidR="00C32241" w:rsidRPr="00982AA6" w:rsidRDefault="00595B29" w:rsidP="000710EC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5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vertAlign w:val="superscript"/>
              </w:rPr>
              <w:t>th</w:t>
            </w:r>
            <w:r w:rsidRPr="00982AA6">
              <w:rPr>
                <w:rFonts w:ascii="Calibri Light" w:hAnsi="Calibri Light"/>
                <w:color w:val="000000" w:themeColor="text1"/>
                <w:sz w:val="22"/>
              </w:rPr>
              <w:t xml:space="preserve"> of every month</w:t>
            </w:r>
          </w:p>
        </w:tc>
      </w:tr>
      <w:tr w:rsidR="00532B72" w:rsidRPr="00982AA6" w14:paraId="76C39B43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45D6" w14:textId="77777777" w:rsidR="00532B72" w:rsidRPr="00982AA6" w:rsidRDefault="00532B72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CA9B" w14:textId="17C3CE47" w:rsidR="00532B72" w:rsidRPr="00982AA6" w:rsidRDefault="009F482A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Cluster to revise Gap Analysis matrix to indicate camps in Center and south only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6810" w14:textId="4DCD330A" w:rsidR="00532B72" w:rsidRPr="00982AA6" w:rsidRDefault="009F482A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 xml:space="preserve">Cornelius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8F9CB" w14:textId="2235A9AE" w:rsidR="00532B72" w:rsidRPr="00982AA6" w:rsidRDefault="009F482A" w:rsidP="000959C5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12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vertAlign w:val="superscript"/>
              </w:rPr>
              <w:t>TH</w:t>
            </w:r>
            <w:r w:rsidRPr="00982AA6">
              <w:rPr>
                <w:rFonts w:ascii="Calibri Light" w:hAnsi="Calibri Light"/>
                <w:color w:val="000000" w:themeColor="text1"/>
                <w:sz w:val="22"/>
              </w:rPr>
              <w:t xml:space="preserve"> July 2017</w:t>
            </w:r>
          </w:p>
        </w:tc>
      </w:tr>
      <w:tr w:rsidR="00532B72" w:rsidRPr="00982AA6" w14:paraId="35796114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2B0A" w14:textId="77777777" w:rsidR="00532B72" w:rsidRPr="00982AA6" w:rsidRDefault="00532B72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D03C" w14:textId="2CA23EF6" w:rsidR="00532B72" w:rsidRPr="00982AA6" w:rsidRDefault="000C6BF2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UNHCR to share June </w:t>
            </w:r>
            <w:r w:rsidR="003C218F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2017 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activities for Center and South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7113" w14:textId="7281FC4D" w:rsidR="00532B72" w:rsidRPr="00982AA6" w:rsidRDefault="000C6BF2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 xml:space="preserve">Bassim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D999" w14:textId="7BB5ED1E" w:rsidR="00532B72" w:rsidRPr="00982AA6" w:rsidRDefault="000C6BF2" w:rsidP="000C6BF2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11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vertAlign w:val="superscript"/>
              </w:rPr>
              <w:t>th</w:t>
            </w:r>
            <w:r w:rsidRPr="00982AA6">
              <w:rPr>
                <w:rFonts w:ascii="Calibri Light" w:hAnsi="Calibri Light"/>
                <w:color w:val="000000" w:themeColor="text1"/>
                <w:sz w:val="22"/>
              </w:rPr>
              <w:t xml:space="preserve"> July </w:t>
            </w:r>
            <w:r w:rsidR="00595B29" w:rsidRPr="00982AA6">
              <w:rPr>
                <w:rFonts w:ascii="Calibri Light" w:hAnsi="Calibri Light"/>
                <w:color w:val="000000" w:themeColor="text1"/>
                <w:sz w:val="22"/>
              </w:rPr>
              <w:t>2017</w:t>
            </w:r>
          </w:p>
        </w:tc>
      </w:tr>
      <w:tr w:rsidR="000853DA" w:rsidRPr="00982AA6" w14:paraId="7F00A083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0E16" w14:textId="77777777" w:rsidR="000853DA" w:rsidRPr="00982AA6" w:rsidRDefault="000853DA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24D5" w14:textId="2A0DFED1" w:rsidR="000853DA" w:rsidRPr="00982AA6" w:rsidRDefault="00E73E67" w:rsidP="00982AA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Cluster to develop D</w:t>
            </w:r>
            <w:r w:rsidR="00982AA6"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ash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board on tent replacement activities</w:t>
            </w:r>
            <w:r w:rsidR="00982AA6"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 (Needs and Response)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B3C2" w14:textId="255C4700" w:rsidR="000853DA" w:rsidRPr="00982AA6" w:rsidRDefault="00982AA6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IMO</w:t>
            </w:r>
            <w:r w:rsidR="00E73E67" w:rsidRPr="00982AA6">
              <w:rPr>
                <w:rFonts w:ascii="Calibri Light" w:hAnsi="Calibri Light"/>
                <w:color w:val="000000" w:themeColor="text1"/>
                <w:sz w:val="22"/>
              </w:rPr>
              <w:t xml:space="preserve"> /Cornelius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CBAD" w14:textId="2E39FF93" w:rsidR="000853DA" w:rsidRPr="00982AA6" w:rsidRDefault="00E73E67" w:rsidP="000959C5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ASAP</w:t>
            </w:r>
          </w:p>
        </w:tc>
      </w:tr>
      <w:tr w:rsidR="007D463B" w:rsidRPr="00982AA6" w14:paraId="15D51FEF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AB50" w14:textId="506358B6" w:rsidR="007D463B" w:rsidRPr="00982AA6" w:rsidRDefault="007D463B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014A" w14:textId="64CB6A5D" w:rsidR="00E5440D" w:rsidRPr="00982AA6" w:rsidRDefault="00CA6501" w:rsidP="00982AA6">
            <w:pPr>
              <w:jc w:val="both"/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>IMO to develop online reg</w:t>
            </w:r>
            <w:r w:rsidR="00982AA6"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>ister for upcoming training on WD – Shelter A</w:t>
            </w:r>
            <w:r w:rsidRPr="00982AA6"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 xml:space="preserve">ssessment </w:t>
            </w:r>
            <w:r w:rsidR="00982AA6"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 xml:space="preserve">Tool </w:t>
            </w:r>
            <w:r w:rsidRPr="00982AA6"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>due on 11</w:t>
            </w:r>
            <w:r w:rsidRPr="00982AA6">
              <w:rPr>
                <w:rFonts w:ascii="Calibri Light" w:hAnsi="Calibri Light" w:cs="Arial"/>
                <w:color w:val="000000" w:themeColor="text1"/>
                <w:sz w:val="22"/>
                <w:vertAlign w:val="superscript"/>
                <w:lang w:val="en-GB"/>
              </w:rPr>
              <w:t>th</w:t>
            </w:r>
            <w:r w:rsidRPr="00982AA6"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 xml:space="preserve"> July 2017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5CF0" w14:textId="6F43259D" w:rsidR="007D463B" w:rsidRPr="00982AA6" w:rsidRDefault="00982AA6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IMO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309A0" w14:textId="468D49B5" w:rsidR="007D463B" w:rsidRPr="00982AA6" w:rsidRDefault="00713722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29</w:t>
            </w:r>
            <w:r w:rsidRPr="00982AA6">
              <w:rPr>
                <w:rFonts w:ascii="Calibri Light" w:hAnsi="Calibri Light"/>
                <w:color w:val="000000" w:themeColor="text1"/>
                <w:sz w:val="22"/>
                <w:vertAlign w:val="superscript"/>
              </w:rPr>
              <w:t>th</w:t>
            </w:r>
            <w:r w:rsidRPr="00982AA6">
              <w:rPr>
                <w:rFonts w:ascii="Calibri Light" w:hAnsi="Calibri Light"/>
                <w:color w:val="000000" w:themeColor="text1"/>
                <w:sz w:val="22"/>
              </w:rPr>
              <w:t xml:space="preserve"> June </w:t>
            </w:r>
            <w:r w:rsidR="00595B29" w:rsidRPr="00982AA6">
              <w:rPr>
                <w:rFonts w:ascii="Calibri Light" w:hAnsi="Calibri Light"/>
                <w:color w:val="000000" w:themeColor="text1"/>
                <w:sz w:val="22"/>
              </w:rPr>
              <w:t>2017</w:t>
            </w:r>
          </w:p>
        </w:tc>
      </w:tr>
      <w:tr w:rsidR="005F54FB" w:rsidRPr="00982AA6" w14:paraId="56246B28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36A2" w14:textId="77777777" w:rsidR="005F54FB" w:rsidRPr="00982AA6" w:rsidRDefault="005F54FB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A656" w14:textId="18280228" w:rsidR="005F54FB" w:rsidRPr="00982AA6" w:rsidRDefault="00B5751C" w:rsidP="00630867">
            <w:pPr>
              <w:jc w:val="both"/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</w:pPr>
            <w:r w:rsidRPr="00982AA6"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 xml:space="preserve">CCCM to share raw data for the REACH household assessment for Center and south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2801" w14:textId="2116944C" w:rsidR="005F54FB" w:rsidRPr="00982AA6" w:rsidRDefault="00982AA6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CCCM Sub-national Coordinator</w:t>
            </w:r>
            <w:r w:rsidR="00B5751C" w:rsidRPr="00982AA6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8462" w14:textId="51E78841" w:rsidR="005F54FB" w:rsidRPr="00982AA6" w:rsidRDefault="00B5751C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 w:rsidRPr="00982AA6">
              <w:rPr>
                <w:rFonts w:ascii="Calibri Light" w:hAnsi="Calibri Light"/>
                <w:color w:val="000000" w:themeColor="text1"/>
                <w:sz w:val="22"/>
              </w:rPr>
              <w:t>ASAP</w:t>
            </w:r>
          </w:p>
        </w:tc>
      </w:tr>
      <w:tr w:rsidR="003C218F" w:rsidRPr="00982AA6" w14:paraId="585CACC0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ACC3" w14:textId="77777777" w:rsidR="003C218F" w:rsidRPr="00982AA6" w:rsidRDefault="003C218F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AB73" w14:textId="65958B79" w:rsidR="003C218F" w:rsidRPr="00982AA6" w:rsidRDefault="003C218F" w:rsidP="003C218F">
            <w:pPr>
              <w:jc w:val="both"/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>Partners (Governorate focal point) to share their Governorate update / Shelter and NFI key issues before the meeting to be included into the presentation.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494B" w14:textId="35148D14" w:rsidR="003C218F" w:rsidRDefault="003C218F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Partners and Governorate Focal Points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ABF61" w14:textId="2424A5DF" w:rsidR="003C218F" w:rsidRPr="003C218F" w:rsidRDefault="003C218F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 xml:space="preserve">Biweekly </w:t>
            </w:r>
            <w:r w:rsidR="004748DA"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before the Cluster meeting</w:t>
            </w:r>
          </w:p>
        </w:tc>
      </w:tr>
    </w:tbl>
    <w:p w14:paraId="42CB95A0" w14:textId="77777777" w:rsidR="00D644BE" w:rsidRPr="00982AA6" w:rsidRDefault="00D644BE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</w:p>
    <w:p w14:paraId="7284CB5D" w14:textId="77777777" w:rsidR="00B45BE6" w:rsidRPr="00982AA6" w:rsidRDefault="00B45BE6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</w:p>
    <w:p w14:paraId="6B7AADF0" w14:textId="77777777" w:rsidR="00B45BE6" w:rsidRPr="00982AA6" w:rsidRDefault="00B45BE6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</w:p>
    <w:p w14:paraId="173802FA" w14:textId="77777777" w:rsidR="00710C26" w:rsidRPr="00982AA6" w:rsidRDefault="00695CEA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  <w:r w:rsidRPr="00982AA6">
        <w:rPr>
          <w:rFonts w:ascii="Calibri Light" w:hAnsi="Calibri Light" w:cs="Arial"/>
          <w:b/>
          <w:color w:val="auto"/>
          <w:sz w:val="22"/>
        </w:rPr>
        <w:lastRenderedPageBreak/>
        <w:t>Minutes:</w:t>
      </w: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8426"/>
        <w:gridCol w:w="3300"/>
      </w:tblGrid>
      <w:tr w:rsidR="002D0BF6" w:rsidRPr="00982AA6" w14:paraId="326FFF5A" w14:textId="77777777" w:rsidTr="005F7C2C">
        <w:trPr>
          <w:trHeight w:val="259"/>
          <w:jc w:val="center"/>
        </w:trPr>
        <w:tc>
          <w:tcPr>
            <w:tcW w:w="3690" w:type="dxa"/>
            <w:shd w:val="clear" w:color="auto" w:fill="0F243E" w:themeFill="text2" w:themeFillShade="7F"/>
          </w:tcPr>
          <w:p w14:paraId="5AD70138" w14:textId="77777777" w:rsidR="00695CEA" w:rsidRPr="00982AA6" w:rsidRDefault="00695CEA" w:rsidP="00982AA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auto"/>
                <w:szCs w:val="20"/>
              </w:rPr>
            </w:pPr>
            <w:r w:rsidRPr="00982AA6">
              <w:rPr>
                <w:rFonts w:ascii="Calibri Light" w:hAnsi="Calibri Light" w:cs="Arial"/>
                <w:color w:val="auto"/>
                <w:szCs w:val="20"/>
              </w:rPr>
              <w:t>Agenda Item</w:t>
            </w:r>
          </w:p>
        </w:tc>
        <w:tc>
          <w:tcPr>
            <w:tcW w:w="8426" w:type="dxa"/>
            <w:shd w:val="clear" w:color="auto" w:fill="0F243E" w:themeFill="text2" w:themeFillShade="7F"/>
          </w:tcPr>
          <w:p w14:paraId="0556975E" w14:textId="77777777" w:rsidR="00695CEA" w:rsidRPr="00982AA6" w:rsidRDefault="00695CEA" w:rsidP="00982AA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auto"/>
                <w:szCs w:val="20"/>
              </w:rPr>
            </w:pPr>
            <w:r w:rsidRPr="00982AA6">
              <w:rPr>
                <w:rFonts w:ascii="Calibri Light" w:hAnsi="Calibri Light" w:cs="Arial"/>
                <w:color w:val="auto"/>
                <w:szCs w:val="20"/>
              </w:rPr>
              <w:t>Key Points</w:t>
            </w:r>
          </w:p>
        </w:tc>
        <w:tc>
          <w:tcPr>
            <w:tcW w:w="3300" w:type="dxa"/>
            <w:shd w:val="clear" w:color="auto" w:fill="0F243E" w:themeFill="text2" w:themeFillShade="7F"/>
          </w:tcPr>
          <w:p w14:paraId="65F99257" w14:textId="77777777" w:rsidR="00695CEA" w:rsidRPr="00982AA6" w:rsidRDefault="00695CEA" w:rsidP="00982AA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auto"/>
                <w:szCs w:val="20"/>
              </w:rPr>
            </w:pPr>
            <w:r w:rsidRPr="00982AA6">
              <w:rPr>
                <w:rFonts w:ascii="Calibri Light" w:hAnsi="Calibri Light" w:cs="Arial"/>
                <w:color w:val="auto"/>
                <w:szCs w:val="20"/>
              </w:rPr>
              <w:t>Action points</w:t>
            </w:r>
          </w:p>
        </w:tc>
      </w:tr>
      <w:tr w:rsidR="002D0BF6" w:rsidRPr="00982AA6" w14:paraId="5CED6478" w14:textId="77777777" w:rsidTr="005F7C2C">
        <w:trPr>
          <w:trHeight w:val="1353"/>
          <w:jc w:val="center"/>
        </w:trPr>
        <w:tc>
          <w:tcPr>
            <w:tcW w:w="3690" w:type="dxa"/>
          </w:tcPr>
          <w:p w14:paraId="0DA4012E" w14:textId="1039D0CA" w:rsidR="009372BE" w:rsidRPr="00982AA6" w:rsidRDefault="00CC3B7D" w:rsidP="00982AA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982AA6">
              <w:rPr>
                <w:rFonts w:ascii="Calibri Light" w:hAnsi="Calibri Light" w:cs="Arial"/>
                <w:b/>
                <w:bCs/>
                <w:sz w:val="20"/>
                <w:szCs w:val="20"/>
              </w:rPr>
              <w:t>Review of minutes of previous meeting</w:t>
            </w:r>
          </w:p>
        </w:tc>
        <w:tc>
          <w:tcPr>
            <w:tcW w:w="8426" w:type="dxa"/>
          </w:tcPr>
          <w:p w14:paraId="08FF6C53" w14:textId="00AA2336" w:rsidR="00B7683F" w:rsidRPr="00982AA6" w:rsidRDefault="00B93DF6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The meeting reviewed and endorsed minutes of the previous meeting. Partners were </w:t>
            </w:r>
            <w:r w:rsidR="00535185" w:rsidRPr="00982AA6">
              <w:rPr>
                <w:rFonts w:ascii="Calibri Light" w:hAnsi="Calibri Light"/>
                <w:sz w:val="20"/>
                <w:szCs w:val="20"/>
              </w:rPr>
              <w:t>reminded to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share any additions they may want for the </w:t>
            </w:r>
            <w:r w:rsidR="00535185" w:rsidRPr="00982AA6">
              <w:rPr>
                <w:rFonts w:ascii="Calibri Light" w:hAnsi="Calibri Light"/>
                <w:sz w:val="20"/>
                <w:szCs w:val="20"/>
              </w:rPr>
              <w:t>Activity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Info indicators. </w:t>
            </w:r>
          </w:p>
          <w:p w14:paraId="6CD7375E" w14:textId="5A69AC37" w:rsidR="00EF25C4" w:rsidRPr="00982AA6" w:rsidRDefault="002D7F24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Partners were also reminded of the reporting deadline for activity info i.e. 5</w:t>
            </w:r>
            <w:r w:rsidRPr="00982AA6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day of the month for previous month activities. </w:t>
            </w:r>
          </w:p>
        </w:tc>
        <w:tc>
          <w:tcPr>
            <w:tcW w:w="3300" w:type="dxa"/>
          </w:tcPr>
          <w:p w14:paraId="677155B8" w14:textId="0CD0C7BA" w:rsidR="001A6711" w:rsidRPr="00982AA6" w:rsidRDefault="003F7E94" w:rsidP="00982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Partners requiring additional input on indicators for the activity info to coordinate with IMO Shelter cluster</w:t>
            </w:r>
          </w:p>
          <w:p w14:paraId="2790111E" w14:textId="626386FA" w:rsidR="006B546B" w:rsidRPr="00982AA6" w:rsidRDefault="00C17A52" w:rsidP="00982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Partners to adhere to the reporting timeless for reporting data input into activity info</w:t>
            </w:r>
          </w:p>
        </w:tc>
      </w:tr>
      <w:tr w:rsidR="002E1995" w:rsidRPr="00982AA6" w14:paraId="336CA44B" w14:textId="77777777" w:rsidTr="005F7C2C">
        <w:trPr>
          <w:trHeight w:val="633"/>
          <w:jc w:val="center"/>
        </w:trPr>
        <w:tc>
          <w:tcPr>
            <w:tcW w:w="3690" w:type="dxa"/>
          </w:tcPr>
          <w:p w14:paraId="20B1A049" w14:textId="77777777" w:rsidR="005F7C2C" w:rsidRDefault="00152161" w:rsidP="00982AA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982AA6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</w:t>
            </w:r>
            <w:r w:rsidR="00A974CB" w:rsidRPr="00982AA6">
              <w:rPr>
                <w:rFonts w:ascii="Calibri Light" w:hAnsi="Calibri Light" w:cs="Arial"/>
                <w:b/>
                <w:bCs/>
                <w:sz w:val="20"/>
                <w:szCs w:val="20"/>
              </w:rPr>
              <w:t>WD-S</w:t>
            </w:r>
            <w:r w:rsidR="003C218F">
              <w:rPr>
                <w:rFonts w:ascii="Calibri Light" w:hAnsi="Calibri Light" w:cs="Arial"/>
                <w:b/>
                <w:bCs/>
                <w:sz w:val="20"/>
                <w:szCs w:val="20"/>
              </w:rPr>
              <w:t>AT</w:t>
            </w:r>
            <w:r w:rsidR="003C218F" w:rsidRPr="005F7C2C">
              <w:rPr>
                <w:rFonts w:ascii="Calibri Light" w:hAnsi="Calibri Light" w:cs="Arial"/>
                <w:sz w:val="20"/>
                <w:szCs w:val="20"/>
              </w:rPr>
              <w:t xml:space="preserve">: </w:t>
            </w:r>
          </w:p>
          <w:p w14:paraId="3F66FAF7" w14:textId="595ED4B4" w:rsidR="006028DF" w:rsidRPr="005F7C2C" w:rsidRDefault="003C218F" w:rsidP="005F7C2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Cs w:val="20"/>
              </w:rPr>
            </w:pPr>
            <w:r w:rsidRPr="005F7C2C">
              <w:rPr>
                <w:rFonts w:ascii="Calibri Light" w:hAnsi="Calibri Light" w:cs="Arial"/>
                <w:szCs w:val="20"/>
              </w:rPr>
              <w:t>Damage Assessment T</w:t>
            </w:r>
            <w:r w:rsidR="00A974CB" w:rsidRPr="005F7C2C">
              <w:rPr>
                <w:rFonts w:ascii="Calibri Light" w:hAnsi="Calibri Light" w:cs="Arial"/>
                <w:szCs w:val="20"/>
              </w:rPr>
              <w:t>ool for Shelter Repair of war damages houses for Returnees, Stayees and Hosts : Final Tool and Upcoming training in Baghdad</w:t>
            </w:r>
            <w:r w:rsidR="00A974CB" w:rsidRPr="005F7C2C">
              <w:rPr>
                <w:rFonts w:ascii="Calibri Light" w:hAnsi="Calibri Light" w:cs="Arial"/>
                <w:szCs w:val="20"/>
              </w:rPr>
              <w:br/>
            </w:r>
          </w:p>
          <w:p w14:paraId="1A342EC1" w14:textId="1FBAD94D" w:rsidR="002E1995" w:rsidRPr="00982AA6" w:rsidRDefault="002E1995" w:rsidP="00982A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426" w:type="dxa"/>
          </w:tcPr>
          <w:p w14:paraId="29F5BD3A" w14:textId="674A2C5B" w:rsidR="00E771E6" w:rsidRPr="00982AA6" w:rsidRDefault="00E771E6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The IMO presented the WD- shelter assessment structure processes and steps to Partners. </w:t>
            </w:r>
          </w:p>
          <w:p w14:paraId="4E48E8AA" w14:textId="35C5247B" w:rsidR="00FA5AFD" w:rsidRPr="00982AA6" w:rsidRDefault="00945464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The IMO apologised for not sharing the WD-shelter assessment tool as promised because it was not ready. He promised to share by the end </w:t>
            </w:r>
            <w:r w:rsidR="00ED242F" w:rsidRPr="00982AA6">
              <w:rPr>
                <w:rFonts w:ascii="Calibri Light" w:hAnsi="Calibri Light"/>
                <w:sz w:val="20"/>
                <w:szCs w:val="20"/>
              </w:rPr>
              <w:t>29</w:t>
            </w:r>
            <w:r w:rsidR="00ED242F" w:rsidRPr="00982AA6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="00ED242F" w:rsidRPr="00982AA6">
              <w:rPr>
                <w:rFonts w:ascii="Calibri Light" w:hAnsi="Calibri Light"/>
                <w:sz w:val="20"/>
                <w:szCs w:val="20"/>
              </w:rPr>
              <w:t xml:space="preserve"> June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2017.</w:t>
            </w:r>
          </w:p>
          <w:p w14:paraId="2CA625D6" w14:textId="33D61E4A" w:rsidR="00E771E6" w:rsidRPr="00982AA6" w:rsidRDefault="00E771E6" w:rsidP="00474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The IMO is worki</w:t>
            </w:r>
            <w:r w:rsidR="004748DA">
              <w:rPr>
                <w:rFonts w:ascii="Calibri Light" w:hAnsi="Calibri Light"/>
                <w:sz w:val="20"/>
                <w:szCs w:val="20"/>
              </w:rPr>
              <w:t>ng with UNHCR to upload the WD – Shelter A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ssessment </w:t>
            </w:r>
            <w:r w:rsidR="004748DA">
              <w:rPr>
                <w:rFonts w:ascii="Calibri Light" w:hAnsi="Calibri Light"/>
                <w:sz w:val="20"/>
                <w:szCs w:val="20"/>
              </w:rPr>
              <w:t>Questionnaire on ODK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. </w:t>
            </w:r>
          </w:p>
          <w:p w14:paraId="3CA5BBCA" w14:textId="20176F90" w:rsidR="00390D08" w:rsidRPr="00982AA6" w:rsidRDefault="00390D08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The IMO further stated that the cluster intends to have all shelter needs assessments, and related issues in one data base to avoid duplication. </w:t>
            </w:r>
          </w:p>
          <w:p w14:paraId="42AE655B" w14:textId="293C5E9B" w:rsidR="00390D08" w:rsidRPr="00982AA6" w:rsidRDefault="00390D08" w:rsidP="00474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The IMO will develop an online register in google format for Partners to nominate at least two participants from each organisation for the upcoming WD –</w:t>
            </w:r>
            <w:r w:rsidR="004748DA">
              <w:rPr>
                <w:rFonts w:ascii="Calibri Light" w:hAnsi="Calibri Light"/>
                <w:sz w:val="20"/>
                <w:szCs w:val="20"/>
              </w:rPr>
              <w:t xml:space="preserve"> SAT </w:t>
            </w:r>
            <w:r w:rsidR="00B36F9E" w:rsidRPr="00982AA6">
              <w:rPr>
                <w:rFonts w:ascii="Calibri Light" w:hAnsi="Calibri Light"/>
                <w:sz w:val="20"/>
                <w:szCs w:val="20"/>
              </w:rPr>
              <w:t>training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B36F9E" w:rsidRPr="00982AA6">
              <w:rPr>
                <w:rFonts w:ascii="Calibri Light" w:hAnsi="Calibri Light"/>
                <w:sz w:val="20"/>
                <w:szCs w:val="20"/>
              </w:rPr>
              <w:t>due in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ED242F" w:rsidRPr="00982AA6">
              <w:rPr>
                <w:rFonts w:ascii="Calibri Light" w:hAnsi="Calibri Light"/>
                <w:sz w:val="20"/>
                <w:szCs w:val="20"/>
              </w:rPr>
              <w:t xml:space="preserve">RCC4 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Baghdad on </w:t>
            </w:r>
            <w:r w:rsidR="00B36F9E" w:rsidRPr="00982AA6">
              <w:rPr>
                <w:rFonts w:ascii="Calibri Light" w:hAnsi="Calibri Light"/>
                <w:sz w:val="20"/>
                <w:szCs w:val="20"/>
              </w:rPr>
              <w:t>11</w:t>
            </w:r>
            <w:r w:rsidRPr="00982AA6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July 2017.</w:t>
            </w:r>
          </w:p>
          <w:p w14:paraId="718255CC" w14:textId="557C3C09" w:rsidR="00210FDD" w:rsidRPr="004748DA" w:rsidRDefault="00210FDD" w:rsidP="00982AA6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/>
                <w:bCs/>
                <w:iCs/>
                <w:sz w:val="20"/>
                <w:szCs w:val="20"/>
              </w:rPr>
            </w:pPr>
            <w:r w:rsidRPr="004748DA">
              <w:rPr>
                <w:rFonts w:ascii="Calibri Light" w:hAnsi="Calibri Light"/>
                <w:bCs/>
                <w:iCs/>
                <w:color w:val="FF0000"/>
                <w:sz w:val="20"/>
                <w:szCs w:val="20"/>
              </w:rPr>
              <w:t>Comment from Partner. Are there plans to train Partners at Governorate level? The cluster highlighted that the training will target Partners working in the most affected Governorates in Anbar, Salah a Din and Kirkuk</w:t>
            </w:r>
            <w:r w:rsidR="00850C72" w:rsidRPr="004748DA">
              <w:rPr>
                <w:rFonts w:ascii="Calibri Light" w:hAnsi="Calibri Light"/>
                <w:bCs/>
                <w:iCs/>
                <w:color w:val="FF0000"/>
                <w:sz w:val="20"/>
                <w:szCs w:val="20"/>
              </w:rPr>
              <w:t xml:space="preserve"> as a priority</w:t>
            </w:r>
            <w:r w:rsidRPr="004748DA">
              <w:rPr>
                <w:rFonts w:ascii="Calibri Light" w:hAnsi="Calibri Light"/>
                <w:bCs/>
                <w:iCs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3300" w:type="dxa"/>
          </w:tcPr>
          <w:p w14:paraId="2A06C7B7" w14:textId="3A18419B" w:rsidR="00A2359D" w:rsidRPr="00982AA6" w:rsidRDefault="00091E76" w:rsidP="00474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IMO to share completed WD</w:t>
            </w:r>
            <w:r w:rsidR="004748DA">
              <w:rPr>
                <w:rFonts w:ascii="Calibri Light" w:hAnsi="Calibri Light"/>
                <w:sz w:val="20"/>
                <w:szCs w:val="20"/>
              </w:rPr>
              <w:t xml:space="preserve"> –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748DA">
              <w:rPr>
                <w:rFonts w:ascii="Calibri Light" w:hAnsi="Calibri Light"/>
                <w:sz w:val="20"/>
                <w:szCs w:val="20"/>
              </w:rPr>
              <w:t>SAT questionnaire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and </w:t>
            </w:r>
            <w:r w:rsidR="004748DA">
              <w:rPr>
                <w:rFonts w:ascii="Calibri Light" w:hAnsi="Calibri Light"/>
                <w:sz w:val="20"/>
                <w:szCs w:val="20"/>
              </w:rPr>
              <w:t>ODK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link</w:t>
            </w:r>
          </w:p>
          <w:p w14:paraId="5A33AF15" w14:textId="1A42FB0B" w:rsidR="00091E76" w:rsidRPr="00982AA6" w:rsidRDefault="00945C5E" w:rsidP="00474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IMO to develop online register for upcoming WD –</w:t>
            </w:r>
            <w:r w:rsidR="004748DA">
              <w:rPr>
                <w:rFonts w:ascii="Calibri Light" w:hAnsi="Calibri Light"/>
                <w:sz w:val="20"/>
                <w:szCs w:val="20"/>
              </w:rPr>
              <w:t xml:space="preserve"> SAT </w:t>
            </w:r>
            <w:r w:rsidRPr="00982AA6">
              <w:rPr>
                <w:rFonts w:ascii="Calibri Light" w:hAnsi="Calibri Light"/>
                <w:sz w:val="20"/>
                <w:szCs w:val="20"/>
              </w:rPr>
              <w:t>training due on 11th July 2017</w:t>
            </w:r>
          </w:p>
          <w:p w14:paraId="30226AEC" w14:textId="65398C4F" w:rsidR="00366ECE" w:rsidRPr="00982AA6" w:rsidRDefault="00366ECE" w:rsidP="00982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D0D46" w:rsidRPr="00982AA6" w14:paraId="44D91BAB" w14:textId="77777777" w:rsidTr="005F7C2C">
        <w:trPr>
          <w:trHeight w:val="426"/>
          <w:jc w:val="center"/>
        </w:trPr>
        <w:tc>
          <w:tcPr>
            <w:tcW w:w="3690" w:type="dxa"/>
            <w:shd w:val="clear" w:color="auto" w:fill="auto"/>
          </w:tcPr>
          <w:p w14:paraId="595983DD" w14:textId="5FABE7EE" w:rsidR="00951360" w:rsidRPr="00982AA6" w:rsidRDefault="00B96C20" w:rsidP="00982AA6">
            <w:pPr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b/>
                <w:bCs/>
                <w:szCs w:val="20"/>
              </w:rPr>
            </w:pPr>
            <w:r w:rsidRPr="00982AA6">
              <w:rPr>
                <w:rFonts w:ascii="Calibri Light" w:hAnsi="Calibri Light" w:cs="Arial"/>
                <w:b/>
                <w:bCs/>
                <w:szCs w:val="20"/>
              </w:rPr>
              <w:t>3</w:t>
            </w:r>
            <w:r w:rsidR="00304967" w:rsidRPr="00982AA6">
              <w:rPr>
                <w:rFonts w:ascii="Calibri Light" w:hAnsi="Calibri Light" w:cs="Arial"/>
                <w:b/>
                <w:bCs/>
                <w:szCs w:val="20"/>
              </w:rPr>
              <w:t xml:space="preserve">. </w:t>
            </w:r>
            <w:r w:rsidR="0012788D" w:rsidRPr="00982AA6">
              <w:rPr>
                <w:rFonts w:ascii="Calibri Light" w:hAnsi="Calibri Light" w:cs="Arial"/>
                <w:b/>
                <w:bCs/>
                <w:szCs w:val="20"/>
              </w:rPr>
              <w:t xml:space="preserve">  </w:t>
            </w:r>
            <w:r w:rsidR="00951360" w:rsidRPr="00982AA6">
              <w:rPr>
                <w:rFonts w:ascii="Calibri Light" w:hAnsi="Calibri Light" w:cs="Arial"/>
                <w:b/>
                <w:bCs/>
                <w:szCs w:val="20"/>
              </w:rPr>
              <w:t>Issues</w:t>
            </w:r>
          </w:p>
          <w:p w14:paraId="60E1D0E9" w14:textId="3A2C8790" w:rsidR="00951360" w:rsidRPr="005F7C2C" w:rsidRDefault="0090012C" w:rsidP="00982AA6">
            <w:pPr>
              <w:tabs>
                <w:tab w:val="left" w:pos="1147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szCs w:val="20"/>
              </w:rPr>
            </w:pPr>
            <w:r w:rsidRPr="005F7C2C">
              <w:rPr>
                <w:rFonts w:ascii="Calibri Light" w:hAnsi="Calibri Light" w:cs="Arial"/>
                <w:szCs w:val="20"/>
              </w:rPr>
              <w:t>a.) Pre Positioning for Anbar (Updates)</w:t>
            </w:r>
          </w:p>
          <w:p w14:paraId="4178584E" w14:textId="716EF8A8" w:rsidR="00951360" w:rsidRPr="005F7C2C" w:rsidRDefault="0090012C" w:rsidP="00982AA6">
            <w:pPr>
              <w:tabs>
                <w:tab w:val="left" w:pos="247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szCs w:val="20"/>
              </w:rPr>
            </w:pPr>
            <w:r w:rsidRPr="005F7C2C">
              <w:rPr>
                <w:rFonts w:ascii="Calibri Light" w:hAnsi="Calibri Light" w:cs="Arial"/>
                <w:szCs w:val="20"/>
              </w:rPr>
              <w:t>b.)</w:t>
            </w:r>
            <w:r w:rsidR="00951360" w:rsidRPr="005F7C2C">
              <w:rPr>
                <w:rFonts w:ascii="Calibri Light" w:hAnsi="Calibri Light" w:cs="Arial"/>
                <w:szCs w:val="20"/>
              </w:rPr>
              <w:t> Available</w:t>
            </w:r>
            <w:r w:rsidRPr="005F7C2C">
              <w:rPr>
                <w:rFonts w:ascii="Calibri Light" w:hAnsi="Calibri Light" w:cs="Arial"/>
                <w:szCs w:val="20"/>
              </w:rPr>
              <w:t xml:space="preserve"> plots in Anbar Camps (</w:t>
            </w:r>
            <w:r w:rsidR="00951360" w:rsidRPr="005F7C2C">
              <w:rPr>
                <w:rFonts w:ascii="Calibri Light" w:hAnsi="Calibri Light" w:cs="Arial"/>
                <w:szCs w:val="20"/>
              </w:rPr>
              <w:t>latest version</w:t>
            </w:r>
          </w:p>
          <w:p w14:paraId="74939DE3" w14:textId="77777777" w:rsidR="005F7C2C" w:rsidRPr="005F7C2C" w:rsidRDefault="00951360" w:rsidP="00982AA6">
            <w:pPr>
              <w:tabs>
                <w:tab w:val="left" w:pos="247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szCs w:val="20"/>
              </w:rPr>
            </w:pPr>
            <w:r w:rsidRPr="005F7C2C">
              <w:rPr>
                <w:rFonts w:ascii="Calibri Light" w:hAnsi="Calibri Light" w:cs="Arial"/>
                <w:szCs w:val="20"/>
              </w:rPr>
              <w:t>c</w:t>
            </w:r>
            <w:r w:rsidR="0090012C" w:rsidRPr="005F7C2C">
              <w:rPr>
                <w:rFonts w:ascii="Calibri Light" w:hAnsi="Calibri Light" w:cs="Arial"/>
                <w:szCs w:val="20"/>
              </w:rPr>
              <w:t>.) Summer activities –Gap Analysis (</w:t>
            </w:r>
            <w:r w:rsidRPr="005F7C2C">
              <w:rPr>
                <w:rFonts w:ascii="Calibri Light" w:hAnsi="Calibri Light" w:cs="Arial"/>
                <w:szCs w:val="20"/>
              </w:rPr>
              <w:t xml:space="preserve">latest version) </w:t>
            </w:r>
            <w:r w:rsidRPr="005F7C2C">
              <w:rPr>
                <w:rFonts w:ascii="Calibri Light" w:hAnsi="Calibri Light" w:cs="Arial"/>
                <w:szCs w:val="20"/>
              </w:rPr>
              <w:br/>
            </w:r>
            <w:r w:rsidR="0090012C" w:rsidRPr="005F7C2C">
              <w:rPr>
                <w:rFonts w:ascii="Calibri Light" w:hAnsi="Calibri Light" w:cs="Arial"/>
                <w:szCs w:val="20"/>
              </w:rPr>
              <w:t>d.) Tent Replacement (Kilo 18, AAF camps etc.)</w:t>
            </w:r>
          </w:p>
          <w:p w14:paraId="73EDCBC2" w14:textId="5E5D9EF4" w:rsidR="0090012C" w:rsidRPr="005F7C2C" w:rsidRDefault="0090012C" w:rsidP="00982AA6">
            <w:pPr>
              <w:tabs>
                <w:tab w:val="left" w:pos="247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szCs w:val="20"/>
              </w:rPr>
            </w:pPr>
            <w:r w:rsidRPr="005F7C2C">
              <w:rPr>
                <w:rFonts w:ascii="Calibri Light" w:hAnsi="Calibri Light" w:cs="Arial"/>
                <w:szCs w:val="20"/>
              </w:rPr>
              <w:t>Overcrowded tents   and IDPs living in Kitchens</w:t>
            </w:r>
          </w:p>
          <w:p w14:paraId="6E5AA753" w14:textId="599AE5BF" w:rsidR="00B96C20" w:rsidRPr="005F7C2C" w:rsidRDefault="00B96C20" w:rsidP="00982A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57" w:hanging="360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  <w:p w14:paraId="69EF16D4" w14:textId="7922B781" w:rsidR="004D0D46" w:rsidRPr="00982AA6" w:rsidRDefault="004D0D46" w:rsidP="00982A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shd w:val="clear" w:color="auto" w:fill="auto"/>
          </w:tcPr>
          <w:p w14:paraId="224192BF" w14:textId="77777777" w:rsidR="003A3C06" w:rsidRPr="003058AC" w:rsidRDefault="00775CB4" w:rsidP="003058AC">
            <w:pPr>
              <w:jc w:val="both"/>
              <w:rPr>
                <w:rFonts w:ascii="Calibri Light" w:hAnsi="Calibri Light"/>
                <w:b/>
                <w:szCs w:val="20"/>
              </w:rPr>
            </w:pPr>
            <w:r w:rsidRPr="003058AC">
              <w:rPr>
                <w:rFonts w:ascii="Calibri Light" w:hAnsi="Calibri Light"/>
                <w:b/>
                <w:szCs w:val="20"/>
              </w:rPr>
              <w:t>a.) Pre Positioning for Anbar (Updates)</w:t>
            </w:r>
          </w:p>
          <w:p w14:paraId="0F8D226F" w14:textId="6E4BDE9A" w:rsidR="005F7C2C" w:rsidRPr="005F7C2C" w:rsidRDefault="005F7C2C" w:rsidP="005F7C2C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F7C2C">
              <w:rPr>
                <w:rFonts w:ascii="Calibri Light" w:hAnsi="Calibri Light"/>
                <w:b/>
                <w:bCs/>
                <w:sz w:val="20"/>
                <w:szCs w:val="20"/>
              </w:rPr>
              <w:t>UNHCR</w:t>
            </w:r>
            <w:r w:rsidRPr="005F7C2C">
              <w:rPr>
                <w:rFonts w:ascii="Calibri Light" w:hAnsi="Calibri Light"/>
                <w:sz w:val="20"/>
                <w:szCs w:val="20"/>
              </w:rPr>
              <w:t xml:space="preserve"> has pre-positioned: 2500 CRI kits prepositioned in MA WHs as 1500 kits in AMF Anbar governorate, and 1000 Kits in HTC WH and 2500 tents prepositioned in MA WHs in AMF.</w:t>
            </w:r>
          </w:p>
          <w:p w14:paraId="2DC71F71" w14:textId="77777777" w:rsidR="0078358A" w:rsidRPr="00982AA6" w:rsidRDefault="0078358A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F7C2C">
              <w:rPr>
                <w:rFonts w:ascii="Calibri Light" w:hAnsi="Calibri Light"/>
                <w:b/>
                <w:bCs/>
                <w:sz w:val="20"/>
                <w:szCs w:val="20"/>
              </w:rPr>
              <w:t>QRCS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has prepositioned 429 tents </w:t>
            </w:r>
          </w:p>
          <w:p w14:paraId="4B0DFC01" w14:textId="1A1A65A2" w:rsidR="0078358A" w:rsidRPr="00982AA6" w:rsidRDefault="0078358A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F7C2C">
              <w:rPr>
                <w:rFonts w:ascii="Calibri Light" w:hAnsi="Calibri Light"/>
                <w:b/>
                <w:bCs/>
                <w:sz w:val="20"/>
                <w:szCs w:val="20"/>
              </w:rPr>
              <w:t>MODM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has p</w:t>
            </w:r>
            <w:r w:rsidR="0006536F" w:rsidRPr="00982AA6">
              <w:rPr>
                <w:rFonts w:ascii="Calibri Light" w:hAnsi="Calibri Light"/>
                <w:sz w:val="20"/>
                <w:szCs w:val="20"/>
              </w:rPr>
              <w:t>repositioned 4</w:t>
            </w:r>
            <w:r w:rsidRPr="00982AA6">
              <w:rPr>
                <w:rFonts w:ascii="Calibri Light" w:hAnsi="Calibri Light"/>
                <w:sz w:val="20"/>
                <w:szCs w:val="20"/>
              </w:rPr>
              <w:t>00 tents</w:t>
            </w:r>
          </w:p>
          <w:p w14:paraId="728996EA" w14:textId="77777777" w:rsidR="0078358A" w:rsidRPr="00982AA6" w:rsidRDefault="0078358A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F7C2C">
              <w:rPr>
                <w:rFonts w:ascii="Calibri Light" w:hAnsi="Calibri Light"/>
                <w:b/>
                <w:bCs/>
                <w:sz w:val="20"/>
                <w:szCs w:val="20"/>
              </w:rPr>
              <w:t>IOM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has prepositioned 500 NFI kits </w:t>
            </w:r>
          </w:p>
          <w:p w14:paraId="236F8612" w14:textId="7D698CA0" w:rsidR="0078358A" w:rsidRDefault="0006536F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  <w:r w:rsidRPr="00982AA6">
              <w:rPr>
                <w:rFonts w:ascii="Calibri Light" w:hAnsi="Calibri Light"/>
                <w:b/>
                <w:color w:val="0070C0"/>
                <w:sz w:val="20"/>
                <w:szCs w:val="20"/>
              </w:rPr>
              <w:t xml:space="preserve">Total 3,329 Tents and 3,000 NFI kits </w:t>
            </w:r>
          </w:p>
          <w:p w14:paraId="6B548F5B" w14:textId="77777777" w:rsidR="003058AC" w:rsidRPr="00982AA6" w:rsidRDefault="003058AC" w:rsidP="003058AC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  <w:p w14:paraId="631C1078" w14:textId="77777777" w:rsidR="00B1656B" w:rsidRPr="003058AC" w:rsidRDefault="00B1656B" w:rsidP="003058AC">
            <w:pPr>
              <w:jc w:val="both"/>
              <w:rPr>
                <w:rFonts w:ascii="Calibri Light" w:hAnsi="Calibri Light"/>
                <w:b/>
                <w:szCs w:val="20"/>
              </w:rPr>
            </w:pPr>
            <w:r w:rsidRPr="003058AC">
              <w:rPr>
                <w:rFonts w:ascii="Calibri Light" w:hAnsi="Calibri Light"/>
                <w:b/>
                <w:szCs w:val="20"/>
              </w:rPr>
              <w:t>b.) Available plots in Anbar Camps (latest version</w:t>
            </w:r>
          </w:p>
          <w:p w14:paraId="10EF1D00" w14:textId="156BAA47" w:rsidR="0006536F" w:rsidRPr="00982AA6" w:rsidRDefault="0006536F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Available Plots in existing Anbar Camps of Amriyat Al </w:t>
            </w:r>
            <w:r w:rsidR="0092496C" w:rsidRPr="00982AA6">
              <w:rPr>
                <w:rFonts w:ascii="Calibri Light" w:hAnsi="Calibri Light"/>
                <w:sz w:val="20"/>
                <w:szCs w:val="20"/>
              </w:rPr>
              <w:t xml:space="preserve">Fallujah </w:t>
            </w:r>
            <w:r w:rsidR="00893C8C" w:rsidRPr="00982AA6">
              <w:rPr>
                <w:rFonts w:ascii="Calibri Light" w:hAnsi="Calibri Light"/>
                <w:sz w:val="20"/>
                <w:szCs w:val="20"/>
              </w:rPr>
              <w:t>(AAF);</w:t>
            </w:r>
            <w:r w:rsidR="0092496C" w:rsidRPr="00982AA6">
              <w:rPr>
                <w:rFonts w:ascii="Calibri Light" w:hAnsi="Calibri Light"/>
                <w:sz w:val="20"/>
                <w:szCs w:val="20"/>
              </w:rPr>
              <w:t xml:space="preserve"> Al Kha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lidiya AK, Beiz Biz and Habbaniya Tourist City (HTC) </w:t>
            </w:r>
            <w:r w:rsidR="00893C8C" w:rsidRPr="00982AA6">
              <w:rPr>
                <w:rFonts w:ascii="Calibri Light" w:hAnsi="Calibri Light"/>
                <w:sz w:val="20"/>
                <w:szCs w:val="20"/>
              </w:rPr>
              <w:t>(7,385</w:t>
            </w:r>
            <w:r w:rsidRPr="00982AA6">
              <w:rPr>
                <w:rFonts w:ascii="Calibri Light" w:hAnsi="Calibri Light"/>
                <w:sz w:val="20"/>
                <w:szCs w:val="20"/>
              </w:rPr>
              <w:t>)</w:t>
            </w:r>
            <w:r w:rsidR="00893C8C" w:rsidRPr="00982AA6">
              <w:rPr>
                <w:rFonts w:ascii="Calibri Light" w:hAnsi="Calibri Light"/>
                <w:sz w:val="20"/>
                <w:szCs w:val="20"/>
              </w:rPr>
              <w:t xml:space="preserve">. If new arrivals are allowed to cross beyond Kilo 18 to AK, AAF and HTC, there is enough capacity in terms of available plots. </w:t>
            </w:r>
          </w:p>
          <w:p w14:paraId="7035CD04" w14:textId="19334DC0" w:rsidR="0021715B" w:rsidRDefault="0021715B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CCCM is following with camp managers if it’s possible to consolidate existing camps and </w:t>
            </w:r>
            <w:r w:rsidR="00BA34CF" w:rsidRPr="00982AA6">
              <w:rPr>
                <w:rFonts w:ascii="Calibri Light" w:hAnsi="Calibri Light"/>
                <w:sz w:val="20"/>
                <w:szCs w:val="20"/>
              </w:rPr>
              <w:t xml:space="preserve">plots. </w:t>
            </w:r>
          </w:p>
          <w:p w14:paraId="260C748C" w14:textId="77777777" w:rsidR="003058AC" w:rsidRPr="00982AA6" w:rsidRDefault="003058AC" w:rsidP="003058AC">
            <w:pPr>
              <w:pStyle w:val="ListParagraph"/>
              <w:spacing w:after="0" w:line="240" w:lineRule="auto"/>
              <w:ind w:left="360"/>
              <w:rPr>
                <w:rFonts w:ascii="Calibri Light" w:hAnsi="Calibri Light"/>
                <w:sz w:val="20"/>
                <w:szCs w:val="20"/>
              </w:rPr>
            </w:pPr>
          </w:p>
          <w:p w14:paraId="2EACBBB6" w14:textId="54AD8382" w:rsidR="00BA34CF" w:rsidRPr="003058AC" w:rsidRDefault="00BA34CF" w:rsidP="003058AC">
            <w:pPr>
              <w:rPr>
                <w:rFonts w:ascii="Calibri Light" w:hAnsi="Calibri Light"/>
                <w:b/>
                <w:szCs w:val="20"/>
              </w:rPr>
            </w:pPr>
            <w:r w:rsidRPr="003058AC">
              <w:rPr>
                <w:rFonts w:ascii="Calibri Light" w:hAnsi="Calibri Light"/>
                <w:b/>
                <w:szCs w:val="20"/>
              </w:rPr>
              <w:t>c.) Summer activities –Gap Analysis (latest version)</w:t>
            </w:r>
          </w:p>
          <w:p w14:paraId="1BD6DD9C" w14:textId="1DCD5126" w:rsidR="00E51B11" w:rsidRDefault="00E51B11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The Shelter </w:t>
            </w:r>
            <w:r w:rsidR="00D038D9" w:rsidRPr="00982AA6">
              <w:rPr>
                <w:rFonts w:ascii="Calibri Light" w:hAnsi="Calibri Light"/>
                <w:sz w:val="20"/>
                <w:szCs w:val="20"/>
              </w:rPr>
              <w:t>and NFI Cluster has shared the s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ummerisation Gap analysis for the Anbar camps with UNOCHA for advocacy.  Partners have also been advised to have bilateral meetings with their donors to cover the existing gaps. </w:t>
            </w:r>
          </w:p>
          <w:p w14:paraId="46DFD448" w14:textId="77777777" w:rsidR="003058AC" w:rsidRPr="00982AA6" w:rsidRDefault="003058AC" w:rsidP="003058AC">
            <w:pPr>
              <w:pStyle w:val="ListParagraph"/>
              <w:spacing w:after="0" w:line="240" w:lineRule="auto"/>
              <w:ind w:left="360"/>
              <w:rPr>
                <w:rFonts w:ascii="Calibri Light" w:hAnsi="Calibri Light"/>
                <w:sz w:val="20"/>
                <w:szCs w:val="20"/>
              </w:rPr>
            </w:pPr>
          </w:p>
          <w:p w14:paraId="72439BC3" w14:textId="64BE8F21" w:rsidR="00115B80" w:rsidRPr="003058AC" w:rsidRDefault="00115B80" w:rsidP="003058AC">
            <w:pPr>
              <w:rPr>
                <w:rFonts w:ascii="Calibri Light" w:hAnsi="Calibri Light"/>
                <w:b/>
                <w:szCs w:val="20"/>
              </w:rPr>
            </w:pPr>
            <w:r w:rsidRPr="003058AC">
              <w:rPr>
                <w:rFonts w:ascii="Calibri Light" w:hAnsi="Calibri Light"/>
                <w:b/>
                <w:szCs w:val="20"/>
              </w:rPr>
              <w:t>d.) Tent Replacement (Kilo 18, AAF camps etc.) – Overcrowded tents   and IDPs living in Kitchens.</w:t>
            </w:r>
          </w:p>
          <w:p w14:paraId="7D85CF88" w14:textId="5B90503C" w:rsidR="00115B80" w:rsidRPr="00982AA6" w:rsidRDefault="008F2F1D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7,390 tents have so far been replaced in Anbar camps. There is still a gap of 15,000 tents requiring tent replacement. </w:t>
            </w:r>
          </w:p>
          <w:p w14:paraId="0C45D6CD" w14:textId="2D2EA743" w:rsidR="008F2F1D" w:rsidRPr="00982AA6" w:rsidRDefault="008F2F1D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The Cluster will develop a one pager DASH board to show the needs and efforts so far. </w:t>
            </w:r>
          </w:p>
          <w:p w14:paraId="144B9FB4" w14:textId="5750AE40" w:rsidR="0006536F" w:rsidRPr="00982AA6" w:rsidRDefault="0006536F" w:rsidP="00982AA6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3AE11D97" w14:textId="335F39D4" w:rsidR="00366ECE" w:rsidRPr="00982AA6" w:rsidRDefault="00366ECE" w:rsidP="00982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lastRenderedPageBreak/>
              <w:t>Cluster to revise Gap Analysis matrix to indicate camps in Center and south only</w:t>
            </w:r>
          </w:p>
          <w:p w14:paraId="25DDD3DB" w14:textId="07C149D0" w:rsidR="0002254F" w:rsidRPr="00982AA6" w:rsidRDefault="0002254F" w:rsidP="00982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Cluster to develop DASH board on tent replacement activities and needs</w:t>
            </w:r>
          </w:p>
          <w:p w14:paraId="620358CE" w14:textId="294BE906" w:rsidR="008F73A9" w:rsidRPr="00982AA6" w:rsidRDefault="008F73A9" w:rsidP="00982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CCCM to share raw data for the REACH household assessment for Center and south</w:t>
            </w:r>
          </w:p>
          <w:p w14:paraId="343A8A51" w14:textId="094058DD" w:rsidR="00BD060D" w:rsidRPr="00982AA6" w:rsidRDefault="00366ECE" w:rsidP="00982AA6">
            <w:pPr>
              <w:rPr>
                <w:rFonts w:ascii="Calibri Light" w:hAnsi="Calibri Light" w:cs="Arial"/>
                <w:szCs w:val="20"/>
              </w:rPr>
            </w:pPr>
            <w:r w:rsidRPr="00982AA6">
              <w:rPr>
                <w:rFonts w:ascii="Calibri Light" w:hAnsi="Calibri Light" w:cs="Arial"/>
                <w:szCs w:val="20"/>
              </w:rPr>
              <w:tab/>
            </w:r>
          </w:p>
        </w:tc>
      </w:tr>
      <w:tr w:rsidR="0012788D" w:rsidRPr="00982AA6" w14:paraId="684A69E2" w14:textId="77777777" w:rsidTr="005F7C2C">
        <w:trPr>
          <w:trHeight w:val="426"/>
          <w:jc w:val="center"/>
        </w:trPr>
        <w:tc>
          <w:tcPr>
            <w:tcW w:w="3690" w:type="dxa"/>
            <w:shd w:val="clear" w:color="auto" w:fill="auto"/>
          </w:tcPr>
          <w:p w14:paraId="753081B1" w14:textId="4CCC19E5" w:rsidR="0012788D" w:rsidRPr="00982AA6" w:rsidRDefault="0012788D" w:rsidP="00982AA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982AA6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REACH : </w:t>
            </w:r>
            <w:r w:rsidRPr="005F7C2C">
              <w:rPr>
                <w:rFonts w:ascii="Calibri Light" w:hAnsi="Calibri Light" w:cs="Arial"/>
                <w:sz w:val="20"/>
                <w:szCs w:val="20"/>
              </w:rPr>
              <w:t xml:space="preserve">key findings of the Multi-Cluster </w:t>
            </w:r>
            <w:r w:rsidR="003058AC" w:rsidRPr="005F7C2C">
              <w:rPr>
                <w:rFonts w:ascii="Calibri Light" w:hAnsi="Calibri Light" w:cs="Arial"/>
                <w:sz w:val="20"/>
                <w:szCs w:val="20"/>
              </w:rPr>
              <w:t>Needs Assessment (round-4)</w:t>
            </w:r>
          </w:p>
        </w:tc>
        <w:tc>
          <w:tcPr>
            <w:tcW w:w="8426" w:type="dxa"/>
            <w:shd w:val="clear" w:color="auto" w:fill="auto"/>
          </w:tcPr>
          <w:p w14:paraId="60EC679F" w14:textId="4E494A06" w:rsidR="0012788D" w:rsidRPr="00982AA6" w:rsidRDefault="001345AA" w:rsidP="00982AA6">
            <w:pPr>
              <w:jc w:val="both"/>
              <w:rPr>
                <w:rFonts w:ascii="Calibri Light" w:hAnsi="Calibri Light"/>
                <w:b/>
                <w:szCs w:val="20"/>
              </w:rPr>
            </w:pPr>
            <w:r w:rsidRPr="00982AA6">
              <w:rPr>
                <w:rFonts w:ascii="Calibri Light" w:hAnsi="Calibri Light"/>
                <w:b/>
                <w:szCs w:val="20"/>
              </w:rPr>
              <w:t xml:space="preserve">Deferred for next meeting.  </w:t>
            </w:r>
          </w:p>
        </w:tc>
        <w:tc>
          <w:tcPr>
            <w:tcW w:w="3300" w:type="dxa"/>
            <w:shd w:val="clear" w:color="auto" w:fill="auto"/>
          </w:tcPr>
          <w:p w14:paraId="68503692" w14:textId="77777777" w:rsidR="0012788D" w:rsidRPr="00982AA6" w:rsidRDefault="0012788D" w:rsidP="00982A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D7467" w:rsidRPr="00982AA6" w14:paraId="7C165B5B" w14:textId="77777777" w:rsidTr="005F7C2C">
        <w:trPr>
          <w:trHeight w:val="426"/>
          <w:jc w:val="center"/>
        </w:trPr>
        <w:tc>
          <w:tcPr>
            <w:tcW w:w="3690" w:type="dxa"/>
            <w:shd w:val="clear" w:color="auto" w:fill="auto"/>
          </w:tcPr>
          <w:p w14:paraId="03909B57" w14:textId="65900DC8" w:rsidR="00120B3F" w:rsidRPr="00982AA6" w:rsidRDefault="00120B3F" w:rsidP="00982AA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982AA6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Governorates Updates </w:t>
            </w:r>
          </w:p>
          <w:p w14:paraId="7427769D" w14:textId="348AE228" w:rsidR="008D7467" w:rsidRPr="00982AA6" w:rsidRDefault="008D7467" w:rsidP="00982A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shd w:val="clear" w:color="auto" w:fill="auto"/>
          </w:tcPr>
          <w:p w14:paraId="2089A296" w14:textId="092AF18F" w:rsidR="00DB14F8" w:rsidRPr="00982AA6" w:rsidRDefault="00DB14F8" w:rsidP="003058AC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982AA6">
              <w:rPr>
                <w:rFonts w:ascii="Calibri Light" w:hAnsi="Calibri Light"/>
                <w:b/>
                <w:sz w:val="20"/>
                <w:szCs w:val="20"/>
              </w:rPr>
              <w:t xml:space="preserve">CRI kits Distributed by UNHCR from 15th to 30th June: </w:t>
            </w:r>
            <w:r w:rsidR="003058AC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982AA6">
              <w:rPr>
                <w:rFonts w:ascii="Calibri Light" w:hAnsi="Calibri Light"/>
                <w:b/>
                <w:sz w:val="20"/>
                <w:szCs w:val="20"/>
              </w:rPr>
              <w:t>263 kits distributed</w:t>
            </w:r>
          </w:p>
          <w:p w14:paraId="5B2F165A" w14:textId="0FAE24E9" w:rsidR="00DB14F8" w:rsidRPr="00982AA6" w:rsidRDefault="0092496C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109 kits in Anbar governorate</w:t>
            </w:r>
            <w:r w:rsidR="00DB14F8" w:rsidRPr="00982AA6">
              <w:rPr>
                <w:rFonts w:ascii="Calibri Light" w:hAnsi="Calibri Light"/>
                <w:sz w:val="20"/>
                <w:szCs w:val="20"/>
              </w:rPr>
              <w:t xml:space="preserve">, </w:t>
            </w:r>
          </w:p>
          <w:p w14:paraId="38796DF0" w14:textId="1C4A33EC" w:rsidR="00DB14F8" w:rsidRPr="00982AA6" w:rsidRDefault="00DB14F8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85 kits in Kirkuk gov</w:t>
            </w:r>
            <w:r w:rsidR="0092496C" w:rsidRPr="00982AA6">
              <w:rPr>
                <w:rFonts w:ascii="Calibri Light" w:hAnsi="Calibri Light"/>
                <w:sz w:val="20"/>
                <w:szCs w:val="20"/>
              </w:rPr>
              <w:t>ernorate,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572A4E41" w14:textId="2C303C4E" w:rsidR="00060456" w:rsidRPr="00982AA6" w:rsidRDefault="0092496C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and 69 kits in Salah a Din </w:t>
            </w:r>
            <w:r w:rsidR="00DB14F8" w:rsidRPr="00982AA6">
              <w:rPr>
                <w:rFonts w:ascii="Calibri Light" w:hAnsi="Calibri Light"/>
                <w:sz w:val="20"/>
                <w:szCs w:val="20"/>
              </w:rPr>
              <w:t xml:space="preserve"> gov</w:t>
            </w:r>
            <w:r w:rsidRPr="00982AA6">
              <w:rPr>
                <w:rFonts w:ascii="Calibri Light" w:hAnsi="Calibri Light"/>
                <w:sz w:val="20"/>
                <w:szCs w:val="20"/>
              </w:rPr>
              <w:t>ernorate</w:t>
            </w:r>
          </w:p>
          <w:p w14:paraId="4F81AC8D" w14:textId="77777777" w:rsidR="003058AC" w:rsidRDefault="003058AC" w:rsidP="00982AA6">
            <w:pPr>
              <w:rPr>
                <w:rFonts w:ascii="Calibri Light" w:hAnsi="Calibri Light"/>
                <w:b/>
                <w:szCs w:val="20"/>
              </w:rPr>
            </w:pPr>
          </w:p>
          <w:p w14:paraId="074C3542" w14:textId="7FDFA230" w:rsidR="00F66D01" w:rsidRPr="00982AA6" w:rsidRDefault="00F66D01" w:rsidP="00982AA6">
            <w:pPr>
              <w:rPr>
                <w:rFonts w:ascii="Calibri Light" w:hAnsi="Calibri Light"/>
                <w:b/>
                <w:szCs w:val="20"/>
              </w:rPr>
            </w:pPr>
            <w:r w:rsidRPr="00982AA6">
              <w:rPr>
                <w:rFonts w:ascii="Calibri Light" w:hAnsi="Calibri Light"/>
                <w:b/>
                <w:szCs w:val="20"/>
              </w:rPr>
              <w:t>UNHCR work on returnee shelters</w:t>
            </w:r>
            <w:r w:rsidR="003058AC">
              <w:rPr>
                <w:rFonts w:ascii="Calibri Light" w:hAnsi="Calibri Light"/>
                <w:b/>
                <w:szCs w:val="20"/>
              </w:rPr>
              <w:t>:</w:t>
            </w:r>
          </w:p>
          <w:p w14:paraId="7166B699" w14:textId="573E71FA" w:rsidR="00F66D01" w:rsidRPr="00982AA6" w:rsidRDefault="00F66D01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1,955 unit rehabilitation (Returnees): </w:t>
            </w:r>
          </w:p>
          <w:p w14:paraId="0C77F9E1" w14:textId="70C2837A" w:rsidR="00F66D01" w:rsidRPr="00982AA6" w:rsidRDefault="00F66D01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117 units in Baghdad (progress: 100%)</w:t>
            </w:r>
          </w:p>
          <w:p w14:paraId="71B9EE99" w14:textId="713AD003" w:rsidR="00F66D01" w:rsidRPr="00982AA6" w:rsidRDefault="00F66D01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200 units in Diyala (progress: 99%)</w:t>
            </w:r>
          </w:p>
          <w:p w14:paraId="050356D3" w14:textId="286574CC" w:rsidR="00F66D01" w:rsidRPr="00982AA6" w:rsidRDefault="00F66D01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1,104 units in Ramadi and Fallujah-Anbar (progress: 78%)</w:t>
            </w:r>
          </w:p>
          <w:p w14:paraId="0251B6EF" w14:textId="415DF6A9" w:rsidR="00F66D01" w:rsidRPr="00982AA6" w:rsidRDefault="00F66D01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574 units in Salah a Din (progress: 96%)</w:t>
            </w:r>
          </w:p>
          <w:p w14:paraId="3CC58081" w14:textId="77777777" w:rsidR="003058AC" w:rsidRDefault="003058AC" w:rsidP="003058AC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2F6D64FF" w14:textId="7579F4AC" w:rsidR="00507296" w:rsidRPr="00982AA6" w:rsidRDefault="00507296" w:rsidP="003058AC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982AA6">
              <w:rPr>
                <w:rFonts w:ascii="Calibri Light" w:hAnsi="Calibri Light"/>
                <w:b/>
                <w:sz w:val="20"/>
                <w:szCs w:val="20"/>
              </w:rPr>
              <w:t xml:space="preserve">IOM is working on  300 Family Upgrades in Tikrit </w:t>
            </w:r>
            <w:r w:rsidR="00CC482D" w:rsidRPr="00982AA6">
              <w:rPr>
                <w:rFonts w:ascii="Calibri Light" w:hAnsi="Calibri Light"/>
                <w:b/>
                <w:sz w:val="20"/>
                <w:szCs w:val="20"/>
              </w:rPr>
              <w:t xml:space="preserve">( out of camp) </w:t>
            </w:r>
          </w:p>
          <w:p w14:paraId="12C84D67" w14:textId="77777777" w:rsidR="00507296" w:rsidRPr="00982AA6" w:rsidRDefault="00507296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200 Family Upgrades  </w:t>
            </w:r>
          </w:p>
          <w:p w14:paraId="53540388" w14:textId="77777777" w:rsidR="00FB2053" w:rsidRPr="00982AA6" w:rsidRDefault="00507296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 100 low cost T-Shelters ( houses) </w:t>
            </w:r>
          </w:p>
          <w:p w14:paraId="33DA34AB" w14:textId="77777777" w:rsidR="00CC482D" w:rsidRDefault="00507296" w:rsidP="003058AC">
            <w:pPr>
              <w:rPr>
                <w:rFonts w:ascii="Calibri Light" w:hAnsi="Calibri Light"/>
                <w:b/>
                <w:szCs w:val="20"/>
              </w:rPr>
            </w:pPr>
            <w:r w:rsidRPr="003058AC">
              <w:rPr>
                <w:rFonts w:ascii="Calibri Light" w:hAnsi="Calibri Light"/>
                <w:b/>
                <w:szCs w:val="20"/>
              </w:rPr>
              <w:t>IOM is working on 250 Family Upgrades in Baghdad</w:t>
            </w:r>
            <w:r w:rsidR="00CC482D" w:rsidRPr="003058AC">
              <w:rPr>
                <w:rFonts w:ascii="Calibri Light" w:hAnsi="Calibri Light"/>
                <w:b/>
                <w:szCs w:val="20"/>
              </w:rPr>
              <w:t xml:space="preserve"> ( out of camp)</w:t>
            </w:r>
          </w:p>
          <w:p w14:paraId="708048EA" w14:textId="77777777" w:rsidR="006E549C" w:rsidRDefault="006E549C" w:rsidP="003058AC">
            <w:pPr>
              <w:rPr>
                <w:rFonts w:ascii="Calibri Light" w:hAnsi="Calibri Light"/>
                <w:b/>
                <w:szCs w:val="20"/>
              </w:rPr>
            </w:pPr>
          </w:p>
          <w:p w14:paraId="047A3E3C" w14:textId="60B235C6" w:rsidR="006E549C" w:rsidRDefault="006E549C" w:rsidP="003058AC">
            <w:pPr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t xml:space="preserve">UNHABITAT </w:t>
            </w:r>
            <w:bookmarkStart w:id="0" w:name="_GoBack"/>
            <w:bookmarkEnd w:id="0"/>
          </w:p>
          <w:p w14:paraId="2FC5CCB0" w14:textId="487E3D08" w:rsidR="006E549C" w:rsidRPr="00FD2495" w:rsidRDefault="006E549C" w:rsidP="00FD24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D2495">
              <w:rPr>
                <w:rFonts w:ascii="Calibri Light" w:hAnsi="Calibri Light"/>
                <w:sz w:val="20"/>
                <w:szCs w:val="20"/>
              </w:rPr>
              <w:t xml:space="preserve">Rehabilitating 100 houses in </w:t>
            </w:r>
            <w:proofErr w:type="spellStart"/>
            <w:r w:rsidRPr="00FD2495">
              <w:rPr>
                <w:rFonts w:ascii="Calibri Light" w:hAnsi="Calibri Light"/>
                <w:sz w:val="20"/>
                <w:szCs w:val="20"/>
              </w:rPr>
              <w:t>Walamin</w:t>
            </w:r>
            <w:proofErr w:type="spellEnd"/>
            <w:r w:rsidRPr="00FD2495">
              <w:rPr>
                <w:rFonts w:ascii="Calibri Light" w:hAnsi="Calibri Light"/>
                <w:sz w:val="20"/>
                <w:szCs w:val="20"/>
              </w:rPr>
              <w:t xml:space="preserve"> in Ramadi </w:t>
            </w:r>
            <w:r w:rsidR="00FD2495" w:rsidRPr="00FD2495">
              <w:rPr>
                <w:rFonts w:ascii="Calibri Light" w:hAnsi="Calibri Light"/>
                <w:sz w:val="20"/>
                <w:szCs w:val="20"/>
              </w:rPr>
              <w:t>District</w:t>
            </w:r>
          </w:p>
          <w:p w14:paraId="7F0CC4A0" w14:textId="5C24F7DE" w:rsidR="006E549C" w:rsidRPr="00FD2495" w:rsidRDefault="006E549C" w:rsidP="00FD24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D2495">
              <w:rPr>
                <w:rFonts w:ascii="Calibri Light" w:hAnsi="Calibri Light"/>
                <w:sz w:val="20"/>
                <w:szCs w:val="20"/>
              </w:rPr>
              <w:t>Building 350 Durable shelter housing units in Kilo 18.</w:t>
            </w:r>
          </w:p>
          <w:p w14:paraId="28FE677D" w14:textId="5A98D2C2" w:rsidR="003058AC" w:rsidRPr="003058AC" w:rsidRDefault="003058AC" w:rsidP="003058AC">
            <w:pPr>
              <w:rPr>
                <w:rFonts w:ascii="Calibri Light" w:hAnsi="Calibri Light"/>
                <w:b/>
                <w:szCs w:val="20"/>
              </w:rPr>
            </w:pPr>
          </w:p>
        </w:tc>
        <w:tc>
          <w:tcPr>
            <w:tcW w:w="3300" w:type="dxa"/>
          </w:tcPr>
          <w:p w14:paraId="42D4E307" w14:textId="11584607" w:rsidR="008D7467" w:rsidRPr="00982AA6" w:rsidRDefault="008D7467" w:rsidP="00982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8741D" w:rsidRPr="00982AA6" w14:paraId="178AE7F5" w14:textId="77777777" w:rsidTr="005F7C2C">
        <w:trPr>
          <w:trHeight w:val="453"/>
          <w:jc w:val="center"/>
        </w:trPr>
        <w:tc>
          <w:tcPr>
            <w:tcW w:w="3690" w:type="dxa"/>
            <w:shd w:val="clear" w:color="auto" w:fill="auto"/>
          </w:tcPr>
          <w:p w14:paraId="4F12DE70" w14:textId="27E01F7E" w:rsidR="00D8741D" w:rsidRPr="00982AA6" w:rsidRDefault="00D8741D" w:rsidP="00982A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982AA6">
              <w:rPr>
                <w:rFonts w:ascii="Calibri Light" w:hAnsi="Calibri Light" w:cs="Arial"/>
                <w:b/>
                <w:bCs/>
                <w:sz w:val="20"/>
                <w:szCs w:val="20"/>
              </w:rPr>
              <w:t>A.O.B</w:t>
            </w:r>
          </w:p>
          <w:p w14:paraId="5FD2E113" w14:textId="207502B9" w:rsidR="00F13443" w:rsidRPr="00982AA6" w:rsidRDefault="00F13443" w:rsidP="00982AA6">
            <w:pPr>
              <w:rPr>
                <w:rFonts w:ascii="Calibri Light" w:hAnsi="Calibri Light" w:cs="Arial"/>
                <w:b/>
                <w:bCs/>
                <w:szCs w:val="20"/>
              </w:rPr>
            </w:pPr>
          </w:p>
        </w:tc>
        <w:tc>
          <w:tcPr>
            <w:tcW w:w="8426" w:type="dxa"/>
            <w:shd w:val="clear" w:color="auto" w:fill="auto"/>
          </w:tcPr>
          <w:p w14:paraId="7168F5E1" w14:textId="77777777" w:rsidR="00007889" w:rsidRPr="00982AA6" w:rsidRDefault="00007889" w:rsidP="00982AA6">
            <w:pPr>
              <w:pStyle w:val="ListParagraph"/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82AA6">
              <w:rPr>
                <w:rFonts w:ascii="Calibri Light" w:hAnsi="Calibri Light"/>
                <w:b/>
                <w:sz w:val="20"/>
                <w:szCs w:val="20"/>
              </w:rPr>
              <w:t>Presented by UNICEF</w:t>
            </w:r>
          </w:p>
          <w:p w14:paraId="62ADA11D" w14:textId="77777777" w:rsidR="00007889" w:rsidRPr="00982AA6" w:rsidRDefault="00007889" w:rsidP="00982AA6">
            <w:pPr>
              <w:pStyle w:val="ListParagraph"/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82AA6">
              <w:rPr>
                <w:rFonts w:ascii="Calibri Light" w:hAnsi="Calibri Light"/>
                <w:b/>
                <w:sz w:val="20"/>
                <w:szCs w:val="20"/>
              </w:rPr>
              <w:t xml:space="preserve">Kilo 60 </w:t>
            </w:r>
          </w:p>
          <w:p w14:paraId="3A0AB06D" w14:textId="77777777" w:rsidR="00007889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RRM partner responded to all new arrivals from western Anbar recently 156 families received RRM kits (before explosion and camp closure). </w:t>
            </w:r>
          </w:p>
          <w:p w14:paraId="471F05BC" w14:textId="289DBCD7" w:rsidR="00007889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Also health</w:t>
            </w:r>
            <w:r w:rsidR="005F0364" w:rsidRPr="00982AA6">
              <w:rPr>
                <w:rFonts w:ascii="Calibri Light" w:hAnsi="Calibri Light"/>
                <w:sz w:val="20"/>
                <w:szCs w:val="20"/>
              </w:rPr>
              <w:t xml:space="preserve"> cluster partners 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pr</w:t>
            </w:r>
            <w:r w:rsidR="005F0364" w:rsidRPr="00982AA6">
              <w:rPr>
                <w:rFonts w:ascii="Calibri Light" w:hAnsi="Calibri Light"/>
                <w:sz w:val="20"/>
                <w:szCs w:val="20"/>
              </w:rPr>
              <w:t>ovided some sup</w:t>
            </w:r>
            <w:r w:rsidRPr="00982AA6">
              <w:rPr>
                <w:rFonts w:ascii="Calibri Light" w:hAnsi="Calibri Light"/>
                <w:sz w:val="20"/>
                <w:szCs w:val="20"/>
              </w:rPr>
              <w:t>port through outreach team</w:t>
            </w:r>
            <w:r w:rsidR="005F0364" w:rsidRPr="00982AA6">
              <w:rPr>
                <w:rFonts w:ascii="Calibri Light" w:hAnsi="Calibri Light"/>
                <w:sz w:val="20"/>
                <w:szCs w:val="20"/>
              </w:rPr>
              <w:t xml:space="preserve">s including immunization services using </w:t>
            </w:r>
            <w:r w:rsidRPr="00982AA6">
              <w:rPr>
                <w:rFonts w:ascii="Calibri Light" w:hAnsi="Calibri Light"/>
                <w:sz w:val="20"/>
                <w:szCs w:val="20"/>
              </w:rPr>
              <w:t>MOH strategy,  Last week they immunized as below</w:t>
            </w:r>
          </w:p>
          <w:p w14:paraId="0C2BE9B9" w14:textId="77777777" w:rsidR="00007889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  Kilo 18 camp: Measles 55 child, MMR ( Measles, Mumps, Rubella)  45 Child , polio 60 child</w:t>
            </w:r>
          </w:p>
          <w:p w14:paraId="0BB20B51" w14:textId="717ACC18" w:rsidR="00007889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Kilo 60 camp : Measles 45 child, MMR ( Measles, Mumps, Rubella)  12 Child , polio 57 child</w:t>
            </w:r>
          </w:p>
          <w:p w14:paraId="4868E33D" w14:textId="5638D566" w:rsidR="00007889" w:rsidRPr="00982AA6" w:rsidRDefault="003058AC" w:rsidP="00305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07889" w:rsidRPr="00982AA6">
              <w:rPr>
                <w:rFonts w:ascii="Calibri Light" w:hAnsi="Calibri Light"/>
                <w:sz w:val="20"/>
                <w:szCs w:val="20"/>
              </w:rPr>
              <w:t xml:space="preserve">Teams is continue </w:t>
            </w:r>
            <w:r w:rsidR="005F0364" w:rsidRPr="00982AA6">
              <w:rPr>
                <w:rFonts w:ascii="Calibri Light" w:hAnsi="Calibri Light"/>
                <w:sz w:val="20"/>
                <w:szCs w:val="20"/>
              </w:rPr>
              <w:t xml:space="preserve">to </w:t>
            </w:r>
            <w:r w:rsidR="00007889" w:rsidRPr="00982AA6">
              <w:rPr>
                <w:rFonts w:ascii="Calibri Light" w:hAnsi="Calibri Light"/>
                <w:sz w:val="20"/>
                <w:szCs w:val="20"/>
              </w:rPr>
              <w:t>vaccinate all U5 and daily data will send to UNICEF.</w:t>
            </w:r>
          </w:p>
          <w:p w14:paraId="7AE27991" w14:textId="77777777" w:rsidR="00007889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WASH services also are provided to the families inside the camp.</w:t>
            </w:r>
          </w:p>
          <w:p w14:paraId="4CCC8889" w14:textId="77777777" w:rsidR="003058AC" w:rsidRDefault="003058AC" w:rsidP="00982AA6">
            <w:pPr>
              <w:pStyle w:val="ListParagraph"/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13CAA548" w14:textId="77777777" w:rsidR="00007889" w:rsidRPr="00982AA6" w:rsidRDefault="00007889" w:rsidP="00982AA6">
            <w:pPr>
              <w:pStyle w:val="ListParagraph"/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82AA6">
              <w:rPr>
                <w:rFonts w:ascii="Calibri Light" w:hAnsi="Calibri Light"/>
                <w:b/>
                <w:sz w:val="20"/>
                <w:szCs w:val="20"/>
              </w:rPr>
              <w:lastRenderedPageBreak/>
              <w:t>Kilo 18</w:t>
            </w:r>
          </w:p>
          <w:p w14:paraId="603380D7" w14:textId="77777777" w:rsidR="00007889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The RRM partner responded to all new arrivals in June 641 families received RRM kits.</w:t>
            </w:r>
          </w:p>
          <w:p w14:paraId="32E28F19" w14:textId="324BA6B0" w:rsidR="00007889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As MoMD is rearranging the Kilo 18</w:t>
            </w:r>
            <w:r w:rsidR="005F0364" w:rsidRPr="00982AA6">
              <w:rPr>
                <w:rFonts w:ascii="Calibri Light" w:hAnsi="Calibri Light"/>
                <w:sz w:val="20"/>
                <w:szCs w:val="20"/>
              </w:rPr>
              <w:t xml:space="preserve"> camp, </w:t>
            </w:r>
            <w:r w:rsidRPr="00982AA6">
              <w:rPr>
                <w:rFonts w:ascii="Calibri Light" w:hAnsi="Calibri Light"/>
                <w:sz w:val="20"/>
                <w:szCs w:val="20"/>
              </w:rPr>
              <w:t>o the WASH team</w:t>
            </w:r>
            <w:r w:rsidR="005F0364" w:rsidRPr="00982AA6">
              <w:rPr>
                <w:rFonts w:ascii="Calibri Light" w:hAnsi="Calibri Light"/>
                <w:sz w:val="20"/>
                <w:szCs w:val="20"/>
              </w:rPr>
              <w:t>s are rearranging</w:t>
            </w:r>
            <w:r w:rsidRPr="00982AA6">
              <w:rPr>
                <w:rFonts w:ascii="Calibri Light" w:hAnsi="Calibri Light"/>
                <w:sz w:val="20"/>
                <w:szCs w:val="20"/>
              </w:rPr>
              <w:t xml:space="preserve"> the WASH services accordingly.</w:t>
            </w:r>
          </w:p>
          <w:p w14:paraId="38988780" w14:textId="77777777" w:rsidR="00007889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>2 CSF are operating in Kilo 18.</w:t>
            </w:r>
          </w:p>
          <w:p w14:paraId="38119189" w14:textId="6679ED6C" w:rsidR="005D6B91" w:rsidRPr="00982AA6" w:rsidRDefault="00007889" w:rsidP="00982A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982AA6">
              <w:rPr>
                <w:rFonts w:ascii="Calibri Light" w:hAnsi="Calibri Light"/>
                <w:sz w:val="20"/>
                <w:szCs w:val="20"/>
              </w:rPr>
              <w:t xml:space="preserve">A school </w:t>
            </w:r>
            <w:r w:rsidR="005F0364" w:rsidRPr="00982AA6">
              <w:rPr>
                <w:rFonts w:ascii="Calibri Light" w:hAnsi="Calibri Light"/>
                <w:sz w:val="20"/>
                <w:szCs w:val="20"/>
              </w:rPr>
              <w:t xml:space="preserve">is </w:t>
            </w:r>
            <w:r w:rsidRPr="00982AA6">
              <w:rPr>
                <w:rFonts w:ascii="Calibri Light" w:hAnsi="Calibri Light"/>
                <w:sz w:val="20"/>
                <w:szCs w:val="20"/>
              </w:rPr>
              <w:t>already done.</w:t>
            </w:r>
            <w:r w:rsidR="00DE1B3B" w:rsidRPr="00982AA6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14:paraId="15090ED6" w14:textId="7CE84EBA" w:rsidR="00D8741D" w:rsidRPr="00982AA6" w:rsidRDefault="00D8741D" w:rsidP="00982A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34FD5D70" w14:textId="77777777" w:rsidR="00982AA6" w:rsidRDefault="00982AA6" w:rsidP="006B4A78">
      <w:pPr>
        <w:autoSpaceDE w:val="0"/>
        <w:autoSpaceDN w:val="0"/>
        <w:adjustRightInd w:val="0"/>
        <w:jc w:val="both"/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</w:pPr>
    </w:p>
    <w:p w14:paraId="6BAA75F1" w14:textId="517B2779" w:rsidR="007B0168" w:rsidRPr="00982AA6" w:rsidRDefault="00E1347F" w:rsidP="00982AA6">
      <w:pPr>
        <w:autoSpaceDE w:val="0"/>
        <w:autoSpaceDN w:val="0"/>
        <w:adjustRightInd w:val="0"/>
        <w:jc w:val="both"/>
        <w:rPr>
          <w:rFonts w:ascii="Calibri Light" w:hAnsi="Calibri Light" w:cs="Arial"/>
          <w:bCs/>
          <w:i/>
          <w:color w:val="auto"/>
          <w:sz w:val="22"/>
        </w:rPr>
      </w:pPr>
      <w:r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 xml:space="preserve">Next Meeting:  Wednesday, </w:t>
      </w:r>
      <w:r w:rsid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12</w:t>
      </w:r>
      <w:r w:rsidR="009E1C5B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  <w:vertAlign w:val="superscript"/>
        </w:rPr>
        <w:t>th</w:t>
      </w:r>
      <w:r w:rsidR="009E1C5B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 xml:space="preserve"> </w:t>
      </w:r>
      <w:r w:rsidR="008205F0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July,</w:t>
      </w:r>
      <w:r w:rsidR="00186AA2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 xml:space="preserve"> </w:t>
      </w:r>
      <w:r w:rsidR="00A136A5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2017</w:t>
      </w:r>
      <w:r w:rsidR="008205F0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, Baghdad</w:t>
      </w:r>
      <w:r w:rsidR="00F81C0C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 xml:space="preserve">; </w:t>
      </w:r>
      <w:r w:rsid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Erbil</w:t>
      </w:r>
      <w:r w:rsidR="008205F0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,</w:t>
      </w:r>
      <w:r w:rsid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 xml:space="preserve"> </w:t>
      </w:r>
      <w:r w:rsidR="00F81C0C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Basrah and Ki</w:t>
      </w:r>
      <w:r w:rsidR="00BB43E8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rkuk, 1</w:t>
      </w:r>
      <w:r w:rsidR="009D0BB2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1:3</w:t>
      </w:r>
      <w:r w:rsidR="00BB43E8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0 – 1</w:t>
      </w:r>
      <w:r w:rsidR="009D0BB2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2</w:t>
      </w:r>
      <w:r w:rsidR="001E50D9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:</w:t>
      </w:r>
      <w:r w:rsidR="00BB43E8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>30</w:t>
      </w:r>
      <w:r w:rsidR="00F81C0C" w:rsidRPr="00982AA6">
        <w:rPr>
          <w:rFonts w:ascii="Calibri Light" w:eastAsia="Calibri Light,Arial" w:hAnsi="Calibri Light" w:cs="Calibri Light,Arial"/>
          <w:b/>
          <w:bCs/>
          <w:i/>
          <w:iCs/>
          <w:color w:val="0070C0"/>
          <w:sz w:val="22"/>
        </w:rPr>
        <w:t xml:space="preserve">. </w:t>
      </w:r>
    </w:p>
    <w:sectPr w:rsidR="007B0168" w:rsidRPr="00982AA6" w:rsidSect="00980586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851" w:right="567" w:bottom="990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0872F" w14:textId="77777777" w:rsidR="00D56628" w:rsidRDefault="00D56628" w:rsidP="00244D64">
      <w:r>
        <w:separator/>
      </w:r>
    </w:p>
    <w:p w14:paraId="5FFEBF0F" w14:textId="77777777" w:rsidR="00D56628" w:rsidRDefault="00D56628"/>
  </w:endnote>
  <w:endnote w:type="continuationSeparator" w:id="0">
    <w:p w14:paraId="225EFCE4" w14:textId="77777777" w:rsidR="00D56628" w:rsidRDefault="00D56628" w:rsidP="00244D64">
      <w:r>
        <w:continuationSeparator/>
      </w:r>
    </w:p>
    <w:p w14:paraId="311876F8" w14:textId="77777777" w:rsidR="00D56628" w:rsidRDefault="00D56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248F5" w14:textId="77777777" w:rsidR="00990D46" w:rsidRDefault="00990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4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35B193" w14:textId="77777777" w:rsidR="00990D46" w:rsidRPr="001850E1" w:rsidRDefault="00990D46" w:rsidP="00F14133">
    <w:pPr>
      <w:pStyle w:val="Footer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5975" w14:textId="77777777" w:rsidR="00990D46" w:rsidRPr="00350697" w:rsidRDefault="00990D46" w:rsidP="008C3C7C">
    <w:pPr>
      <w:pStyle w:val="Footer"/>
      <w:jc w:val="center"/>
      <w:rPr>
        <w:rFonts w:cs="Arial"/>
        <w:b/>
        <w:color w:val="056CB6"/>
        <w:sz w:val="16"/>
      </w:rPr>
    </w:pPr>
    <w:r w:rsidRPr="008C3C7C">
      <w:rPr>
        <w:rFonts w:cs="Arial"/>
        <w:b/>
        <w:color w:val="056CB6"/>
        <w:sz w:val="16"/>
      </w:rPr>
      <w:t xml:space="preserve">http://sheltercluster.org/response/iraq </w:t>
    </w:r>
    <w:r w:rsidRPr="00187447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EF051BD" wp14:editId="047C7D7B">
              <wp:simplePos x="0" y="0"/>
              <wp:positionH relativeFrom="page">
                <wp:posOffset>540385</wp:posOffset>
              </wp:positionH>
              <wp:positionV relativeFrom="paragraph">
                <wp:posOffset>-82550</wp:posOffset>
              </wp:positionV>
              <wp:extent cx="6479540" cy="0"/>
              <wp:effectExtent l="0" t="0" r="1651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73AB4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" strokecolor="#4579b8 [3044]">
              <o:lock v:ext="edit" shapetype="f"/>
              <w10:wrap anchorx="page"/>
            </v:line>
          </w:pict>
        </mc:Fallback>
      </mc:AlternateContent>
    </w:r>
    <w:r>
      <w:rPr>
        <w:rFonts w:cs="Arial"/>
        <w:b/>
        <w:color w:val="056CB6"/>
        <w:sz w:val="16"/>
      </w:rPr>
      <w:t xml:space="preserve">| </w:t>
    </w:r>
    <w:r w:rsidRPr="005E7C7E">
      <w:rPr>
        <w:rFonts w:cs="Arial"/>
        <w:b/>
        <w:color w:val="056CB6"/>
        <w:sz w:val="16"/>
      </w:rPr>
      <w:t>https://www.humanitarianresponse.info/en/operations/iraq/camp-coordination-management-cccm</w:t>
    </w:r>
  </w:p>
  <w:p w14:paraId="73F59BC4" w14:textId="77777777" w:rsidR="00990D46" w:rsidRPr="00187447" w:rsidRDefault="00990D46" w:rsidP="00187447">
    <w:pPr>
      <w:pStyle w:val="Footer"/>
      <w:jc w:val="center"/>
      <w:rPr>
        <w:rFonts w:cs="Arial"/>
        <w:i/>
        <w:sz w:val="16"/>
        <w:szCs w:val="16"/>
      </w:rPr>
    </w:pPr>
    <w:r>
      <w:rPr>
        <w:rFonts w:cs="Arial"/>
        <w:b/>
        <w:color w:val="056CB6"/>
        <w:sz w:val="16"/>
      </w:rPr>
      <w:t>Coordination Saves Lives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4FB63" w14:textId="77777777" w:rsidR="00D56628" w:rsidRDefault="00D56628" w:rsidP="00244D64">
      <w:r>
        <w:separator/>
      </w:r>
    </w:p>
    <w:p w14:paraId="280CE8D9" w14:textId="77777777" w:rsidR="00D56628" w:rsidRDefault="00D56628"/>
  </w:footnote>
  <w:footnote w:type="continuationSeparator" w:id="0">
    <w:p w14:paraId="42FAFFF7" w14:textId="77777777" w:rsidR="00D56628" w:rsidRDefault="00D56628" w:rsidP="00244D64">
      <w:r>
        <w:continuationSeparator/>
      </w:r>
    </w:p>
    <w:p w14:paraId="323A80CC" w14:textId="77777777" w:rsidR="00D56628" w:rsidRDefault="00D566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0E5A" w14:textId="77777777" w:rsidR="00990D46" w:rsidRPr="00435969" w:rsidRDefault="00990D46" w:rsidP="00F018AC">
    <w:pPr>
      <w:pStyle w:val="ochaheaderfooter"/>
      <w:tabs>
        <w:tab w:val="left" w:pos="5910"/>
        <w:tab w:val="right" w:pos="14684"/>
      </w:tabs>
      <w:rPr>
        <w:color w:val="026CB6"/>
        <w:sz w:val="20"/>
        <w:szCs w:val="20"/>
      </w:rPr>
    </w:pP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110572" wp14:editId="550AA188">
              <wp:simplePos x="0" y="0"/>
              <wp:positionH relativeFrom="page">
                <wp:posOffset>541020</wp:posOffset>
              </wp:positionH>
              <wp:positionV relativeFrom="page">
                <wp:posOffset>540385</wp:posOffset>
              </wp:positionV>
              <wp:extent cx="647954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7F91D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6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" strokecolor="#4579b8 [3044]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26CB6"/>
        <w:szCs w:val="20"/>
        <w:lang w:eastAsia="en-US"/>
      </w:rPr>
      <w:t xml:space="preserve"> S-NFI Cluster Meeting Minutes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7D0ADC">
      <w:rPr>
        <w:color w:val="026CB6"/>
      </w:rPr>
      <w:fldChar w:fldCharType="begin"/>
    </w:r>
    <w:r w:rsidRPr="007D0ADC">
      <w:rPr>
        <w:color w:val="026CB6"/>
      </w:rPr>
      <w:instrText xml:space="preserve"> PAGE   \* MERGEFORMAT </w:instrText>
    </w:r>
    <w:r w:rsidRPr="007D0ADC">
      <w:rPr>
        <w:color w:val="026CB6"/>
      </w:rPr>
      <w:fldChar w:fldCharType="separate"/>
    </w:r>
    <w:r w:rsidR="00FD2495">
      <w:rPr>
        <w:noProof/>
        <w:color w:val="026CB6"/>
      </w:rPr>
      <w:t>4</w:t>
    </w:r>
    <w:r w:rsidRPr="007D0ADC">
      <w:rPr>
        <w:color w:val="026CB6"/>
      </w:rPr>
      <w:fldChar w:fldCharType="end"/>
    </w:r>
  </w:p>
  <w:p w14:paraId="66314EB6" w14:textId="77777777" w:rsidR="00990D46" w:rsidRDefault="00990D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0713" w14:textId="77777777" w:rsidR="00990D46" w:rsidRDefault="00990D46">
    <w:pPr>
      <w:pStyle w:val="Header"/>
    </w:pPr>
    <w:r>
      <w:rPr>
        <w:noProof/>
      </w:rPr>
      <w:drawing>
        <wp:inline distT="0" distB="0" distL="0" distR="0" wp14:anchorId="13E3C450" wp14:editId="23EEE5BD">
          <wp:extent cx="2604977" cy="411766"/>
          <wp:effectExtent l="0" t="0" r="5080" b="7620"/>
          <wp:docPr id="2" name="Picture 2" descr="Logo - Iraq Shelter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Iraq Shelter Cl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977" cy="41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03C03428" w14:textId="77777777" w:rsidR="00990D46" w:rsidRDefault="00990D46" w:rsidP="00F55641"/>
  <w:p w14:paraId="7F9D843F" w14:textId="77777777" w:rsidR="00990D46" w:rsidRDefault="00990D46" w:rsidP="007E7D5D">
    <w:pPr>
      <w:rPr>
        <w:rFonts w:cs="Arial"/>
        <w:b/>
        <w:szCs w:val="20"/>
      </w:rPr>
    </w:pPr>
    <w:r>
      <w:rPr>
        <w:rFonts w:cs="Arial"/>
        <w:b/>
        <w:szCs w:val="20"/>
      </w:rPr>
      <w:t xml:space="preserve">CCCM and </w:t>
    </w:r>
    <w:r w:rsidRPr="00F42214">
      <w:rPr>
        <w:rFonts w:cs="Arial"/>
        <w:b/>
        <w:szCs w:val="20"/>
      </w:rPr>
      <w:t xml:space="preserve">Shelter/NFI </w:t>
    </w:r>
    <w:r>
      <w:rPr>
        <w:rFonts w:cs="Arial"/>
        <w:b/>
        <w:szCs w:val="20"/>
      </w:rPr>
      <w:t>Sub-n</w:t>
    </w:r>
    <w:r w:rsidRPr="00F42214">
      <w:rPr>
        <w:rFonts w:cs="Arial"/>
        <w:b/>
        <w:szCs w:val="20"/>
      </w:rPr>
      <w:t xml:space="preserve">ational </w:t>
    </w:r>
    <w:r>
      <w:rPr>
        <w:rFonts w:cs="Arial"/>
        <w:b/>
        <w:szCs w:val="20"/>
      </w:rPr>
      <w:t>Cluster Coordination Meeting for Centre &amp; South (Iraq)</w:t>
    </w:r>
  </w:p>
  <w:p w14:paraId="58E75B0C" w14:textId="3FD68467" w:rsidR="00990D46" w:rsidRDefault="0049691A" w:rsidP="007E7D5D">
    <w:pPr>
      <w:rPr>
        <w:rFonts w:cs="Arial"/>
        <w:b/>
        <w:szCs w:val="20"/>
      </w:rPr>
    </w:pPr>
    <w:r>
      <w:rPr>
        <w:rFonts w:cs="Arial"/>
        <w:b/>
        <w:szCs w:val="20"/>
      </w:rPr>
      <w:t>28</w:t>
    </w:r>
    <w:r w:rsidR="003F7482" w:rsidRPr="003F7482">
      <w:rPr>
        <w:rFonts w:cs="Arial"/>
        <w:b/>
        <w:szCs w:val="20"/>
        <w:vertAlign w:val="superscript"/>
      </w:rPr>
      <w:t>th</w:t>
    </w:r>
    <w:r w:rsidR="003F7482">
      <w:rPr>
        <w:rFonts w:cs="Arial"/>
        <w:b/>
        <w:szCs w:val="20"/>
      </w:rPr>
      <w:t xml:space="preserve"> </w:t>
    </w:r>
    <w:r w:rsidR="007061E5">
      <w:rPr>
        <w:rFonts w:cs="Arial"/>
        <w:b/>
        <w:szCs w:val="20"/>
      </w:rPr>
      <w:t>June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70B"/>
    <w:multiLevelType w:val="hybridMultilevel"/>
    <w:tmpl w:val="327C05FC"/>
    <w:lvl w:ilvl="0" w:tplc="94FE47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FAD"/>
    <w:multiLevelType w:val="hybridMultilevel"/>
    <w:tmpl w:val="178A6C28"/>
    <w:lvl w:ilvl="0" w:tplc="6E1A4D0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CE0"/>
    <w:multiLevelType w:val="hybridMultilevel"/>
    <w:tmpl w:val="69F20088"/>
    <w:lvl w:ilvl="0" w:tplc="8E0CE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851E7"/>
    <w:multiLevelType w:val="hybridMultilevel"/>
    <w:tmpl w:val="B48036D4"/>
    <w:lvl w:ilvl="0" w:tplc="D57A6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86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E7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0B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4E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A6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1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C5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27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735"/>
    <w:multiLevelType w:val="hybridMultilevel"/>
    <w:tmpl w:val="21C6163E"/>
    <w:lvl w:ilvl="0" w:tplc="6E1A4D0A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45F2"/>
    <w:multiLevelType w:val="hybridMultilevel"/>
    <w:tmpl w:val="69F20088"/>
    <w:lvl w:ilvl="0" w:tplc="8E0CE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86B5E"/>
    <w:multiLevelType w:val="hybridMultilevel"/>
    <w:tmpl w:val="A2644294"/>
    <w:lvl w:ilvl="0" w:tplc="9BEC3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043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EE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2C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2C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4A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41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E7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40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524"/>
    <w:multiLevelType w:val="hybridMultilevel"/>
    <w:tmpl w:val="7A70BFFE"/>
    <w:lvl w:ilvl="0" w:tplc="6E1A4D0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0A1"/>
    <w:multiLevelType w:val="hybridMultilevel"/>
    <w:tmpl w:val="65E47BD6"/>
    <w:lvl w:ilvl="0" w:tplc="4658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48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89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4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0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29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4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F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24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977844"/>
    <w:multiLevelType w:val="multilevel"/>
    <w:tmpl w:val="34A86AC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CCA53BB"/>
    <w:multiLevelType w:val="hybridMultilevel"/>
    <w:tmpl w:val="C5A85E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B4C66"/>
    <w:multiLevelType w:val="hybridMultilevel"/>
    <w:tmpl w:val="3D0C521A"/>
    <w:lvl w:ilvl="0" w:tplc="4000BF7A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F847C0F"/>
    <w:multiLevelType w:val="hybridMultilevel"/>
    <w:tmpl w:val="5C907490"/>
    <w:lvl w:ilvl="0" w:tplc="6E1A4D0A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32C11"/>
    <w:multiLevelType w:val="hybridMultilevel"/>
    <w:tmpl w:val="8BC22CA0"/>
    <w:lvl w:ilvl="0" w:tplc="853CC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A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AE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D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4E7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E1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05F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E8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2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0607F"/>
    <w:multiLevelType w:val="hybridMultilevel"/>
    <w:tmpl w:val="7C8EC172"/>
    <w:lvl w:ilvl="0" w:tplc="282C8A3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2FAB"/>
    <w:multiLevelType w:val="hybridMultilevel"/>
    <w:tmpl w:val="FE96893C"/>
    <w:lvl w:ilvl="0" w:tplc="6E1A4D0A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B4B9D"/>
    <w:multiLevelType w:val="hybridMultilevel"/>
    <w:tmpl w:val="38D6D02A"/>
    <w:lvl w:ilvl="0" w:tplc="9C6C8A1A">
      <w:start w:val="1"/>
      <w:numFmt w:val="bullet"/>
      <w:lvlText w:val=""/>
      <w:lvlJc w:val="left"/>
      <w:pPr>
        <w:ind w:left="720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CCF"/>
    <w:multiLevelType w:val="hybridMultilevel"/>
    <w:tmpl w:val="762ABCFA"/>
    <w:lvl w:ilvl="0" w:tplc="1C74E1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71577"/>
    <w:multiLevelType w:val="hybridMultilevel"/>
    <w:tmpl w:val="56F0B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44D38"/>
    <w:multiLevelType w:val="hybridMultilevel"/>
    <w:tmpl w:val="474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7259"/>
    <w:multiLevelType w:val="hybridMultilevel"/>
    <w:tmpl w:val="83C0C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200A13E">
      <w:numFmt w:val="bullet"/>
      <w:lvlText w:val="•"/>
      <w:lvlJc w:val="left"/>
      <w:pPr>
        <w:ind w:left="1500" w:hanging="78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42939"/>
    <w:multiLevelType w:val="hybridMultilevel"/>
    <w:tmpl w:val="349C970C"/>
    <w:lvl w:ilvl="0" w:tplc="420A0C78">
      <w:start w:val="1"/>
      <w:numFmt w:val="bullet"/>
      <w:lvlText w:val=""/>
      <w:lvlJc w:val="left"/>
      <w:pPr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7793E"/>
    <w:multiLevelType w:val="hybridMultilevel"/>
    <w:tmpl w:val="34B2F67E"/>
    <w:lvl w:ilvl="0" w:tplc="6E1A4D0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4EBA"/>
    <w:multiLevelType w:val="hybridMultilevel"/>
    <w:tmpl w:val="05E8DC78"/>
    <w:lvl w:ilvl="0" w:tplc="6C9E6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0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28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4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69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6E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2F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0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960A7C"/>
    <w:multiLevelType w:val="hybridMultilevel"/>
    <w:tmpl w:val="6AC0A1A0"/>
    <w:lvl w:ilvl="0" w:tplc="0DFCCA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398B"/>
    <w:multiLevelType w:val="hybridMultilevel"/>
    <w:tmpl w:val="9754D7FA"/>
    <w:lvl w:ilvl="0" w:tplc="DAA8015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E6A97"/>
    <w:multiLevelType w:val="hybridMultilevel"/>
    <w:tmpl w:val="A7004858"/>
    <w:lvl w:ilvl="0" w:tplc="244274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3340D"/>
    <w:multiLevelType w:val="hybridMultilevel"/>
    <w:tmpl w:val="0F8261DC"/>
    <w:lvl w:ilvl="0" w:tplc="71C2C286">
      <w:numFmt w:val="bullet"/>
      <w:lvlText w:val="•"/>
      <w:lvlJc w:val="left"/>
      <w:pPr>
        <w:ind w:left="432" w:hanging="72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40370"/>
    <w:multiLevelType w:val="hybridMultilevel"/>
    <w:tmpl w:val="C00E5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CD4"/>
    <w:multiLevelType w:val="hybridMultilevel"/>
    <w:tmpl w:val="9EB05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F85A6F"/>
    <w:multiLevelType w:val="hybridMultilevel"/>
    <w:tmpl w:val="1D828F78"/>
    <w:lvl w:ilvl="0" w:tplc="6E1A4D0A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9D2DA6"/>
    <w:multiLevelType w:val="hybridMultilevel"/>
    <w:tmpl w:val="69F20088"/>
    <w:lvl w:ilvl="0" w:tplc="8E0CE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AE0DF0"/>
    <w:multiLevelType w:val="hybridMultilevel"/>
    <w:tmpl w:val="A9EC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686574"/>
    <w:multiLevelType w:val="hybridMultilevel"/>
    <w:tmpl w:val="979CB752"/>
    <w:lvl w:ilvl="0" w:tplc="CEB213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A7BB8"/>
    <w:multiLevelType w:val="hybridMultilevel"/>
    <w:tmpl w:val="0EA2AF88"/>
    <w:lvl w:ilvl="0" w:tplc="7066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4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06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2D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60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88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32"/>
  </w:num>
  <w:num w:numId="5">
    <w:abstractNumId w:val="16"/>
  </w:num>
  <w:num w:numId="6">
    <w:abstractNumId w:val="31"/>
  </w:num>
  <w:num w:numId="7">
    <w:abstractNumId w:val="25"/>
  </w:num>
  <w:num w:numId="8">
    <w:abstractNumId w:val="29"/>
  </w:num>
  <w:num w:numId="9">
    <w:abstractNumId w:val="13"/>
  </w:num>
  <w:num w:numId="10">
    <w:abstractNumId w:val="23"/>
  </w:num>
  <w:num w:numId="11">
    <w:abstractNumId w:val="8"/>
  </w:num>
  <w:num w:numId="12">
    <w:abstractNumId w:val="17"/>
  </w:num>
  <w:num w:numId="13">
    <w:abstractNumId w:val="22"/>
  </w:num>
  <w:num w:numId="14">
    <w:abstractNumId w:val="20"/>
  </w:num>
  <w:num w:numId="15">
    <w:abstractNumId w:val="14"/>
  </w:num>
  <w:num w:numId="16">
    <w:abstractNumId w:val="7"/>
  </w:num>
  <w:num w:numId="17">
    <w:abstractNumId w:val="3"/>
  </w:num>
  <w:num w:numId="18">
    <w:abstractNumId w:val="11"/>
  </w:num>
  <w:num w:numId="19">
    <w:abstractNumId w:val="26"/>
  </w:num>
  <w:num w:numId="20">
    <w:abstractNumId w:val="34"/>
  </w:num>
  <w:num w:numId="21">
    <w:abstractNumId w:val="2"/>
  </w:num>
  <w:num w:numId="22">
    <w:abstractNumId w:val="18"/>
  </w:num>
  <w:num w:numId="23">
    <w:abstractNumId w:val="33"/>
  </w:num>
  <w:num w:numId="24">
    <w:abstractNumId w:val="24"/>
  </w:num>
  <w:num w:numId="25">
    <w:abstractNumId w:val="9"/>
  </w:num>
  <w:num w:numId="26">
    <w:abstractNumId w:val="30"/>
  </w:num>
  <w:num w:numId="27">
    <w:abstractNumId w:val="35"/>
  </w:num>
  <w:num w:numId="28">
    <w:abstractNumId w:val="1"/>
  </w:num>
  <w:num w:numId="29">
    <w:abstractNumId w:val="0"/>
  </w:num>
  <w:num w:numId="30">
    <w:abstractNumId w:val="12"/>
  </w:num>
  <w:num w:numId="31">
    <w:abstractNumId w:val="28"/>
  </w:num>
  <w:num w:numId="32">
    <w:abstractNumId w:val="6"/>
  </w:num>
  <w:num w:numId="33">
    <w:abstractNumId w:val="27"/>
  </w:num>
  <w:num w:numId="34">
    <w:abstractNumId w:val="15"/>
  </w:num>
  <w:num w:numId="35">
    <w:abstractNumId w:val="19"/>
  </w:num>
  <w:num w:numId="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C7"/>
    <w:rsid w:val="0000030A"/>
    <w:rsid w:val="00000446"/>
    <w:rsid w:val="000009D2"/>
    <w:rsid w:val="00000D8D"/>
    <w:rsid w:val="00000EFE"/>
    <w:rsid w:val="00001372"/>
    <w:rsid w:val="00002D5D"/>
    <w:rsid w:val="0000344C"/>
    <w:rsid w:val="000039CC"/>
    <w:rsid w:val="00005AC5"/>
    <w:rsid w:val="00005CA5"/>
    <w:rsid w:val="000062F1"/>
    <w:rsid w:val="00006B1C"/>
    <w:rsid w:val="00007380"/>
    <w:rsid w:val="00007889"/>
    <w:rsid w:val="00007A60"/>
    <w:rsid w:val="00007BCD"/>
    <w:rsid w:val="00007C5D"/>
    <w:rsid w:val="00007DFB"/>
    <w:rsid w:val="00011C9E"/>
    <w:rsid w:val="000123B9"/>
    <w:rsid w:val="000126DD"/>
    <w:rsid w:val="0001273D"/>
    <w:rsid w:val="0001276B"/>
    <w:rsid w:val="000129C8"/>
    <w:rsid w:val="00014269"/>
    <w:rsid w:val="000144D5"/>
    <w:rsid w:val="000151A8"/>
    <w:rsid w:val="00015CE7"/>
    <w:rsid w:val="00016019"/>
    <w:rsid w:val="000165E2"/>
    <w:rsid w:val="0001715D"/>
    <w:rsid w:val="00017204"/>
    <w:rsid w:val="000173C3"/>
    <w:rsid w:val="00017649"/>
    <w:rsid w:val="00020046"/>
    <w:rsid w:val="000204A3"/>
    <w:rsid w:val="0002087C"/>
    <w:rsid w:val="00020FD2"/>
    <w:rsid w:val="00021D22"/>
    <w:rsid w:val="000223D8"/>
    <w:rsid w:val="0002254F"/>
    <w:rsid w:val="00022C10"/>
    <w:rsid w:val="000232F1"/>
    <w:rsid w:val="000236EE"/>
    <w:rsid w:val="00023E5D"/>
    <w:rsid w:val="000240E5"/>
    <w:rsid w:val="000244F5"/>
    <w:rsid w:val="00024825"/>
    <w:rsid w:val="00025133"/>
    <w:rsid w:val="00025427"/>
    <w:rsid w:val="000259B3"/>
    <w:rsid w:val="00025DBA"/>
    <w:rsid w:val="00025EDE"/>
    <w:rsid w:val="00025FB2"/>
    <w:rsid w:val="00026539"/>
    <w:rsid w:val="000265D2"/>
    <w:rsid w:val="00026644"/>
    <w:rsid w:val="00026AD7"/>
    <w:rsid w:val="0003016B"/>
    <w:rsid w:val="00030693"/>
    <w:rsid w:val="00031F3B"/>
    <w:rsid w:val="000320B1"/>
    <w:rsid w:val="00032B7C"/>
    <w:rsid w:val="00032EFB"/>
    <w:rsid w:val="00033287"/>
    <w:rsid w:val="00033471"/>
    <w:rsid w:val="0003398A"/>
    <w:rsid w:val="00033A10"/>
    <w:rsid w:val="00033C0F"/>
    <w:rsid w:val="00033DD0"/>
    <w:rsid w:val="00034228"/>
    <w:rsid w:val="000347FB"/>
    <w:rsid w:val="00034FB9"/>
    <w:rsid w:val="00035495"/>
    <w:rsid w:val="000356FA"/>
    <w:rsid w:val="000361BF"/>
    <w:rsid w:val="0003665C"/>
    <w:rsid w:val="00036C30"/>
    <w:rsid w:val="00036F3F"/>
    <w:rsid w:val="000370A6"/>
    <w:rsid w:val="00037509"/>
    <w:rsid w:val="00040475"/>
    <w:rsid w:val="00040738"/>
    <w:rsid w:val="000407F2"/>
    <w:rsid w:val="00040EFA"/>
    <w:rsid w:val="00040F6E"/>
    <w:rsid w:val="000418D0"/>
    <w:rsid w:val="00041A20"/>
    <w:rsid w:val="00041ADE"/>
    <w:rsid w:val="0004217F"/>
    <w:rsid w:val="0004252C"/>
    <w:rsid w:val="000433E5"/>
    <w:rsid w:val="00044CD2"/>
    <w:rsid w:val="000455B3"/>
    <w:rsid w:val="000459C1"/>
    <w:rsid w:val="00045CD9"/>
    <w:rsid w:val="000462EF"/>
    <w:rsid w:val="000464A4"/>
    <w:rsid w:val="000468AF"/>
    <w:rsid w:val="000478B3"/>
    <w:rsid w:val="00047D21"/>
    <w:rsid w:val="00047F8F"/>
    <w:rsid w:val="0005036E"/>
    <w:rsid w:val="00050420"/>
    <w:rsid w:val="00051364"/>
    <w:rsid w:val="0005172A"/>
    <w:rsid w:val="00051957"/>
    <w:rsid w:val="00051F79"/>
    <w:rsid w:val="00052CDB"/>
    <w:rsid w:val="000530BF"/>
    <w:rsid w:val="00053413"/>
    <w:rsid w:val="00053E56"/>
    <w:rsid w:val="00054997"/>
    <w:rsid w:val="000551BD"/>
    <w:rsid w:val="00055AAA"/>
    <w:rsid w:val="00056238"/>
    <w:rsid w:val="00056A57"/>
    <w:rsid w:val="0005737A"/>
    <w:rsid w:val="00057E4D"/>
    <w:rsid w:val="00060456"/>
    <w:rsid w:val="0006050E"/>
    <w:rsid w:val="0006071C"/>
    <w:rsid w:val="000607A0"/>
    <w:rsid w:val="00060AD4"/>
    <w:rsid w:val="00061681"/>
    <w:rsid w:val="00061C48"/>
    <w:rsid w:val="0006208A"/>
    <w:rsid w:val="000626AA"/>
    <w:rsid w:val="00062BD9"/>
    <w:rsid w:val="0006314E"/>
    <w:rsid w:val="00063746"/>
    <w:rsid w:val="00063EDA"/>
    <w:rsid w:val="00063FC4"/>
    <w:rsid w:val="000646D5"/>
    <w:rsid w:val="0006536F"/>
    <w:rsid w:val="0006609B"/>
    <w:rsid w:val="000660D8"/>
    <w:rsid w:val="0006620C"/>
    <w:rsid w:val="00066D33"/>
    <w:rsid w:val="00067550"/>
    <w:rsid w:val="000676DA"/>
    <w:rsid w:val="00067850"/>
    <w:rsid w:val="00070102"/>
    <w:rsid w:val="00070157"/>
    <w:rsid w:val="000702D9"/>
    <w:rsid w:val="000702F7"/>
    <w:rsid w:val="00070753"/>
    <w:rsid w:val="00070831"/>
    <w:rsid w:val="000710EC"/>
    <w:rsid w:val="00071C76"/>
    <w:rsid w:val="00071CA1"/>
    <w:rsid w:val="0007220B"/>
    <w:rsid w:val="00072247"/>
    <w:rsid w:val="000723D4"/>
    <w:rsid w:val="0007243A"/>
    <w:rsid w:val="0007275C"/>
    <w:rsid w:val="0007282B"/>
    <w:rsid w:val="00072A9A"/>
    <w:rsid w:val="00072CA4"/>
    <w:rsid w:val="00073B40"/>
    <w:rsid w:val="00073E9C"/>
    <w:rsid w:val="000740C1"/>
    <w:rsid w:val="000750AC"/>
    <w:rsid w:val="00075E16"/>
    <w:rsid w:val="000764B2"/>
    <w:rsid w:val="000765C4"/>
    <w:rsid w:val="000767F2"/>
    <w:rsid w:val="00076BBD"/>
    <w:rsid w:val="00076E2D"/>
    <w:rsid w:val="000779B1"/>
    <w:rsid w:val="00080007"/>
    <w:rsid w:val="00080389"/>
    <w:rsid w:val="000816EB"/>
    <w:rsid w:val="000822CE"/>
    <w:rsid w:val="00082453"/>
    <w:rsid w:val="000828B3"/>
    <w:rsid w:val="00082D5A"/>
    <w:rsid w:val="00083051"/>
    <w:rsid w:val="000834C9"/>
    <w:rsid w:val="0008353F"/>
    <w:rsid w:val="00084512"/>
    <w:rsid w:val="00084663"/>
    <w:rsid w:val="00084E81"/>
    <w:rsid w:val="000853DA"/>
    <w:rsid w:val="00085A8B"/>
    <w:rsid w:val="0008646C"/>
    <w:rsid w:val="00086514"/>
    <w:rsid w:val="00086C00"/>
    <w:rsid w:val="000873AC"/>
    <w:rsid w:val="00090545"/>
    <w:rsid w:val="00090A23"/>
    <w:rsid w:val="00091323"/>
    <w:rsid w:val="00091534"/>
    <w:rsid w:val="00091822"/>
    <w:rsid w:val="00091990"/>
    <w:rsid w:val="00091A75"/>
    <w:rsid w:val="00091B44"/>
    <w:rsid w:val="00091BEE"/>
    <w:rsid w:val="00091E76"/>
    <w:rsid w:val="00091FFD"/>
    <w:rsid w:val="000924E8"/>
    <w:rsid w:val="000937BC"/>
    <w:rsid w:val="000939A7"/>
    <w:rsid w:val="00094294"/>
    <w:rsid w:val="000943CC"/>
    <w:rsid w:val="00094841"/>
    <w:rsid w:val="00094B36"/>
    <w:rsid w:val="00094E38"/>
    <w:rsid w:val="0009500A"/>
    <w:rsid w:val="000959C5"/>
    <w:rsid w:val="00095DD5"/>
    <w:rsid w:val="00096591"/>
    <w:rsid w:val="00096AB6"/>
    <w:rsid w:val="00097982"/>
    <w:rsid w:val="000A0E40"/>
    <w:rsid w:val="000A10D6"/>
    <w:rsid w:val="000A10ED"/>
    <w:rsid w:val="000A14E6"/>
    <w:rsid w:val="000A15C7"/>
    <w:rsid w:val="000A2089"/>
    <w:rsid w:val="000A25B5"/>
    <w:rsid w:val="000A3777"/>
    <w:rsid w:val="000A37BC"/>
    <w:rsid w:val="000A4A77"/>
    <w:rsid w:val="000A4AA2"/>
    <w:rsid w:val="000A4BC9"/>
    <w:rsid w:val="000A5958"/>
    <w:rsid w:val="000A5C1A"/>
    <w:rsid w:val="000A666E"/>
    <w:rsid w:val="000A6735"/>
    <w:rsid w:val="000A74A5"/>
    <w:rsid w:val="000A7A12"/>
    <w:rsid w:val="000A7D11"/>
    <w:rsid w:val="000A7DCF"/>
    <w:rsid w:val="000B0B72"/>
    <w:rsid w:val="000B13D1"/>
    <w:rsid w:val="000B1688"/>
    <w:rsid w:val="000B1700"/>
    <w:rsid w:val="000B2078"/>
    <w:rsid w:val="000B2C41"/>
    <w:rsid w:val="000B2C9D"/>
    <w:rsid w:val="000B4114"/>
    <w:rsid w:val="000B4FD6"/>
    <w:rsid w:val="000B50F5"/>
    <w:rsid w:val="000B57CB"/>
    <w:rsid w:val="000B603D"/>
    <w:rsid w:val="000B6927"/>
    <w:rsid w:val="000B6A2F"/>
    <w:rsid w:val="000B76DD"/>
    <w:rsid w:val="000B79FE"/>
    <w:rsid w:val="000C0037"/>
    <w:rsid w:val="000C0250"/>
    <w:rsid w:val="000C02F4"/>
    <w:rsid w:val="000C0755"/>
    <w:rsid w:val="000C0A03"/>
    <w:rsid w:val="000C0F0B"/>
    <w:rsid w:val="000C2E33"/>
    <w:rsid w:val="000C3321"/>
    <w:rsid w:val="000C33CB"/>
    <w:rsid w:val="000C3852"/>
    <w:rsid w:val="000C401F"/>
    <w:rsid w:val="000C4614"/>
    <w:rsid w:val="000C618B"/>
    <w:rsid w:val="000C6A43"/>
    <w:rsid w:val="000C6BF2"/>
    <w:rsid w:val="000C6CA1"/>
    <w:rsid w:val="000C6E9A"/>
    <w:rsid w:val="000C7D32"/>
    <w:rsid w:val="000D0CA4"/>
    <w:rsid w:val="000D1299"/>
    <w:rsid w:val="000D1BC2"/>
    <w:rsid w:val="000D1C1C"/>
    <w:rsid w:val="000D1DE6"/>
    <w:rsid w:val="000D29F0"/>
    <w:rsid w:val="000D2AAA"/>
    <w:rsid w:val="000D2B59"/>
    <w:rsid w:val="000D2D77"/>
    <w:rsid w:val="000D2F42"/>
    <w:rsid w:val="000D4A5F"/>
    <w:rsid w:val="000D532A"/>
    <w:rsid w:val="000D589D"/>
    <w:rsid w:val="000D5E99"/>
    <w:rsid w:val="000D7071"/>
    <w:rsid w:val="000D7D32"/>
    <w:rsid w:val="000E0701"/>
    <w:rsid w:val="000E0FDB"/>
    <w:rsid w:val="000E11B9"/>
    <w:rsid w:val="000E11FA"/>
    <w:rsid w:val="000E289F"/>
    <w:rsid w:val="000E388C"/>
    <w:rsid w:val="000E41FC"/>
    <w:rsid w:val="000E4275"/>
    <w:rsid w:val="000E4B5D"/>
    <w:rsid w:val="000E597E"/>
    <w:rsid w:val="000E61F2"/>
    <w:rsid w:val="000E65D3"/>
    <w:rsid w:val="000E6ADD"/>
    <w:rsid w:val="000E6F9D"/>
    <w:rsid w:val="000E70E9"/>
    <w:rsid w:val="000F006A"/>
    <w:rsid w:val="000F0218"/>
    <w:rsid w:val="000F0358"/>
    <w:rsid w:val="000F0FDC"/>
    <w:rsid w:val="000F130C"/>
    <w:rsid w:val="000F1418"/>
    <w:rsid w:val="000F1A37"/>
    <w:rsid w:val="000F29A5"/>
    <w:rsid w:val="000F2C63"/>
    <w:rsid w:val="000F2FBA"/>
    <w:rsid w:val="000F30B8"/>
    <w:rsid w:val="000F33BD"/>
    <w:rsid w:val="000F4692"/>
    <w:rsid w:val="000F4A9B"/>
    <w:rsid w:val="000F4DF7"/>
    <w:rsid w:val="000F56F6"/>
    <w:rsid w:val="000F5D1B"/>
    <w:rsid w:val="000F5F74"/>
    <w:rsid w:val="000F60D7"/>
    <w:rsid w:val="000F6932"/>
    <w:rsid w:val="000F6E8B"/>
    <w:rsid w:val="001015C9"/>
    <w:rsid w:val="00101764"/>
    <w:rsid w:val="00102034"/>
    <w:rsid w:val="00102070"/>
    <w:rsid w:val="00102187"/>
    <w:rsid w:val="001021C8"/>
    <w:rsid w:val="00102FDD"/>
    <w:rsid w:val="00103631"/>
    <w:rsid w:val="00103C2C"/>
    <w:rsid w:val="001042FD"/>
    <w:rsid w:val="0010442D"/>
    <w:rsid w:val="00104522"/>
    <w:rsid w:val="001051AB"/>
    <w:rsid w:val="001052EF"/>
    <w:rsid w:val="001058EB"/>
    <w:rsid w:val="00105E9D"/>
    <w:rsid w:val="001069C7"/>
    <w:rsid w:val="00106DB9"/>
    <w:rsid w:val="00107A33"/>
    <w:rsid w:val="00107B8B"/>
    <w:rsid w:val="00107EDF"/>
    <w:rsid w:val="00110767"/>
    <w:rsid w:val="0011115A"/>
    <w:rsid w:val="00111246"/>
    <w:rsid w:val="00111AA6"/>
    <w:rsid w:val="001126BF"/>
    <w:rsid w:val="001135B9"/>
    <w:rsid w:val="00113B66"/>
    <w:rsid w:val="00113CC0"/>
    <w:rsid w:val="00113F91"/>
    <w:rsid w:val="00114D04"/>
    <w:rsid w:val="001159EF"/>
    <w:rsid w:val="00115B80"/>
    <w:rsid w:val="00115D06"/>
    <w:rsid w:val="001167F3"/>
    <w:rsid w:val="00117C33"/>
    <w:rsid w:val="001205F8"/>
    <w:rsid w:val="00120882"/>
    <w:rsid w:val="00120B3F"/>
    <w:rsid w:val="001210D0"/>
    <w:rsid w:val="00121560"/>
    <w:rsid w:val="00121C6E"/>
    <w:rsid w:val="00122B70"/>
    <w:rsid w:val="001232CB"/>
    <w:rsid w:val="001236D0"/>
    <w:rsid w:val="001240A3"/>
    <w:rsid w:val="00124859"/>
    <w:rsid w:val="00124B26"/>
    <w:rsid w:val="00125120"/>
    <w:rsid w:val="0012564B"/>
    <w:rsid w:val="00125A08"/>
    <w:rsid w:val="0012695D"/>
    <w:rsid w:val="001276EE"/>
    <w:rsid w:val="001277C1"/>
    <w:rsid w:val="0012788D"/>
    <w:rsid w:val="00127BCF"/>
    <w:rsid w:val="00127F88"/>
    <w:rsid w:val="001310B5"/>
    <w:rsid w:val="0013110B"/>
    <w:rsid w:val="001319E0"/>
    <w:rsid w:val="00131A0D"/>
    <w:rsid w:val="00132431"/>
    <w:rsid w:val="00132907"/>
    <w:rsid w:val="00133FFB"/>
    <w:rsid w:val="001340CA"/>
    <w:rsid w:val="00134235"/>
    <w:rsid w:val="001345AA"/>
    <w:rsid w:val="00134AB8"/>
    <w:rsid w:val="00134ED4"/>
    <w:rsid w:val="0013548E"/>
    <w:rsid w:val="001367C6"/>
    <w:rsid w:val="00136C88"/>
    <w:rsid w:val="00136F2F"/>
    <w:rsid w:val="00136F32"/>
    <w:rsid w:val="0013729B"/>
    <w:rsid w:val="00137383"/>
    <w:rsid w:val="0014023D"/>
    <w:rsid w:val="00140929"/>
    <w:rsid w:val="00140FC9"/>
    <w:rsid w:val="00141170"/>
    <w:rsid w:val="0014153C"/>
    <w:rsid w:val="001418D8"/>
    <w:rsid w:val="00141A49"/>
    <w:rsid w:val="0014233F"/>
    <w:rsid w:val="0014332E"/>
    <w:rsid w:val="0014493F"/>
    <w:rsid w:val="00145213"/>
    <w:rsid w:val="00145515"/>
    <w:rsid w:val="00145585"/>
    <w:rsid w:val="00145AE6"/>
    <w:rsid w:val="0014627B"/>
    <w:rsid w:val="00146B26"/>
    <w:rsid w:val="00146C33"/>
    <w:rsid w:val="00146ECE"/>
    <w:rsid w:val="001474EB"/>
    <w:rsid w:val="00147D94"/>
    <w:rsid w:val="00150FF2"/>
    <w:rsid w:val="00151739"/>
    <w:rsid w:val="00151A88"/>
    <w:rsid w:val="00151DDD"/>
    <w:rsid w:val="00151E58"/>
    <w:rsid w:val="00152117"/>
    <w:rsid w:val="00152161"/>
    <w:rsid w:val="001521D8"/>
    <w:rsid w:val="00152645"/>
    <w:rsid w:val="00152696"/>
    <w:rsid w:val="00152B12"/>
    <w:rsid w:val="001537E2"/>
    <w:rsid w:val="001549FE"/>
    <w:rsid w:val="00154A45"/>
    <w:rsid w:val="00154A72"/>
    <w:rsid w:val="001552C3"/>
    <w:rsid w:val="0015622E"/>
    <w:rsid w:val="001562A8"/>
    <w:rsid w:val="001563AC"/>
    <w:rsid w:val="00156964"/>
    <w:rsid w:val="00156CC1"/>
    <w:rsid w:val="00157CF8"/>
    <w:rsid w:val="00160F17"/>
    <w:rsid w:val="001618A5"/>
    <w:rsid w:val="00161DE1"/>
    <w:rsid w:val="001628B3"/>
    <w:rsid w:val="00162B52"/>
    <w:rsid w:val="00162F7B"/>
    <w:rsid w:val="00162F7C"/>
    <w:rsid w:val="00164334"/>
    <w:rsid w:val="0016451D"/>
    <w:rsid w:val="00165024"/>
    <w:rsid w:val="001652E5"/>
    <w:rsid w:val="00166514"/>
    <w:rsid w:val="00166FF7"/>
    <w:rsid w:val="00167A23"/>
    <w:rsid w:val="00167D1D"/>
    <w:rsid w:val="0017092B"/>
    <w:rsid w:val="001710E8"/>
    <w:rsid w:val="00171B05"/>
    <w:rsid w:val="0017235D"/>
    <w:rsid w:val="00172A19"/>
    <w:rsid w:val="00172CF6"/>
    <w:rsid w:val="00173188"/>
    <w:rsid w:val="00173929"/>
    <w:rsid w:val="0017468B"/>
    <w:rsid w:val="00174981"/>
    <w:rsid w:val="00174A50"/>
    <w:rsid w:val="00174F7D"/>
    <w:rsid w:val="00175361"/>
    <w:rsid w:val="001754D2"/>
    <w:rsid w:val="001754E2"/>
    <w:rsid w:val="001754F8"/>
    <w:rsid w:val="0017579F"/>
    <w:rsid w:val="00175859"/>
    <w:rsid w:val="001762A1"/>
    <w:rsid w:val="00176F39"/>
    <w:rsid w:val="00177370"/>
    <w:rsid w:val="001802DC"/>
    <w:rsid w:val="001806D1"/>
    <w:rsid w:val="001815DE"/>
    <w:rsid w:val="00181D9F"/>
    <w:rsid w:val="00182472"/>
    <w:rsid w:val="001824A0"/>
    <w:rsid w:val="0018369C"/>
    <w:rsid w:val="00183C55"/>
    <w:rsid w:val="00183DB8"/>
    <w:rsid w:val="0018454B"/>
    <w:rsid w:val="001850E1"/>
    <w:rsid w:val="001858BD"/>
    <w:rsid w:val="00185ADB"/>
    <w:rsid w:val="00185E0B"/>
    <w:rsid w:val="001863E8"/>
    <w:rsid w:val="001864B0"/>
    <w:rsid w:val="00186557"/>
    <w:rsid w:val="00186AA2"/>
    <w:rsid w:val="00186FED"/>
    <w:rsid w:val="00187447"/>
    <w:rsid w:val="00187D57"/>
    <w:rsid w:val="001903E9"/>
    <w:rsid w:val="001907F4"/>
    <w:rsid w:val="001910A8"/>
    <w:rsid w:val="00191B28"/>
    <w:rsid w:val="00192BAE"/>
    <w:rsid w:val="00192C7D"/>
    <w:rsid w:val="00192DE5"/>
    <w:rsid w:val="0019447E"/>
    <w:rsid w:val="001962FB"/>
    <w:rsid w:val="001964FC"/>
    <w:rsid w:val="00196818"/>
    <w:rsid w:val="00196EB0"/>
    <w:rsid w:val="00197331"/>
    <w:rsid w:val="0019768C"/>
    <w:rsid w:val="001A0971"/>
    <w:rsid w:val="001A176D"/>
    <w:rsid w:val="001A22FD"/>
    <w:rsid w:val="001A2D1C"/>
    <w:rsid w:val="001A30D6"/>
    <w:rsid w:val="001A3ED1"/>
    <w:rsid w:val="001A4ADF"/>
    <w:rsid w:val="001A5BE7"/>
    <w:rsid w:val="001A6635"/>
    <w:rsid w:val="001A6711"/>
    <w:rsid w:val="001A6A58"/>
    <w:rsid w:val="001A6AFB"/>
    <w:rsid w:val="001A7840"/>
    <w:rsid w:val="001B02FD"/>
    <w:rsid w:val="001B0D7A"/>
    <w:rsid w:val="001B1ADD"/>
    <w:rsid w:val="001B39F6"/>
    <w:rsid w:val="001B49DA"/>
    <w:rsid w:val="001B4FF6"/>
    <w:rsid w:val="001B58FA"/>
    <w:rsid w:val="001B5E8E"/>
    <w:rsid w:val="001B62B1"/>
    <w:rsid w:val="001B6B96"/>
    <w:rsid w:val="001B7A18"/>
    <w:rsid w:val="001B7CD9"/>
    <w:rsid w:val="001B7E8C"/>
    <w:rsid w:val="001C0281"/>
    <w:rsid w:val="001C03AE"/>
    <w:rsid w:val="001C149F"/>
    <w:rsid w:val="001C1FEE"/>
    <w:rsid w:val="001C247D"/>
    <w:rsid w:val="001C2BC3"/>
    <w:rsid w:val="001C329F"/>
    <w:rsid w:val="001C33AF"/>
    <w:rsid w:val="001C39B0"/>
    <w:rsid w:val="001C4124"/>
    <w:rsid w:val="001C59CE"/>
    <w:rsid w:val="001C5A25"/>
    <w:rsid w:val="001C668C"/>
    <w:rsid w:val="001C71AE"/>
    <w:rsid w:val="001D054F"/>
    <w:rsid w:val="001D05BE"/>
    <w:rsid w:val="001D0658"/>
    <w:rsid w:val="001D08E8"/>
    <w:rsid w:val="001D095D"/>
    <w:rsid w:val="001D0ACB"/>
    <w:rsid w:val="001D13AB"/>
    <w:rsid w:val="001D14B7"/>
    <w:rsid w:val="001D1B6F"/>
    <w:rsid w:val="001D1D58"/>
    <w:rsid w:val="001D2514"/>
    <w:rsid w:val="001D29CC"/>
    <w:rsid w:val="001D2B5E"/>
    <w:rsid w:val="001D2D8D"/>
    <w:rsid w:val="001D2EF1"/>
    <w:rsid w:val="001D341A"/>
    <w:rsid w:val="001D3B5E"/>
    <w:rsid w:val="001D3E7B"/>
    <w:rsid w:val="001D3EED"/>
    <w:rsid w:val="001D4482"/>
    <w:rsid w:val="001D4CE8"/>
    <w:rsid w:val="001D4D80"/>
    <w:rsid w:val="001D6061"/>
    <w:rsid w:val="001D7315"/>
    <w:rsid w:val="001D7555"/>
    <w:rsid w:val="001D79C0"/>
    <w:rsid w:val="001D7B0C"/>
    <w:rsid w:val="001D7C9C"/>
    <w:rsid w:val="001E022C"/>
    <w:rsid w:val="001E0C5C"/>
    <w:rsid w:val="001E1064"/>
    <w:rsid w:val="001E186F"/>
    <w:rsid w:val="001E1A5F"/>
    <w:rsid w:val="001E3749"/>
    <w:rsid w:val="001E3813"/>
    <w:rsid w:val="001E3B64"/>
    <w:rsid w:val="001E50D9"/>
    <w:rsid w:val="001E52CF"/>
    <w:rsid w:val="001E5AEA"/>
    <w:rsid w:val="001E67DB"/>
    <w:rsid w:val="001E767D"/>
    <w:rsid w:val="001E7CD9"/>
    <w:rsid w:val="001E7CFE"/>
    <w:rsid w:val="001F0221"/>
    <w:rsid w:val="001F0DD1"/>
    <w:rsid w:val="001F19BD"/>
    <w:rsid w:val="001F1FB1"/>
    <w:rsid w:val="001F2856"/>
    <w:rsid w:val="001F3801"/>
    <w:rsid w:val="001F408F"/>
    <w:rsid w:val="001F5311"/>
    <w:rsid w:val="001F68AC"/>
    <w:rsid w:val="001F6A50"/>
    <w:rsid w:val="001F7F79"/>
    <w:rsid w:val="002003AC"/>
    <w:rsid w:val="00200D5E"/>
    <w:rsid w:val="00200D6F"/>
    <w:rsid w:val="00201623"/>
    <w:rsid w:val="002019F9"/>
    <w:rsid w:val="00201BF1"/>
    <w:rsid w:val="00201F0E"/>
    <w:rsid w:val="002025DC"/>
    <w:rsid w:val="002033EF"/>
    <w:rsid w:val="00203C83"/>
    <w:rsid w:val="00204253"/>
    <w:rsid w:val="00204B6B"/>
    <w:rsid w:val="00204D4E"/>
    <w:rsid w:val="00205356"/>
    <w:rsid w:val="00205B91"/>
    <w:rsid w:val="00205D3B"/>
    <w:rsid w:val="00207E58"/>
    <w:rsid w:val="00207E6E"/>
    <w:rsid w:val="00210620"/>
    <w:rsid w:val="00210E6F"/>
    <w:rsid w:val="00210FDD"/>
    <w:rsid w:val="00211AAA"/>
    <w:rsid w:val="00211B1A"/>
    <w:rsid w:val="00212101"/>
    <w:rsid w:val="0021218C"/>
    <w:rsid w:val="002128A9"/>
    <w:rsid w:val="00213223"/>
    <w:rsid w:val="00213A22"/>
    <w:rsid w:val="0021493B"/>
    <w:rsid w:val="00214BDC"/>
    <w:rsid w:val="002151C6"/>
    <w:rsid w:val="00215300"/>
    <w:rsid w:val="00215C37"/>
    <w:rsid w:val="00216433"/>
    <w:rsid w:val="00216E39"/>
    <w:rsid w:val="00217101"/>
    <w:rsid w:val="0021715B"/>
    <w:rsid w:val="002179CB"/>
    <w:rsid w:val="00217A4C"/>
    <w:rsid w:val="00217B7C"/>
    <w:rsid w:val="002200AF"/>
    <w:rsid w:val="0022032D"/>
    <w:rsid w:val="002206D7"/>
    <w:rsid w:val="00220B2A"/>
    <w:rsid w:val="00220DEB"/>
    <w:rsid w:val="0022266B"/>
    <w:rsid w:val="00223FEE"/>
    <w:rsid w:val="00224321"/>
    <w:rsid w:val="00224DC7"/>
    <w:rsid w:val="00224E13"/>
    <w:rsid w:val="0022522D"/>
    <w:rsid w:val="00225465"/>
    <w:rsid w:val="00225B54"/>
    <w:rsid w:val="00225C94"/>
    <w:rsid w:val="00226433"/>
    <w:rsid w:val="002265B6"/>
    <w:rsid w:val="00226F02"/>
    <w:rsid w:val="002279A8"/>
    <w:rsid w:val="00230807"/>
    <w:rsid w:val="00232F5F"/>
    <w:rsid w:val="00233587"/>
    <w:rsid w:val="00233D15"/>
    <w:rsid w:val="00233E41"/>
    <w:rsid w:val="00234534"/>
    <w:rsid w:val="002347E8"/>
    <w:rsid w:val="00235364"/>
    <w:rsid w:val="002359E8"/>
    <w:rsid w:val="0023686F"/>
    <w:rsid w:val="00236FB6"/>
    <w:rsid w:val="00237344"/>
    <w:rsid w:val="002374BF"/>
    <w:rsid w:val="0023763D"/>
    <w:rsid w:val="00237B02"/>
    <w:rsid w:val="002401EF"/>
    <w:rsid w:val="00240FD2"/>
    <w:rsid w:val="00242A5D"/>
    <w:rsid w:val="00242FDD"/>
    <w:rsid w:val="00243087"/>
    <w:rsid w:val="0024463E"/>
    <w:rsid w:val="00244D64"/>
    <w:rsid w:val="00244FEE"/>
    <w:rsid w:val="00247768"/>
    <w:rsid w:val="00247FBA"/>
    <w:rsid w:val="00250158"/>
    <w:rsid w:val="00250576"/>
    <w:rsid w:val="0025077D"/>
    <w:rsid w:val="002508C4"/>
    <w:rsid w:val="0025098A"/>
    <w:rsid w:val="00250A36"/>
    <w:rsid w:val="0025143C"/>
    <w:rsid w:val="00251DAB"/>
    <w:rsid w:val="00251DCC"/>
    <w:rsid w:val="002520D3"/>
    <w:rsid w:val="002530B6"/>
    <w:rsid w:val="00254770"/>
    <w:rsid w:val="00254BA1"/>
    <w:rsid w:val="00254C78"/>
    <w:rsid w:val="00254E12"/>
    <w:rsid w:val="00255598"/>
    <w:rsid w:val="002558EF"/>
    <w:rsid w:val="002566DA"/>
    <w:rsid w:val="00257C17"/>
    <w:rsid w:val="00257FDA"/>
    <w:rsid w:val="0026029C"/>
    <w:rsid w:val="002603B8"/>
    <w:rsid w:val="00260E6D"/>
    <w:rsid w:val="0026106E"/>
    <w:rsid w:val="002616E1"/>
    <w:rsid w:val="00261CBF"/>
    <w:rsid w:val="00262062"/>
    <w:rsid w:val="002623AD"/>
    <w:rsid w:val="00262C66"/>
    <w:rsid w:val="0026319E"/>
    <w:rsid w:val="00264420"/>
    <w:rsid w:val="00264A70"/>
    <w:rsid w:val="0026533D"/>
    <w:rsid w:val="002666ED"/>
    <w:rsid w:val="0026678C"/>
    <w:rsid w:val="00266B87"/>
    <w:rsid w:val="00266E0E"/>
    <w:rsid w:val="00266F68"/>
    <w:rsid w:val="002670C6"/>
    <w:rsid w:val="0026725C"/>
    <w:rsid w:val="00267489"/>
    <w:rsid w:val="00267DC0"/>
    <w:rsid w:val="00267DFB"/>
    <w:rsid w:val="0027024B"/>
    <w:rsid w:val="002705CB"/>
    <w:rsid w:val="00270DA4"/>
    <w:rsid w:val="00271852"/>
    <w:rsid w:val="00271903"/>
    <w:rsid w:val="00272B28"/>
    <w:rsid w:val="0027302C"/>
    <w:rsid w:val="002731EC"/>
    <w:rsid w:val="002737EB"/>
    <w:rsid w:val="00273A2A"/>
    <w:rsid w:val="00273D0A"/>
    <w:rsid w:val="0027429B"/>
    <w:rsid w:val="00274411"/>
    <w:rsid w:val="0027490D"/>
    <w:rsid w:val="00275982"/>
    <w:rsid w:val="0027614A"/>
    <w:rsid w:val="0027685F"/>
    <w:rsid w:val="00276A2D"/>
    <w:rsid w:val="00277063"/>
    <w:rsid w:val="00277247"/>
    <w:rsid w:val="00277843"/>
    <w:rsid w:val="00277F5E"/>
    <w:rsid w:val="00280130"/>
    <w:rsid w:val="00280A62"/>
    <w:rsid w:val="00280E8C"/>
    <w:rsid w:val="0028286A"/>
    <w:rsid w:val="00282928"/>
    <w:rsid w:val="00282D27"/>
    <w:rsid w:val="00282D5E"/>
    <w:rsid w:val="00282ECC"/>
    <w:rsid w:val="002848BA"/>
    <w:rsid w:val="0028493A"/>
    <w:rsid w:val="00285A6A"/>
    <w:rsid w:val="00285D97"/>
    <w:rsid w:val="0028632F"/>
    <w:rsid w:val="00287A10"/>
    <w:rsid w:val="00287D17"/>
    <w:rsid w:val="00291C3C"/>
    <w:rsid w:val="00291F11"/>
    <w:rsid w:val="0029243D"/>
    <w:rsid w:val="00292671"/>
    <w:rsid w:val="00292F9A"/>
    <w:rsid w:val="00293431"/>
    <w:rsid w:val="0029367C"/>
    <w:rsid w:val="00294B0E"/>
    <w:rsid w:val="00294BEA"/>
    <w:rsid w:val="002950F2"/>
    <w:rsid w:val="0029529F"/>
    <w:rsid w:val="0029539C"/>
    <w:rsid w:val="0029605E"/>
    <w:rsid w:val="00296F36"/>
    <w:rsid w:val="002978C8"/>
    <w:rsid w:val="00297B20"/>
    <w:rsid w:val="00297EDE"/>
    <w:rsid w:val="00297F5F"/>
    <w:rsid w:val="002A0016"/>
    <w:rsid w:val="002A2235"/>
    <w:rsid w:val="002A225B"/>
    <w:rsid w:val="002A2633"/>
    <w:rsid w:val="002A2C10"/>
    <w:rsid w:val="002A3103"/>
    <w:rsid w:val="002A3601"/>
    <w:rsid w:val="002A3F07"/>
    <w:rsid w:val="002A40B1"/>
    <w:rsid w:val="002A486F"/>
    <w:rsid w:val="002A53CC"/>
    <w:rsid w:val="002A5940"/>
    <w:rsid w:val="002A6121"/>
    <w:rsid w:val="002A64F7"/>
    <w:rsid w:val="002A69C9"/>
    <w:rsid w:val="002A6EE1"/>
    <w:rsid w:val="002A6F9B"/>
    <w:rsid w:val="002A71E5"/>
    <w:rsid w:val="002B06A7"/>
    <w:rsid w:val="002B0749"/>
    <w:rsid w:val="002B0DB5"/>
    <w:rsid w:val="002B1520"/>
    <w:rsid w:val="002B19C1"/>
    <w:rsid w:val="002B1B84"/>
    <w:rsid w:val="002B1C75"/>
    <w:rsid w:val="002B1CC3"/>
    <w:rsid w:val="002B23BF"/>
    <w:rsid w:val="002B2E8E"/>
    <w:rsid w:val="002B355B"/>
    <w:rsid w:val="002B45D0"/>
    <w:rsid w:val="002B58D9"/>
    <w:rsid w:val="002B5AC9"/>
    <w:rsid w:val="002B60E8"/>
    <w:rsid w:val="002B61F9"/>
    <w:rsid w:val="002B64EA"/>
    <w:rsid w:val="002B6C7B"/>
    <w:rsid w:val="002B727E"/>
    <w:rsid w:val="002C09A8"/>
    <w:rsid w:val="002C0A37"/>
    <w:rsid w:val="002C0BF5"/>
    <w:rsid w:val="002C1061"/>
    <w:rsid w:val="002C1165"/>
    <w:rsid w:val="002C121A"/>
    <w:rsid w:val="002C189C"/>
    <w:rsid w:val="002C1A27"/>
    <w:rsid w:val="002C1EDB"/>
    <w:rsid w:val="002C29A0"/>
    <w:rsid w:val="002C2A73"/>
    <w:rsid w:val="002C2B74"/>
    <w:rsid w:val="002C393D"/>
    <w:rsid w:val="002C3E41"/>
    <w:rsid w:val="002C4F60"/>
    <w:rsid w:val="002C50A8"/>
    <w:rsid w:val="002C515B"/>
    <w:rsid w:val="002C5544"/>
    <w:rsid w:val="002C6053"/>
    <w:rsid w:val="002C6C26"/>
    <w:rsid w:val="002C6F55"/>
    <w:rsid w:val="002C70B3"/>
    <w:rsid w:val="002C736E"/>
    <w:rsid w:val="002C7574"/>
    <w:rsid w:val="002C7644"/>
    <w:rsid w:val="002C7952"/>
    <w:rsid w:val="002C7A29"/>
    <w:rsid w:val="002C7BCD"/>
    <w:rsid w:val="002C7CA6"/>
    <w:rsid w:val="002D0918"/>
    <w:rsid w:val="002D0B0C"/>
    <w:rsid w:val="002D0BF6"/>
    <w:rsid w:val="002D0F72"/>
    <w:rsid w:val="002D1620"/>
    <w:rsid w:val="002D1E9B"/>
    <w:rsid w:val="002D1F14"/>
    <w:rsid w:val="002D1F5C"/>
    <w:rsid w:val="002D2FD9"/>
    <w:rsid w:val="002D3B60"/>
    <w:rsid w:val="002D3C50"/>
    <w:rsid w:val="002D3C9C"/>
    <w:rsid w:val="002D3D54"/>
    <w:rsid w:val="002D41A8"/>
    <w:rsid w:val="002D4C9C"/>
    <w:rsid w:val="002D6C42"/>
    <w:rsid w:val="002D6F6F"/>
    <w:rsid w:val="002D7F24"/>
    <w:rsid w:val="002E0BDB"/>
    <w:rsid w:val="002E13DA"/>
    <w:rsid w:val="002E176B"/>
    <w:rsid w:val="002E1995"/>
    <w:rsid w:val="002E1FD5"/>
    <w:rsid w:val="002E2423"/>
    <w:rsid w:val="002E25B8"/>
    <w:rsid w:val="002E2959"/>
    <w:rsid w:val="002E39CF"/>
    <w:rsid w:val="002E47E2"/>
    <w:rsid w:val="002E481C"/>
    <w:rsid w:val="002E4C3D"/>
    <w:rsid w:val="002E50C3"/>
    <w:rsid w:val="002E574E"/>
    <w:rsid w:val="002E5BD2"/>
    <w:rsid w:val="002E630F"/>
    <w:rsid w:val="002E6430"/>
    <w:rsid w:val="002E6B4C"/>
    <w:rsid w:val="002E6F89"/>
    <w:rsid w:val="002E76F6"/>
    <w:rsid w:val="002E7B81"/>
    <w:rsid w:val="002F0389"/>
    <w:rsid w:val="002F04B8"/>
    <w:rsid w:val="002F0A8E"/>
    <w:rsid w:val="002F0E92"/>
    <w:rsid w:val="002F1191"/>
    <w:rsid w:val="002F265F"/>
    <w:rsid w:val="002F2BE3"/>
    <w:rsid w:val="002F2C4E"/>
    <w:rsid w:val="002F360F"/>
    <w:rsid w:val="002F3EF2"/>
    <w:rsid w:val="002F3F9E"/>
    <w:rsid w:val="002F4205"/>
    <w:rsid w:val="002F4A8B"/>
    <w:rsid w:val="002F53D2"/>
    <w:rsid w:val="002F5584"/>
    <w:rsid w:val="002F58F6"/>
    <w:rsid w:val="002F5A48"/>
    <w:rsid w:val="002F5B3F"/>
    <w:rsid w:val="002F5D31"/>
    <w:rsid w:val="002F60F7"/>
    <w:rsid w:val="002F6F9F"/>
    <w:rsid w:val="002F7140"/>
    <w:rsid w:val="002F7814"/>
    <w:rsid w:val="002F78F6"/>
    <w:rsid w:val="002F78FA"/>
    <w:rsid w:val="002F7D55"/>
    <w:rsid w:val="00300251"/>
    <w:rsid w:val="00300CD8"/>
    <w:rsid w:val="003026E0"/>
    <w:rsid w:val="00302D57"/>
    <w:rsid w:val="00303414"/>
    <w:rsid w:val="0030366A"/>
    <w:rsid w:val="0030379B"/>
    <w:rsid w:val="00303F5C"/>
    <w:rsid w:val="00304967"/>
    <w:rsid w:val="003054CA"/>
    <w:rsid w:val="003058AC"/>
    <w:rsid w:val="00305964"/>
    <w:rsid w:val="00306604"/>
    <w:rsid w:val="00306A2C"/>
    <w:rsid w:val="00306C7D"/>
    <w:rsid w:val="003073AB"/>
    <w:rsid w:val="00307DCB"/>
    <w:rsid w:val="003106B8"/>
    <w:rsid w:val="0031141F"/>
    <w:rsid w:val="003122CD"/>
    <w:rsid w:val="003122E8"/>
    <w:rsid w:val="003124F1"/>
    <w:rsid w:val="00312BCC"/>
    <w:rsid w:val="00314A66"/>
    <w:rsid w:val="00314B3C"/>
    <w:rsid w:val="00315368"/>
    <w:rsid w:val="0031580B"/>
    <w:rsid w:val="0031582A"/>
    <w:rsid w:val="00315C3A"/>
    <w:rsid w:val="00316619"/>
    <w:rsid w:val="003166C3"/>
    <w:rsid w:val="00316BD6"/>
    <w:rsid w:val="00316F5A"/>
    <w:rsid w:val="00317870"/>
    <w:rsid w:val="00317B4E"/>
    <w:rsid w:val="00317B9C"/>
    <w:rsid w:val="00320D3A"/>
    <w:rsid w:val="003218BB"/>
    <w:rsid w:val="003229F2"/>
    <w:rsid w:val="0032372B"/>
    <w:rsid w:val="00323DB1"/>
    <w:rsid w:val="00323DE8"/>
    <w:rsid w:val="003251DE"/>
    <w:rsid w:val="00325C59"/>
    <w:rsid w:val="00326235"/>
    <w:rsid w:val="00326264"/>
    <w:rsid w:val="003262FC"/>
    <w:rsid w:val="0032716C"/>
    <w:rsid w:val="0032767E"/>
    <w:rsid w:val="00327CE1"/>
    <w:rsid w:val="00327DDB"/>
    <w:rsid w:val="0033147A"/>
    <w:rsid w:val="00331BF4"/>
    <w:rsid w:val="00331FCB"/>
    <w:rsid w:val="0033284F"/>
    <w:rsid w:val="00332A8A"/>
    <w:rsid w:val="00332AB7"/>
    <w:rsid w:val="00332D73"/>
    <w:rsid w:val="00332D99"/>
    <w:rsid w:val="00332EEC"/>
    <w:rsid w:val="0033371B"/>
    <w:rsid w:val="00333AD0"/>
    <w:rsid w:val="00333F0B"/>
    <w:rsid w:val="00334168"/>
    <w:rsid w:val="0033452E"/>
    <w:rsid w:val="00334F2E"/>
    <w:rsid w:val="003357F8"/>
    <w:rsid w:val="00335880"/>
    <w:rsid w:val="00335911"/>
    <w:rsid w:val="00335DB5"/>
    <w:rsid w:val="00335E65"/>
    <w:rsid w:val="00337265"/>
    <w:rsid w:val="003375A7"/>
    <w:rsid w:val="00337F57"/>
    <w:rsid w:val="0034022B"/>
    <w:rsid w:val="003413A4"/>
    <w:rsid w:val="003417DB"/>
    <w:rsid w:val="00342663"/>
    <w:rsid w:val="00342F59"/>
    <w:rsid w:val="003438B9"/>
    <w:rsid w:val="003449DE"/>
    <w:rsid w:val="00344F06"/>
    <w:rsid w:val="00345354"/>
    <w:rsid w:val="00345789"/>
    <w:rsid w:val="003467BD"/>
    <w:rsid w:val="00346B73"/>
    <w:rsid w:val="00346C06"/>
    <w:rsid w:val="00350250"/>
    <w:rsid w:val="00350897"/>
    <w:rsid w:val="00350D6D"/>
    <w:rsid w:val="0035126F"/>
    <w:rsid w:val="003514E2"/>
    <w:rsid w:val="00351634"/>
    <w:rsid w:val="003519CA"/>
    <w:rsid w:val="00352C94"/>
    <w:rsid w:val="00353081"/>
    <w:rsid w:val="00353435"/>
    <w:rsid w:val="003538AD"/>
    <w:rsid w:val="00353F78"/>
    <w:rsid w:val="00355558"/>
    <w:rsid w:val="00356A68"/>
    <w:rsid w:val="00356B64"/>
    <w:rsid w:val="00357178"/>
    <w:rsid w:val="00357368"/>
    <w:rsid w:val="003602E9"/>
    <w:rsid w:val="00360B9A"/>
    <w:rsid w:val="00360C0E"/>
    <w:rsid w:val="0036193B"/>
    <w:rsid w:val="0036289E"/>
    <w:rsid w:val="003641E7"/>
    <w:rsid w:val="003665CA"/>
    <w:rsid w:val="00366B54"/>
    <w:rsid w:val="00366ECE"/>
    <w:rsid w:val="00370184"/>
    <w:rsid w:val="00370A0E"/>
    <w:rsid w:val="0037123C"/>
    <w:rsid w:val="00371FF4"/>
    <w:rsid w:val="00372606"/>
    <w:rsid w:val="00372901"/>
    <w:rsid w:val="00373106"/>
    <w:rsid w:val="00373513"/>
    <w:rsid w:val="00373563"/>
    <w:rsid w:val="00373631"/>
    <w:rsid w:val="0037380C"/>
    <w:rsid w:val="00374090"/>
    <w:rsid w:val="003747F6"/>
    <w:rsid w:val="003748D5"/>
    <w:rsid w:val="00375C5E"/>
    <w:rsid w:val="003762BC"/>
    <w:rsid w:val="003766E8"/>
    <w:rsid w:val="00376F64"/>
    <w:rsid w:val="0037708F"/>
    <w:rsid w:val="00377152"/>
    <w:rsid w:val="0037719A"/>
    <w:rsid w:val="0037751C"/>
    <w:rsid w:val="003807AE"/>
    <w:rsid w:val="00381C4E"/>
    <w:rsid w:val="00382090"/>
    <w:rsid w:val="0038240A"/>
    <w:rsid w:val="003824B6"/>
    <w:rsid w:val="00382BC1"/>
    <w:rsid w:val="003836A5"/>
    <w:rsid w:val="00383B2A"/>
    <w:rsid w:val="00385DC3"/>
    <w:rsid w:val="0038635C"/>
    <w:rsid w:val="00386C4B"/>
    <w:rsid w:val="003877E2"/>
    <w:rsid w:val="003878BC"/>
    <w:rsid w:val="00387AD4"/>
    <w:rsid w:val="00387EF9"/>
    <w:rsid w:val="00390596"/>
    <w:rsid w:val="00390BB6"/>
    <w:rsid w:val="00390D08"/>
    <w:rsid w:val="003915C7"/>
    <w:rsid w:val="00391BF6"/>
    <w:rsid w:val="00391F20"/>
    <w:rsid w:val="00392FE4"/>
    <w:rsid w:val="00392FF8"/>
    <w:rsid w:val="00393859"/>
    <w:rsid w:val="0039397C"/>
    <w:rsid w:val="00393AF1"/>
    <w:rsid w:val="00394A95"/>
    <w:rsid w:val="00395C7F"/>
    <w:rsid w:val="00395D21"/>
    <w:rsid w:val="003962BB"/>
    <w:rsid w:val="00396854"/>
    <w:rsid w:val="003973C5"/>
    <w:rsid w:val="003A00F9"/>
    <w:rsid w:val="003A0CAB"/>
    <w:rsid w:val="003A1E8E"/>
    <w:rsid w:val="003A2479"/>
    <w:rsid w:val="003A2599"/>
    <w:rsid w:val="003A2E15"/>
    <w:rsid w:val="003A3222"/>
    <w:rsid w:val="003A3C06"/>
    <w:rsid w:val="003A4CAC"/>
    <w:rsid w:val="003A55B7"/>
    <w:rsid w:val="003A5AEF"/>
    <w:rsid w:val="003A6238"/>
    <w:rsid w:val="003A6AB9"/>
    <w:rsid w:val="003A6C3E"/>
    <w:rsid w:val="003A763D"/>
    <w:rsid w:val="003B0646"/>
    <w:rsid w:val="003B12A8"/>
    <w:rsid w:val="003B3260"/>
    <w:rsid w:val="003B3688"/>
    <w:rsid w:val="003B3781"/>
    <w:rsid w:val="003B3800"/>
    <w:rsid w:val="003B4725"/>
    <w:rsid w:val="003B47AA"/>
    <w:rsid w:val="003B4FA3"/>
    <w:rsid w:val="003B5C5F"/>
    <w:rsid w:val="003B6512"/>
    <w:rsid w:val="003B712A"/>
    <w:rsid w:val="003B79E7"/>
    <w:rsid w:val="003C0950"/>
    <w:rsid w:val="003C0958"/>
    <w:rsid w:val="003C1043"/>
    <w:rsid w:val="003C1F1B"/>
    <w:rsid w:val="003C218F"/>
    <w:rsid w:val="003C2741"/>
    <w:rsid w:val="003C2A82"/>
    <w:rsid w:val="003C2C6B"/>
    <w:rsid w:val="003C39D9"/>
    <w:rsid w:val="003C3A9C"/>
    <w:rsid w:val="003C3DCB"/>
    <w:rsid w:val="003C4868"/>
    <w:rsid w:val="003C578E"/>
    <w:rsid w:val="003C593F"/>
    <w:rsid w:val="003C59E3"/>
    <w:rsid w:val="003C645D"/>
    <w:rsid w:val="003C6B91"/>
    <w:rsid w:val="003C6EA3"/>
    <w:rsid w:val="003C6ED0"/>
    <w:rsid w:val="003D05DE"/>
    <w:rsid w:val="003D2970"/>
    <w:rsid w:val="003D2E3A"/>
    <w:rsid w:val="003D3A25"/>
    <w:rsid w:val="003D3AA8"/>
    <w:rsid w:val="003D4260"/>
    <w:rsid w:val="003D4567"/>
    <w:rsid w:val="003D508D"/>
    <w:rsid w:val="003D553A"/>
    <w:rsid w:val="003D55B5"/>
    <w:rsid w:val="003D57C6"/>
    <w:rsid w:val="003D657C"/>
    <w:rsid w:val="003D67C3"/>
    <w:rsid w:val="003D6DA3"/>
    <w:rsid w:val="003D7C9E"/>
    <w:rsid w:val="003E0624"/>
    <w:rsid w:val="003E3419"/>
    <w:rsid w:val="003E381D"/>
    <w:rsid w:val="003E3ABD"/>
    <w:rsid w:val="003E4791"/>
    <w:rsid w:val="003E4B55"/>
    <w:rsid w:val="003E4F44"/>
    <w:rsid w:val="003E5F51"/>
    <w:rsid w:val="003E70A1"/>
    <w:rsid w:val="003E7216"/>
    <w:rsid w:val="003E74D5"/>
    <w:rsid w:val="003E76EA"/>
    <w:rsid w:val="003E7AF8"/>
    <w:rsid w:val="003E7D58"/>
    <w:rsid w:val="003F04A2"/>
    <w:rsid w:val="003F0653"/>
    <w:rsid w:val="003F0BB5"/>
    <w:rsid w:val="003F29BD"/>
    <w:rsid w:val="003F2BBF"/>
    <w:rsid w:val="003F3510"/>
    <w:rsid w:val="003F3634"/>
    <w:rsid w:val="003F3948"/>
    <w:rsid w:val="003F3D6F"/>
    <w:rsid w:val="003F6442"/>
    <w:rsid w:val="003F70E8"/>
    <w:rsid w:val="003F7482"/>
    <w:rsid w:val="003F790A"/>
    <w:rsid w:val="003F7AD9"/>
    <w:rsid w:val="003F7CFC"/>
    <w:rsid w:val="003F7E94"/>
    <w:rsid w:val="004002FE"/>
    <w:rsid w:val="004013DB"/>
    <w:rsid w:val="004015CC"/>
    <w:rsid w:val="00401610"/>
    <w:rsid w:val="0040167D"/>
    <w:rsid w:val="00401E2B"/>
    <w:rsid w:val="0040201B"/>
    <w:rsid w:val="0040204D"/>
    <w:rsid w:val="00402946"/>
    <w:rsid w:val="00403102"/>
    <w:rsid w:val="004033B1"/>
    <w:rsid w:val="00403A96"/>
    <w:rsid w:val="00403DA4"/>
    <w:rsid w:val="00404339"/>
    <w:rsid w:val="00404F46"/>
    <w:rsid w:val="00405249"/>
    <w:rsid w:val="004054B7"/>
    <w:rsid w:val="0040559D"/>
    <w:rsid w:val="00405810"/>
    <w:rsid w:val="00405BD5"/>
    <w:rsid w:val="00405C24"/>
    <w:rsid w:val="00405CA6"/>
    <w:rsid w:val="00405F25"/>
    <w:rsid w:val="00406466"/>
    <w:rsid w:val="00407095"/>
    <w:rsid w:val="004072C5"/>
    <w:rsid w:val="00407392"/>
    <w:rsid w:val="00407426"/>
    <w:rsid w:val="00407A06"/>
    <w:rsid w:val="00407B03"/>
    <w:rsid w:val="004104D2"/>
    <w:rsid w:val="004106A9"/>
    <w:rsid w:val="004106B8"/>
    <w:rsid w:val="00411C4F"/>
    <w:rsid w:val="004124C0"/>
    <w:rsid w:val="00412B10"/>
    <w:rsid w:val="00412D6E"/>
    <w:rsid w:val="00412D92"/>
    <w:rsid w:val="00412DE5"/>
    <w:rsid w:val="00414520"/>
    <w:rsid w:val="00414B04"/>
    <w:rsid w:val="0041554E"/>
    <w:rsid w:val="004155D5"/>
    <w:rsid w:val="004156AC"/>
    <w:rsid w:val="00415DE2"/>
    <w:rsid w:val="00416D92"/>
    <w:rsid w:val="004177D9"/>
    <w:rsid w:val="004202B5"/>
    <w:rsid w:val="0042057F"/>
    <w:rsid w:val="00420D8F"/>
    <w:rsid w:val="004211BE"/>
    <w:rsid w:val="004216B1"/>
    <w:rsid w:val="00422DBC"/>
    <w:rsid w:val="004232AF"/>
    <w:rsid w:val="0042391E"/>
    <w:rsid w:val="00424231"/>
    <w:rsid w:val="0042432C"/>
    <w:rsid w:val="0042519A"/>
    <w:rsid w:val="00426626"/>
    <w:rsid w:val="00426689"/>
    <w:rsid w:val="00426F0D"/>
    <w:rsid w:val="00426FEB"/>
    <w:rsid w:val="004274BC"/>
    <w:rsid w:val="004279E8"/>
    <w:rsid w:val="0043006C"/>
    <w:rsid w:val="004305B9"/>
    <w:rsid w:val="00430730"/>
    <w:rsid w:val="0043110A"/>
    <w:rsid w:val="004316DB"/>
    <w:rsid w:val="00432E22"/>
    <w:rsid w:val="00433013"/>
    <w:rsid w:val="004335DA"/>
    <w:rsid w:val="00434AEE"/>
    <w:rsid w:val="00434BEB"/>
    <w:rsid w:val="00435190"/>
    <w:rsid w:val="00435969"/>
    <w:rsid w:val="0043599A"/>
    <w:rsid w:val="00435D14"/>
    <w:rsid w:val="004379ED"/>
    <w:rsid w:val="00437DD6"/>
    <w:rsid w:val="00440047"/>
    <w:rsid w:val="004411DA"/>
    <w:rsid w:val="00441AFB"/>
    <w:rsid w:val="00441E36"/>
    <w:rsid w:val="00442212"/>
    <w:rsid w:val="00442A14"/>
    <w:rsid w:val="00442CB8"/>
    <w:rsid w:val="00442E8B"/>
    <w:rsid w:val="00443F4F"/>
    <w:rsid w:val="004455B2"/>
    <w:rsid w:val="00445F76"/>
    <w:rsid w:val="0044688D"/>
    <w:rsid w:val="004469C1"/>
    <w:rsid w:val="0044716C"/>
    <w:rsid w:val="00450D67"/>
    <w:rsid w:val="0045148B"/>
    <w:rsid w:val="00452AE9"/>
    <w:rsid w:val="00452BA7"/>
    <w:rsid w:val="0045312D"/>
    <w:rsid w:val="00453C52"/>
    <w:rsid w:val="00453E32"/>
    <w:rsid w:val="00453F7E"/>
    <w:rsid w:val="0045475F"/>
    <w:rsid w:val="00454B7B"/>
    <w:rsid w:val="0045597E"/>
    <w:rsid w:val="00455C96"/>
    <w:rsid w:val="0045637A"/>
    <w:rsid w:val="00456921"/>
    <w:rsid w:val="00456942"/>
    <w:rsid w:val="00457A17"/>
    <w:rsid w:val="004601A6"/>
    <w:rsid w:val="00460D4F"/>
    <w:rsid w:val="0046103B"/>
    <w:rsid w:val="0046149D"/>
    <w:rsid w:val="00462772"/>
    <w:rsid w:val="00463F5F"/>
    <w:rsid w:val="00464F22"/>
    <w:rsid w:val="004655ED"/>
    <w:rsid w:val="00465869"/>
    <w:rsid w:val="00465907"/>
    <w:rsid w:val="004666B4"/>
    <w:rsid w:val="00466795"/>
    <w:rsid w:val="00466F7C"/>
    <w:rsid w:val="004675D7"/>
    <w:rsid w:val="00467A31"/>
    <w:rsid w:val="00470812"/>
    <w:rsid w:val="004718A6"/>
    <w:rsid w:val="0047198F"/>
    <w:rsid w:val="004727FD"/>
    <w:rsid w:val="00473B02"/>
    <w:rsid w:val="00473EF5"/>
    <w:rsid w:val="00474223"/>
    <w:rsid w:val="004748DA"/>
    <w:rsid w:val="00474B7F"/>
    <w:rsid w:val="00475703"/>
    <w:rsid w:val="00477659"/>
    <w:rsid w:val="00477EC7"/>
    <w:rsid w:val="00480070"/>
    <w:rsid w:val="00481418"/>
    <w:rsid w:val="00481433"/>
    <w:rsid w:val="004821B1"/>
    <w:rsid w:val="004821C9"/>
    <w:rsid w:val="0048233C"/>
    <w:rsid w:val="00482B61"/>
    <w:rsid w:val="00483421"/>
    <w:rsid w:val="00483642"/>
    <w:rsid w:val="00483BA5"/>
    <w:rsid w:val="00485273"/>
    <w:rsid w:val="0048547A"/>
    <w:rsid w:val="00485A7A"/>
    <w:rsid w:val="00486090"/>
    <w:rsid w:val="00486749"/>
    <w:rsid w:val="004869D4"/>
    <w:rsid w:val="004871F6"/>
    <w:rsid w:val="004875BD"/>
    <w:rsid w:val="004903F2"/>
    <w:rsid w:val="004906D2"/>
    <w:rsid w:val="00491AE0"/>
    <w:rsid w:val="00491D90"/>
    <w:rsid w:val="00491E80"/>
    <w:rsid w:val="00492715"/>
    <w:rsid w:val="00492A8C"/>
    <w:rsid w:val="0049399B"/>
    <w:rsid w:val="00493ED0"/>
    <w:rsid w:val="004954B7"/>
    <w:rsid w:val="00495E16"/>
    <w:rsid w:val="00495E7E"/>
    <w:rsid w:val="004963CF"/>
    <w:rsid w:val="0049691A"/>
    <w:rsid w:val="00497774"/>
    <w:rsid w:val="00497B57"/>
    <w:rsid w:val="004A0743"/>
    <w:rsid w:val="004A1035"/>
    <w:rsid w:val="004A12B0"/>
    <w:rsid w:val="004A1A72"/>
    <w:rsid w:val="004A20C6"/>
    <w:rsid w:val="004A2770"/>
    <w:rsid w:val="004A3170"/>
    <w:rsid w:val="004A5402"/>
    <w:rsid w:val="004A5E16"/>
    <w:rsid w:val="004A5F1F"/>
    <w:rsid w:val="004A6552"/>
    <w:rsid w:val="004A6A7B"/>
    <w:rsid w:val="004A6CB6"/>
    <w:rsid w:val="004A6F74"/>
    <w:rsid w:val="004A7865"/>
    <w:rsid w:val="004A792A"/>
    <w:rsid w:val="004A7AE4"/>
    <w:rsid w:val="004A7C78"/>
    <w:rsid w:val="004B0E01"/>
    <w:rsid w:val="004B0E0E"/>
    <w:rsid w:val="004B1948"/>
    <w:rsid w:val="004B1C6C"/>
    <w:rsid w:val="004B2270"/>
    <w:rsid w:val="004B2287"/>
    <w:rsid w:val="004B277E"/>
    <w:rsid w:val="004B30AA"/>
    <w:rsid w:val="004B42D4"/>
    <w:rsid w:val="004B4903"/>
    <w:rsid w:val="004B4EDA"/>
    <w:rsid w:val="004B51DB"/>
    <w:rsid w:val="004B5780"/>
    <w:rsid w:val="004B59C4"/>
    <w:rsid w:val="004B5A28"/>
    <w:rsid w:val="004B73BD"/>
    <w:rsid w:val="004B7414"/>
    <w:rsid w:val="004C0438"/>
    <w:rsid w:val="004C097C"/>
    <w:rsid w:val="004C138D"/>
    <w:rsid w:val="004C19CD"/>
    <w:rsid w:val="004C1C8C"/>
    <w:rsid w:val="004C2238"/>
    <w:rsid w:val="004C26C8"/>
    <w:rsid w:val="004C28D3"/>
    <w:rsid w:val="004C2D34"/>
    <w:rsid w:val="004C313E"/>
    <w:rsid w:val="004C34E9"/>
    <w:rsid w:val="004C4566"/>
    <w:rsid w:val="004C458F"/>
    <w:rsid w:val="004C4F87"/>
    <w:rsid w:val="004C6310"/>
    <w:rsid w:val="004C6B4E"/>
    <w:rsid w:val="004C724A"/>
    <w:rsid w:val="004C7301"/>
    <w:rsid w:val="004C7884"/>
    <w:rsid w:val="004C7A19"/>
    <w:rsid w:val="004C7D6C"/>
    <w:rsid w:val="004C7E86"/>
    <w:rsid w:val="004C7F61"/>
    <w:rsid w:val="004D026A"/>
    <w:rsid w:val="004D0537"/>
    <w:rsid w:val="004D0D46"/>
    <w:rsid w:val="004D0FFD"/>
    <w:rsid w:val="004D13A6"/>
    <w:rsid w:val="004D1EF4"/>
    <w:rsid w:val="004D219C"/>
    <w:rsid w:val="004D30EC"/>
    <w:rsid w:val="004D390C"/>
    <w:rsid w:val="004D3BBB"/>
    <w:rsid w:val="004D3E3E"/>
    <w:rsid w:val="004D3F7B"/>
    <w:rsid w:val="004D4354"/>
    <w:rsid w:val="004D55E6"/>
    <w:rsid w:val="004D5C04"/>
    <w:rsid w:val="004D72B0"/>
    <w:rsid w:val="004D783E"/>
    <w:rsid w:val="004E02B0"/>
    <w:rsid w:val="004E168B"/>
    <w:rsid w:val="004E17BB"/>
    <w:rsid w:val="004E1C9A"/>
    <w:rsid w:val="004E1DE8"/>
    <w:rsid w:val="004E34DD"/>
    <w:rsid w:val="004E3812"/>
    <w:rsid w:val="004E3D3F"/>
    <w:rsid w:val="004E4065"/>
    <w:rsid w:val="004E42FA"/>
    <w:rsid w:val="004E5966"/>
    <w:rsid w:val="004E5E6B"/>
    <w:rsid w:val="004E5FF4"/>
    <w:rsid w:val="004E7408"/>
    <w:rsid w:val="004E7952"/>
    <w:rsid w:val="004F02A7"/>
    <w:rsid w:val="004F02CB"/>
    <w:rsid w:val="004F02DD"/>
    <w:rsid w:val="004F09B2"/>
    <w:rsid w:val="004F0FD1"/>
    <w:rsid w:val="004F1DEF"/>
    <w:rsid w:val="004F22EA"/>
    <w:rsid w:val="004F2FB9"/>
    <w:rsid w:val="004F2FF2"/>
    <w:rsid w:val="004F35D0"/>
    <w:rsid w:val="004F3771"/>
    <w:rsid w:val="004F3FDF"/>
    <w:rsid w:val="004F448D"/>
    <w:rsid w:val="004F44A5"/>
    <w:rsid w:val="004F44EB"/>
    <w:rsid w:val="004F5849"/>
    <w:rsid w:val="004F6294"/>
    <w:rsid w:val="004F6325"/>
    <w:rsid w:val="004F6440"/>
    <w:rsid w:val="004F662C"/>
    <w:rsid w:val="004F697C"/>
    <w:rsid w:val="004F6CDB"/>
    <w:rsid w:val="004F70BF"/>
    <w:rsid w:val="004F74C3"/>
    <w:rsid w:val="004F78F9"/>
    <w:rsid w:val="004F7B3C"/>
    <w:rsid w:val="005006F8"/>
    <w:rsid w:val="00501153"/>
    <w:rsid w:val="0050143B"/>
    <w:rsid w:val="005025EF"/>
    <w:rsid w:val="00503004"/>
    <w:rsid w:val="0050440A"/>
    <w:rsid w:val="00504BBC"/>
    <w:rsid w:val="005056E2"/>
    <w:rsid w:val="005067DE"/>
    <w:rsid w:val="00506C41"/>
    <w:rsid w:val="00507281"/>
    <w:rsid w:val="00507296"/>
    <w:rsid w:val="005074AA"/>
    <w:rsid w:val="005075CA"/>
    <w:rsid w:val="00507BDD"/>
    <w:rsid w:val="00510615"/>
    <w:rsid w:val="00512F6D"/>
    <w:rsid w:val="00513DF1"/>
    <w:rsid w:val="00513DFC"/>
    <w:rsid w:val="00513F71"/>
    <w:rsid w:val="005141B1"/>
    <w:rsid w:val="00514448"/>
    <w:rsid w:val="0051454F"/>
    <w:rsid w:val="00514561"/>
    <w:rsid w:val="00514C34"/>
    <w:rsid w:val="00514EBE"/>
    <w:rsid w:val="0051501A"/>
    <w:rsid w:val="00516505"/>
    <w:rsid w:val="0051694E"/>
    <w:rsid w:val="00516E88"/>
    <w:rsid w:val="00520261"/>
    <w:rsid w:val="00520322"/>
    <w:rsid w:val="005205D0"/>
    <w:rsid w:val="00520BB4"/>
    <w:rsid w:val="00520DC7"/>
    <w:rsid w:val="00520FF4"/>
    <w:rsid w:val="0052125F"/>
    <w:rsid w:val="00521443"/>
    <w:rsid w:val="00521E57"/>
    <w:rsid w:val="00521F2C"/>
    <w:rsid w:val="0052285E"/>
    <w:rsid w:val="00523695"/>
    <w:rsid w:val="00523963"/>
    <w:rsid w:val="00525126"/>
    <w:rsid w:val="00525BB9"/>
    <w:rsid w:val="00525C55"/>
    <w:rsid w:val="00526B74"/>
    <w:rsid w:val="00526E4B"/>
    <w:rsid w:val="005270A0"/>
    <w:rsid w:val="005275BB"/>
    <w:rsid w:val="00527664"/>
    <w:rsid w:val="005277CF"/>
    <w:rsid w:val="0053075B"/>
    <w:rsid w:val="00530E95"/>
    <w:rsid w:val="00531EDF"/>
    <w:rsid w:val="00532B72"/>
    <w:rsid w:val="00533A7F"/>
    <w:rsid w:val="00534554"/>
    <w:rsid w:val="00534B90"/>
    <w:rsid w:val="00535185"/>
    <w:rsid w:val="00535486"/>
    <w:rsid w:val="00535542"/>
    <w:rsid w:val="00536140"/>
    <w:rsid w:val="00536386"/>
    <w:rsid w:val="005364FF"/>
    <w:rsid w:val="00536A45"/>
    <w:rsid w:val="005376F3"/>
    <w:rsid w:val="00537CA0"/>
    <w:rsid w:val="005403CD"/>
    <w:rsid w:val="00541F5F"/>
    <w:rsid w:val="0054216B"/>
    <w:rsid w:val="005431FA"/>
    <w:rsid w:val="0054354E"/>
    <w:rsid w:val="00543756"/>
    <w:rsid w:val="00543B45"/>
    <w:rsid w:val="00543C23"/>
    <w:rsid w:val="005442BA"/>
    <w:rsid w:val="005444B0"/>
    <w:rsid w:val="005458A2"/>
    <w:rsid w:val="00546639"/>
    <w:rsid w:val="005468E6"/>
    <w:rsid w:val="00547F78"/>
    <w:rsid w:val="0055010C"/>
    <w:rsid w:val="00550798"/>
    <w:rsid w:val="00550C3D"/>
    <w:rsid w:val="005511B9"/>
    <w:rsid w:val="00551DCD"/>
    <w:rsid w:val="005524F2"/>
    <w:rsid w:val="005531F6"/>
    <w:rsid w:val="00553746"/>
    <w:rsid w:val="00553803"/>
    <w:rsid w:val="005540F9"/>
    <w:rsid w:val="0055422E"/>
    <w:rsid w:val="005547EA"/>
    <w:rsid w:val="005549E9"/>
    <w:rsid w:val="00554FEC"/>
    <w:rsid w:val="005550AB"/>
    <w:rsid w:val="005553B5"/>
    <w:rsid w:val="00555C0B"/>
    <w:rsid w:val="0055611D"/>
    <w:rsid w:val="00556B5C"/>
    <w:rsid w:val="005570ED"/>
    <w:rsid w:val="0055768D"/>
    <w:rsid w:val="005601A8"/>
    <w:rsid w:val="0056020C"/>
    <w:rsid w:val="00560779"/>
    <w:rsid w:val="00560877"/>
    <w:rsid w:val="00560CBD"/>
    <w:rsid w:val="00560DCE"/>
    <w:rsid w:val="005611CA"/>
    <w:rsid w:val="0056145A"/>
    <w:rsid w:val="00562349"/>
    <w:rsid w:val="00563383"/>
    <w:rsid w:val="00563C9C"/>
    <w:rsid w:val="005643F4"/>
    <w:rsid w:val="005649AD"/>
    <w:rsid w:val="005651C6"/>
    <w:rsid w:val="0056598B"/>
    <w:rsid w:val="00566BA9"/>
    <w:rsid w:val="0057020E"/>
    <w:rsid w:val="00570BF9"/>
    <w:rsid w:val="00570F8B"/>
    <w:rsid w:val="005710ED"/>
    <w:rsid w:val="00571511"/>
    <w:rsid w:val="005715CC"/>
    <w:rsid w:val="005729E1"/>
    <w:rsid w:val="005731A5"/>
    <w:rsid w:val="0057346E"/>
    <w:rsid w:val="00574730"/>
    <w:rsid w:val="005747EE"/>
    <w:rsid w:val="00574FB4"/>
    <w:rsid w:val="0057505C"/>
    <w:rsid w:val="00575C74"/>
    <w:rsid w:val="00575F15"/>
    <w:rsid w:val="00576228"/>
    <w:rsid w:val="005765A7"/>
    <w:rsid w:val="00576B25"/>
    <w:rsid w:val="00576D1E"/>
    <w:rsid w:val="00576FE9"/>
    <w:rsid w:val="00577066"/>
    <w:rsid w:val="0057735F"/>
    <w:rsid w:val="005776FA"/>
    <w:rsid w:val="00577BEE"/>
    <w:rsid w:val="00577C5A"/>
    <w:rsid w:val="00577DCD"/>
    <w:rsid w:val="005804B3"/>
    <w:rsid w:val="00581072"/>
    <w:rsid w:val="00581272"/>
    <w:rsid w:val="005818DD"/>
    <w:rsid w:val="00581966"/>
    <w:rsid w:val="00581CF4"/>
    <w:rsid w:val="00582917"/>
    <w:rsid w:val="00582F83"/>
    <w:rsid w:val="00582FB9"/>
    <w:rsid w:val="00583644"/>
    <w:rsid w:val="00583722"/>
    <w:rsid w:val="00584062"/>
    <w:rsid w:val="0058410B"/>
    <w:rsid w:val="00584198"/>
    <w:rsid w:val="005842CC"/>
    <w:rsid w:val="005845E2"/>
    <w:rsid w:val="0058579A"/>
    <w:rsid w:val="00585B96"/>
    <w:rsid w:val="00585C3E"/>
    <w:rsid w:val="00586E77"/>
    <w:rsid w:val="0058770E"/>
    <w:rsid w:val="0059026B"/>
    <w:rsid w:val="00590384"/>
    <w:rsid w:val="0059106E"/>
    <w:rsid w:val="00591393"/>
    <w:rsid w:val="00591930"/>
    <w:rsid w:val="00591BD0"/>
    <w:rsid w:val="00592417"/>
    <w:rsid w:val="0059261E"/>
    <w:rsid w:val="00592F25"/>
    <w:rsid w:val="00593E5D"/>
    <w:rsid w:val="0059531E"/>
    <w:rsid w:val="005953D9"/>
    <w:rsid w:val="005955F7"/>
    <w:rsid w:val="00595B29"/>
    <w:rsid w:val="00595BB8"/>
    <w:rsid w:val="005960BB"/>
    <w:rsid w:val="00597679"/>
    <w:rsid w:val="005A1226"/>
    <w:rsid w:val="005A1286"/>
    <w:rsid w:val="005A24B0"/>
    <w:rsid w:val="005A25FE"/>
    <w:rsid w:val="005A2A22"/>
    <w:rsid w:val="005A2B6D"/>
    <w:rsid w:val="005A395F"/>
    <w:rsid w:val="005A3B29"/>
    <w:rsid w:val="005A4184"/>
    <w:rsid w:val="005A41AC"/>
    <w:rsid w:val="005A47A3"/>
    <w:rsid w:val="005A5571"/>
    <w:rsid w:val="005B00E7"/>
    <w:rsid w:val="005B0408"/>
    <w:rsid w:val="005B0540"/>
    <w:rsid w:val="005B0658"/>
    <w:rsid w:val="005B0BC9"/>
    <w:rsid w:val="005B0C49"/>
    <w:rsid w:val="005B114E"/>
    <w:rsid w:val="005B185B"/>
    <w:rsid w:val="005B1ADE"/>
    <w:rsid w:val="005B1E07"/>
    <w:rsid w:val="005B23BF"/>
    <w:rsid w:val="005B28F9"/>
    <w:rsid w:val="005B2D33"/>
    <w:rsid w:val="005B3225"/>
    <w:rsid w:val="005B3843"/>
    <w:rsid w:val="005B524B"/>
    <w:rsid w:val="005B550E"/>
    <w:rsid w:val="005B5728"/>
    <w:rsid w:val="005B586D"/>
    <w:rsid w:val="005B5A8C"/>
    <w:rsid w:val="005B5B3B"/>
    <w:rsid w:val="005B6C38"/>
    <w:rsid w:val="005B6DB3"/>
    <w:rsid w:val="005B711B"/>
    <w:rsid w:val="005B7CF9"/>
    <w:rsid w:val="005B7E6C"/>
    <w:rsid w:val="005B7EBA"/>
    <w:rsid w:val="005C03E6"/>
    <w:rsid w:val="005C0CC2"/>
    <w:rsid w:val="005C1EB0"/>
    <w:rsid w:val="005C1F95"/>
    <w:rsid w:val="005C20F5"/>
    <w:rsid w:val="005C28C7"/>
    <w:rsid w:val="005C31EE"/>
    <w:rsid w:val="005C3C75"/>
    <w:rsid w:val="005C3FEB"/>
    <w:rsid w:val="005C46A6"/>
    <w:rsid w:val="005C4EEE"/>
    <w:rsid w:val="005C53ED"/>
    <w:rsid w:val="005C58D9"/>
    <w:rsid w:val="005C6342"/>
    <w:rsid w:val="005C670E"/>
    <w:rsid w:val="005C6820"/>
    <w:rsid w:val="005C6E52"/>
    <w:rsid w:val="005C7831"/>
    <w:rsid w:val="005D027D"/>
    <w:rsid w:val="005D02DB"/>
    <w:rsid w:val="005D0525"/>
    <w:rsid w:val="005D1B23"/>
    <w:rsid w:val="005D2573"/>
    <w:rsid w:val="005D2F15"/>
    <w:rsid w:val="005D3A96"/>
    <w:rsid w:val="005D3AB4"/>
    <w:rsid w:val="005D3B6D"/>
    <w:rsid w:val="005D3B72"/>
    <w:rsid w:val="005D4BB0"/>
    <w:rsid w:val="005D5049"/>
    <w:rsid w:val="005D504E"/>
    <w:rsid w:val="005D5133"/>
    <w:rsid w:val="005D5D0A"/>
    <w:rsid w:val="005D62B2"/>
    <w:rsid w:val="005D65AA"/>
    <w:rsid w:val="005D6B91"/>
    <w:rsid w:val="005D6C0D"/>
    <w:rsid w:val="005D75EF"/>
    <w:rsid w:val="005D771E"/>
    <w:rsid w:val="005E0115"/>
    <w:rsid w:val="005E0372"/>
    <w:rsid w:val="005E050F"/>
    <w:rsid w:val="005E0D75"/>
    <w:rsid w:val="005E1597"/>
    <w:rsid w:val="005E1C7F"/>
    <w:rsid w:val="005E4107"/>
    <w:rsid w:val="005E4187"/>
    <w:rsid w:val="005E446D"/>
    <w:rsid w:val="005E4482"/>
    <w:rsid w:val="005E4878"/>
    <w:rsid w:val="005E4C0B"/>
    <w:rsid w:val="005E4C62"/>
    <w:rsid w:val="005E5431"/>
    <w:rsid w:val="005E6B64"/>
    <w:rsid w:val="005E794A"/>
    <w:rsid w:val="005E7C7E"/>
    <w:rsid w:val="005F0364"/>
    <w:rsid w:val="005F12D8"/>
    <w:rsid w:val="005F1EF0"/>
    <w:rsid w:val="005F1F92"/>
    <w:rsid w:val="005F29B8"/>
    <w:rsid w:val="005F3532"/>
    <w:rsid w:val="005F3F9C"/>
    <w:rsid w:val="005F54FB"/>
    <w:rsid w:val="005F562D"/>
    <w:rsid w:val="005F592B"/>
    <w:rsid w:val="005F6354"/>
    <w:rsid w:val="005F6571"/>
    <w:rsid w:val="005F6BDB"/>
    <w:rsid w:val="005F6F09"/>
    <w:rsid w:val="005F7C2C"/>
    <w:rsid w:val="005F7CE2"/>
    <w:rsid w:val="00600400"/>
    <w:rsid w:val="00600CA6"/>
    <w:rsid w:val="00601017"/>
    <w:rsid w:val="006020EA"/>
    <w:rsid w:val="006024E4"/>
    <w:rsid w:val="0060288E"/>
    <w:rsid w:val="006028DF"/>
    <w:rsid w:val="006034D5"/>
    <w:rsid w:val="006036C0"/>
    <w:rsid w:val="00604010"/>
    <w:rsid w:val="00604051"/>
    <w:rsid w:val="006047DF"/>
    <w:rsid w:val="0060585B"/>
    <w:rsid w:val="00606686"/>
    <w:rsid w:val="00606EE8"/>
    <w:rsid w:val="006074A0"/>
    <w:rsid w:val="0060796D"/>
    <w:rsid w:val="00607BE2"/>
    <w:rsid w:val="0061006D"/>
    <w:rsid w:val="006112AC"/>
    <w:rsid w:val="00611334"/>
    <w:rsid w:val="00613365"/>
    <w:rsid w:val="00613C98"/>
    <w:rsid w:val="00613CDB"/>
    <w:rsid w:val="006140F1"/>
    <w:rsid w:val="00614154"/>
    <w:rsid w:val="00614189"/>
    <w:rsid w:val="0061445F"/>
    <w:rsid w:val="006148A7"/>
    <w:rsid w:val="00614A68"/>
    <w:rsid w:val="00615867"/>
    <w:rsid w:val="00615890"/>
    <w:rsid w:val="00616D73"/>
    <w:rsid w:val="0061708A"/>
    <w:rsid w:val="0061708D"/>
    <w:rsid w:val="006173E1"/>
    <w:rsid w:val="00617455"/>
    <w:rsid w:val="00620237"/>
    <w:rsid w:val="00620CC3"/>
    <w:rsid w:val="00620D61"/>
    <w:rsid w:val="0062126A"/>
    <w:rsid w:val="0062155F"/>
    <w:rsid w:val="0062159B"/>
    <w:rsid w:val="00621790"/>
    <w:rsid w:val="00621F03"/>
    <w:rsid w:val="00622199"/>
    <w:rsid w:val="0062239E"/>
    <w:rsid w:val="0062260F"/>
    <w:rsid w:val="00622B67"/>
    <w:rsid w:val="00622C4D"/>
    <w:rsid w:val="00623AC0"/>
    <w:rsid w:val="0062489B"/>
    <w:rsid w:val="00624F1D"/>
    <w:rsid w:val="0062532B"/>
    <w:rsid w:val="00625A20"/>
    <w:rsid w:val="00626347"/>
    <w:rsid w:val="00627115"/>
    <w:rsid w:val="0062746E"/>
    <w:rsid w:val="00627C65"/>
    <w:rsid w:val="00627C7D"/>
    <w:rsid w:val="00630867"/>
    <w:rsid w:val="00630A07"/>
    <w:rsid w:val="00630DC0"/>
    <w:rsid w:val="00630FB5"/>
    <w:rsid w:val="0063159F"/>
    <w:rsid w:val="00631A19"/>
    <w:rsid w:val="00631A93"/>
    <w:rsid w:val="00632B63"/>
    <w:rsid w:val="00632E7E"/>
    <w:rsid w:val="00632F7D"/>
    <w:rsid w:val="006330CB"/>
    <w:rsid w:val="006339F3"/>
    <w:rsid w:val="006341F3"/>
    <w:rsid w:val="00634FAA"/>
    <w:rsid w:val="00635427"/>
    <w:rsid w:val="00635BAA"/>
    <w:rsid w:val="00635F23"/>
    <w:rsid w:val="00636197"/>
    <w:rsid w:val="00636848"/>
    <w:rsid w:val="00637175"/>
    <w:rsid w:val="00637B34"/>
    <w:rsid w:val="006403B2"/>
    <w:rsid w:val="00640567"/>
    <w:rsid w:val="00640A12"/>
    <w:rsid w:val="006415BE"/>
    <w:rsid w:val="0064371F"/>
    <w:rsid w:val="006437FF"/>
    <w:rsid w:val="006444F4"/>
    <w:rsid w:val="00645024"/>
    <w:rsid w:val="00645644"/>
    <w:rsid w:val="0064593E"/>
    <w:rsid w:val="00645CC7"/>
    <w:rsid w:val="006462D5"/>
    <w:rsid w:val="0064688F"/>
    <w:rsid w:val="00646905"/>
    <w:rsid w:val="00646B01"/>
    <w:rsid w:val="00646E6C"/>
    <w:rsid w:val="006475B3"/>
    <w:rsid w:val="00647A9A"/>
    <w:rsid w:val="006501FB"/>
    <w:rsid w:val="00650C13"/>
    <w:rsid w:val="00651B31"/>
    <w:rsid w:val="006523A5"/>
    <w:rsid w:val="006527F9"/>
    <w:rsid w:val="00652E09"/>
    <w:rsid w:val="00653C2A"/>
    <w:rsid w:val="00654BDD"/>
    <w:rsid w:val="00654CFF"/>
    <w:rsid w:val="006551AE"/>
    <w:rsid w:val="006554B3"/>
    <w:rsid w:val="00655A5D"/>
    <w:rsid w:val="00655E1D"/>
    <w:rsid w:val="00655F93"/>
    <w:rsid w:val="0065616A"/>
    <w:rsid w:val="00656B1C"/>
    <w:rsid w:val="00656C1B"/>
    <w:rsid w:val="00656F62"/>
    <w:rsid w:val="00660130"/>
    <w:rsid w:val="0066049E"/>
    <w:rsid w:val="0066094F"/>
    <w:rsid w:val="00660E27"/>
    <w:rsid w:val="006611A4"/>
    <w:rsid w:val="00661332"/>
    <w:rsid w:val="006613DC"/>
    <w:rsid w:val="00661773"/>
    <w:rsid w:val="00661F41"/>
    <w:rsid w:val="006623C8"/>
    <w:rsid w:val="006625BD"/>
    <w:rsid w:val="0066294A"/>
    <w:rsid w:val="00662DBD"/>
    <w:rsid w:val="006630A3"/>
    <w:rsid w:val="00663408"/>
    <w:rsid w:val="006634D1"/>
    <w:rsid w:val="0066352B"/>
    <w:rsid w:val="00664DF1"/>
    <w:rsid w:val="006655D6"/>
    <w:rsid w:val="00665B75"/>
    <w:rsid w:val="00665BF7"/>
    <w:rsid w:val="00666655"/>
    <w:rsid w:val="006668CC"/>
    <w:rsid w:val="006678ED"/>
    <w:rsid w:val="00670761"/>
    <w:rsid w:val="00671026"/>
    <w:rsid w:val="00671FEC"/>
    <w:rsid w:val="00672762"/>
    <w:rsid w:val="006727A4"/>
    <w:rsid w:val="00673557"/>
    <w:rsid w:val="006739C6"/>
    <w:rsid w:val="0067478D"/>
    <w:rsid w:val="0067491C"/>
    <w:rsid w:val="00674CB3"/>
    <w:rsid w:val="006755A1"/>
    <w:rsid w:val="00675AC7"/>
    <w:rsid w:val="00675CEC"/>
    <w:rsid w:val="00676260"/>
    <w:rsid w:val="00676CA1"/>
    <w:rsid w:val="006770CB"/>
    <w:rsid w:val="006771FE"/>
    <w:rsid w:val="00677C6E"/>
    <w:rsid w:val="00680D52"/>
    <w:rsid w:val="00681464"/>
    <w:rsid w:val="00681A16"/>
    <w:rsid w:val="00682258"/>
    <w:rsid w:val="00682540"/>
    <w:rsid w:val="00682F88"/>
    <w:rsid w:val="00684A6A"/>
    <w:rsid w:val="00684EE7"/>
    <w:rsid w:val="00685576"/>
    <w:rsid w:val="00685965"/>
    <w:rsid w:val="0068649E"/>
    <w:rsid w:val="00686B0E"/>
    <w:rsid w:val="00686EA5"/>
    <w:rsid w:val="00687513"/>
    <w:rsid w:val="00687DBC"/>
    <w:rsid w:val="006912D7"/>
    <w:rsid w:val="006915EA"/>
    <w:rsid w:val="00691760"/>
    <w:rsid w:val="00691864"/>
    <w:rsid w:val="00691867"/>
    <w:rsid w:val="006918CD"/>
    <w:rsid w:val="006919D1"/>
    <w:rsid w:val="00691C57"/>
    <w:rsid w:val="00691EFC"/>
    <w:rsid w:val="00691EFF"/>
    <w:rsid w:val="00691F37"/>
    <w:rsid w:val="006920BA"/>
    <w:rsid w:val="00692809"/>
    <w:rsid w:val="0069283A"/>
    <w:rsid w:val="006931E9"/>
    <w:rsid w:val="00693C1D"/>
    <w:rsid w:val="006943F3"/>
    <w:rsid w:val="006948DA"/>
    <w:rsid w:val="00694B55"/>
    <w:rsid w:val="00695521"/>
    <w:rsid w:val="00695CEA"/>
    <w:rsid w:val="00697C61"/>
    <w:rsid w:val="006A03EF"/>
    <w:rsid w:val="006A2D24"/>
    <w:rsid w:val="006A2D7D"/>
    <w:rsid w:val="006A338F"/>
    <w:rsid w:val="006A3EEE"/>
    <w:rsid w:val="006A46AD"/>
    <w:rsid w:val="006A4708"/>
    <w:rsid w:val="006A4ED5"/>
    <w:rsid w:val="006A53FA"/>
    <w:rsid w:val="006A59A2"/>
    <w:rsid w:val="006A5A9F"/>
    <w:rsid w:val="006A5B92"/>
    <w:rsid w:val="006A5CA3"/>
    <w:rsid w:val="006A6677"/>
    <w:rsid w:val="006A686D"/>
    <w:rsid w:val="006A6F53"/>
    <w:rsid w:val="006A7703"/>
    <w:rsid w:val="006B000B"/>
    <w:rsid w:val="006B00DD"/>
    <w:rsid w:val="006B0202"/>
    <w:rsid w:val="006B09E5"/>
    <w:rsid w:val="006B0D9F"/>
    <w:rsid w:val="006B0F77"/>
    <w:rsid w:val="006B181D"/>
    <w:rsid w:val="006B19EE"/>
    <w:rsid w:val="006B1E0F"/>
    <w:rsid w:val="006B2050"/>
    <w:rsid w:val="006B212C"/>
    <w:rsid w:val="006B2696"/>
    <w:rsid w:val="006B2BE4"/>
    <w:rsid w:val="006B3773"/>
    <w:rsid w:val="006B4390"/>
    <w:rsid w:val="006B46C2"/>
    <w:rsid w:val="006B4A78"/>
    <w:rsid w:val="006B4A83"/>
    <w:rsid w:val="006B546B"/>
    <w:rsid w:val="006B5528"/>
    <w:rsid w:val="006B634D"/>
    <w:rsid w:val="006B6FAF"/>
    <w:rsid w:val="006B70A9"/>
    <w:rsid w:val="006B7A08"/>
    <w:rsid w:val="006C0426"/>
    <w:rsid w:val="006C06EC"/>
    <w:rsid w:val="006C07C5"/>
    <w:rsid w:val="006C0C2B"/>
    <w:rsid w:val="006C0C6A"/>
    <w:rsid w:val="006C12CD"/>
    <w:rsid w:val="006C1524"/>
    <w:rsid w:val="006C1B40"/>
    <w:rsid w:val="006C1DBE"/>
    <w:rsid w:val="006C259F"/>
    <w:rsid w:val="006C2889"/>
    <w:rsid w:val="006C32FC"/>
    <w:rsid w:val="006C378E"/>
    <w:rsid w:val="006C4447"/>
    <w:rsid w:val="006C448E"/>
    <w:rsid w:val="006C4934"/>
    <w:rsid w:val="006C498C"/>
    <w:rsid w:val="006C4BA7"/>
    <w:rsid w:val="006C56B1"/>
    <w:rsid w:val="006C58EB"/>
    <w:rsid w:val="006C5FE4"/>
    <w:rsid w:val="006C619B"/>
    <w:rsid w:val="006C7E6F"/>
    <w:rsid w:val="006D01AC"/>
    <w:rsid w:val="006D0698"/>
    <w:rsid w:val="006D075E"/>
    <w:rsid w:val="006D0B10"/>
    <w:rsid w:val="006D138B"/>
    <w:rsid w:val="006D13F0"/>
    <w:rsid w:val="006D19B5"/>
    <w:rsid w:val="006D1D18"/>
    <w:rsid w:val="006D24DB"/>
    <w:rsid w:val="006D2D32"/>
    <w:rsid w:val="006D32A4"/>
    <w:rsid w:val="006D36BA"/>
    <w:rsid w:val="006D3A86"/>
    <w:rsid w:val="006D3C38"/>
    <w:rsid w:val="006D3E54"/>
    <w:rsid w:val="006D444B"/>
    <w:rsid w:val="006D49A6"/>
    <w:rsid w:val="006D4DF5"/>
    <w:rsid w:val="006D5F9C"/>
    <w:rsid w:val="006D6C4E"/>
    <w:rsid w:val="006D7707"/>
    <w:rsid w:val="006D7B34"/>
    <w:rsid w:val="006E0BED"/>
    <w:rsid w:val="006E28C0"/>
    <w:rsid w:val="006E29F3"/>
    <w:rsid w:val="006E2C33"/>
    <w:rsid w:val="006E2DA2"/>
    <w:rsid w:val="006E3B2E"/>
    <w:rsid w:val="006E44D9"/>
    <w:rsid w:val="006E4893"/>
    <w:rsid w:val="006E4BCA"/>
    <w:rsid w:val="006E549C"/>
    <w:rsid w:val="006E58EA"/>
    <w:rsid w:val="006E5B13"/>
    <w:rsid w:val="006E5D69"/>
    <w:rsid w:val="006E6302"/>
    <w:rsid w:val="006E67A2"/>
    <w:rsid w:val="006E732C"/>
    <w:rsid w:val="006E7360"/>
    <w:rsid w:val="006F0B24"/>
    <w:rsid w:val="006F0E50"/>
    <w:rsid w:val="006F12C5"/>
    <w:rsid w:val="006F1535"/>
    <w:rsid w:val="006F1CA4"/>
    <w:rsid w:val="006F1D96"/>
    <w:rsid w:val="006F1E20"/>
    <w:rsid w:val="006F1F4E"/>
    <w:rsid w:val="006F21EF"/>
    <w:rsid w:val="006F3354"/>
    <w:rsid w:val="006F3EC9"/>
    <w:rsid w:val="006F40B2"/>
    <w:rsid w:val="006F4916"/>
    <w:rsid w:val="006F5DFE"/>
    <w:rsid w:val="006F6040"/>
    <w:rsid w:val="006F618B"/>
    <w:rsid w:val="006F630B"/>
    <w:rsid w:val="006F6EFE"/>
    <w:rsid w:val="006F7A02"/>
    <w:rsid w:val="007009DB"/>
    <w:rsid w:val="00700A90"/>
    <w:rsid w:val="0070236D"/>
    <w:rsid w:val="00702F7A"/>
    <w:rsid w:val="00703195"/>
    <w:rsid w:val="00703363"/>
    <w:rsid w:val="00703B60"/>
    <w:rsid w:val="00704722"/>
    <w:rsid w:val="007047AF"/>
    <w:rsid w:val="00705BD5"/>
    <w:rsid w:val="00705F41"/>
    <w:rsid w:val="007061E5"/>
    <w:rsid w:val="0070737F"/>
    <w:rsid w:val="0070753A"/>
    <w:rsid w:val="00710C26"/>
    <w:rsid w:val="00710FB0"/>
    <w:rsid w:val="00711220"/>
    <w:rsid w:val="0071141F"/>
    <w:rsid w:val="00711582"/>
    <w:rsid w:val="007116F4"/>
    <w:rsid w:val="00711BBA"/>
    <w:rsid w:val="0071331C"/>
    <w:rsid w:val="00713722"/>
    <w:rsid w:val="00714830"/>
    <w:rsid w:val="00714C43"/>
    <w:rsid w:val="00715ECC"/>
    <w:rsid w:val="00716A2C"/>
    <w:rsid w:val="007179C7"/>
    <w:rsid w:val="00717C9D"/>
    <w:rsid w:val="00720AAF"/>
    <w:rsid w:val="00720E56"/>
    <w:rsid w:val="00720E8E"/>
    <w:rsid w:val="00721955"/>
    <w:rsid w:val="00721CB6"/>
    <w:rsid w:val="00721D5E"/>
    <w:rsid w:val="00722862"/>
    <w:rsid w:val="007233B6"/>
    <w:rsid w:val="007236DF"/>
    <w:rsid w:val="007246EE"/>
    <w:rsid w:val="007247CB"/>
    <w:rsid w:val="007258C0"/>
    <w:rsid w:val="00726010"/>
    <w:rsid w:val="00727EB2"/>
    <w:rsid w:val="00727EC5"/>
    <w:rsid w:val="007301A0"/>
    <w:rsid w:val="007304D1"/>
    <w:rsid w:val="007314E0"/>
    <w:rsid w:val="007315B8"/>
    <w:rsid w:val="00731B0C"/>
    <w:rsid w:val="00732567"/>
    <w:rsid w:val="00732AB1"/>
    <w:rsid w:val="00733C05"/>
    <w:rsid w:val="0073406C"/>
    <w:rsid w:val="0073488B"/>
    <w:rsid w:val="007350B0"/>
    <w:rsid w:val="0073541D"/>
    <w:rsid w:val="007356E6"/>
    <w:rsid w:val="00735BFB"/>
    <w:rsid w:val="00736105"/>
    <w:rsid w:val="00736774"/>
    <w:rsid w:val="0073692D"/>
    <w:rsid w:val="00736D6B"/>
    <w:rsid w:val="007372CE"/>
    <w:rsid w:val="00737E80"/>
    <w:rsid w:val="00740170"/>
    <w:rsid w:val="00740613"/>
    <w:rsid w:val="00740646"/>
    <w:rsid w:val="007407C5"/>
    <w:rsid w:val="00740879"/>
    <w:rsid w:val="0074118D"/>
    <w:rsid w:val="007412D7"/>
    <w:rsid w:val="00741927"/>
    <w:rsid w:val="00742910"/>
    <w:rsid w:val="00742DD7"/>
    <w:rsid w:val="0074436E"/>
    <w:rsid w:val="00744749"/>
    <w:rsid w:val="007449DB"/>
    <w:rsid w:val="00744D77"/>
    <w:rsid w:val="00744E5C"/>
    <w:rsid w:val="0074595E"/>
    <w:rsid w:val="00746174"/>
    <w:rsid w:val="007468FC"/>
    <w:rsid w:val="0074696C"/>
    <w:rsid w:val="00747881"/>
    <w:rsid w:val="0075012B"/>
    <w:rsid w:val="007501F0"/>
    <w:rsid w:val="00750355"/>
    <w:rsid w:val="00750721"/>
    <w:rsid w:val="00750DF4"/>
    <w:rsid w:val="007516B7"/>
    <w:rsid w:val="00751DC9"/>
    <w:rsid w:val="007529AC"/>
    <w:rsid w:val="00753290"/>
    <w:rsid w:val="007535F9"/>
    <w:rsid w:val="00754488"/>
    <w:rsid w:val="00754DF7"/>
    <w:rsid w:val="00755327"/>
    <w:rsid w:val="00755338"/>
    <w:rsid w:val="00755523"/>
    <w:rsid w:val="00755D78"/>
    <w:rsid w:val="00755DDB"/>
    <w:rsid w:val="00756BEE"/>
    <w:rsid w:val="00757008"/>
    <w:rsid w:val="00757972"/>
    <w:rsid w:val="00757DFF"/>
    <w:rsid w:val="00757E8D"/>
    <w:rsid w:val="007603AB"/>
    <w:rsid w:val="00760A31"/>
    <w:rsid w:val="00760A7A"/>
    <w:rsid w:val="00761174"/>
    <w:rsid w:val="0076126E"/>
    <w:rsid w:val="00761708"/>
    <w:rsid w:val="00761B36"/>
    <w:rsid w:val="00761E76"/>
    <w:rsid w:val="007620D8"/>
    <w:rsid w:val="00762BF1"/>
    <w:rsid w:val="00762E4D"/>
    <w:rsid w:val="00762F90"/>
    <w:rsid w:val="00763C95"/>
    <w:rsid w:val="007643C4"/>
    <w:rsid w:val="00764714"/>
    <w:rsid w:val="00764BBD"/>
    <w:rsid w:val="00765185"/>
    <w:rsid w:val="00765FF6"/>
    <w:rsid w:val="007663F7"/>
    <w:rsid w:val="00766568"/>
    <w:rsid w:val="00766C1F"/>
    <w:rsid w:val="00766D70"/>
    <w:rsid w:val="007672E5"/>
    <w:rsid w:val="007703D6"/>
    <w:rsid w:val="00770B63"/>
    <w:rsid w:val="00770CC5"/>
    <w:rsid w:val="0077101A"/>
    <w:rsid w:val="00771569"/>
    <w:rsid w:val="007722E7"/>
    <w:rsid w:val="00772797"/>
    <w:rsid w:val="00772864"/>
    <w:rsid w:val="00773438"/>
    <w:rsid w:val="00775171"/>
    <w:rsid w:val="00775561"/>
    <w:rsid w:val="0077567D"/>
    <w:rsid w:val="0077587E"/>
    <w:rsid w:val="00775CB4"/>
    <w:rsid w:val="0077618F"/>
    <w:rsid w:val="00776531"/>
    <w:rsid w:val="007769E0"/>
    <w:rsid w:val="00776A29"/>
    <w:rsid w:val="00777714"/>
    <w:rsid w:val="0077773A"/>
    <w:rsid w:val="00780A81"/>
    <w:rsid w:val="00780BB1"/>
    <w:rsid w:val="00781293"/>
    <w:rsid w:val="007816E7"/>
    <w:rsid w:val="007823B9"/>
    <w:rsid w:val="00782880"/>
    <w:rsid w:val="00782A5F"/>
    <w:rsid w:val="00782EB9"/>
    <w:rsid w:val="00783166"/>
    <w:rsid w:val="00783237"/>
    <w:rsid w:val="0078358A"/>
    <w:rsid w:val="00783BCE"/>
    <w:rsid w:val="00784C37"/>
    <w:rsid w:val="00784F1B"/>
    <w:rsid w:val="007851EA"/>
    <w:rsid w:val="007861D3"/>
    <w:rsid w:val="00786474"/>
    <w:rsid w:val="007868B6"/>
    <w:rsid w:val="00786DCE"/>
    <w:rsid w:val="0078754A"/>
    <w:rsid w:val="00787CA5"/>
    <w:rsid w:val="00787CBB"/>
    <w:rsid w:val="00787D0C"/>
    <w:rsid w:val="00790D3C"/>
    <w:rsid w:val="007915D6"/>
    <w:rsid w:val="007934EE"/>
    <w:rsid w:val="00793CEE"/>
    <w:rsid w:val="00793D6A"/>
    <w:rsid w:val="007944D4"/>
    <w:rsid w:val="007948B0"/>
    <w:rsid w:val="00794F92"/>
    <w:rsid w:val="00795720"/>
    <w:rsid w:val="00795883"/>
    <w:rsid w:val="007959D5"/>
    <w:rsid w:val="00795EA7"/>
    <w:rsid w:val="00796A67"/>
    <w:rsid w:val="00796B02"/>
    <w:rsid w:val="00796EE1"/>
    <w:rsid w:val="00796F35"/>
    <w:rsid w:val="007971B6"/>
    <w:rsid w:val="0079764E"/>
    <w:rsid w:val="007976DD"/>
    <w:rsid w:val="007A0959"/>
    <w:rsid w:val="007A09AA"/>
    <w:rsid w:val="007A0C65"/>
    <w:rsid w:val="007A1421"/>
    <w:rsid w:val="007A1433"/>
    <w:rsid w:val="007A1443"/>
    <w:rsid w:val="007A1D2E"/>
    <w:rsid w:val="007A1D73"/>
    <w:rsid w:val="007A21A2"/>
    <w:rsid w:val="007A23A1"/>
    <w:rsid w:val="007A25F4"/>
    <w:rsid w:val="007A27F7"/>
    <w:rsid w:val="007A2AE6"/>
    <w:rsid w:val="007A32C0"/>
    <w:rsid w:val="007A34E6"/>
    <w:rsid w:val="007A3D2A"/>
    <w:rsid w:val="007A4A62"/>
    <w:rsid w:val="007A54E5"/>
    <w:rsid w:val="007A562F"/>
    <w:rsid w:val="007A5FBF"/>
    <w:rsid w:val="007A6D16"/>
    <w:rsid w:val="007A6FBD"/>
    <w:rsid w:val="007A7A21"/>
    <w:rsid w:val="007B001D"/>
    <w:rsid w:val="007B0168"/>
    <w:rsid w:val="007B0B1D"/>
    <w:rsid w:val="007B0F34"/>
    <w:rsid w:val="007B127C"/>
    <w:rsid w:val="007B12DD"/>
    <w:rsid w:val="007B1A24"/>
    <w:rsid w:val="007B1F29"/>
    <w:rsid w:val="007B2901"/>
    <w:rsid w:val="007B2D58"/>
    <w:rsid w:val="007B2F43"/>
    <w:rsid w:val="007B324C"/>
    <w:rsid w:val="007B3867"/>
    <w:rsid w:val="007B3EDF"/>
    <w:rsid w:val="007B40DF"/>
    <w:rsid w:val="007B4DA4"/>
    <w:rsid w:val="007B5189"/>
    <w:rsid w:val="007B59F5"/>
    <w:rsid w:val="007B5CDB"/>
    <w:rsid w:val="007B6E7F"/>
    <w:rsid w:val="007B75FB"/>
    <w:rsid w:val="007B7AEA"/>
    <w:rsid w:val="007B7B2E"/>
    <w:rsid w:val="007C06C2"/>
    <w:rsid w:val="007C0C66"/>
    <w:rsid w:val="007C171D"/>
    <w:rsid w:val="007C1E7B"/>
    <w:rsid w:val="007C247A"/>
    <w:rsid w:val="007C30EA"/>
    <w:rsid w:val="007C3420"/>
    <w:rsid w:val="007C3756"/>
    <w:rsid w:val="007C417D"/>
    <w:rsid w:val="007C45FF"/>
    <w:rsid w:val="007C4AF2"/>
    <w:rsid w:val="007C4FBB"/>
    <w:rsid w:val="007C4FE5"/>
    <w:rsid w:val="007C6412"/>
    <w:rsid w:val="007C6551"/>
    <w:rsid w:val="007C71BB"/>
    <w:rsid w:val="007C72E3"/>
    <w:rsid w:val="007C7FF1"/>
    <w:rsid w:val="007D008E"/>
    <w:rsid w:val="007D01F1"/>
    <w:rsid w:val="007D09FC"/>
    <w:rsid w:val="007D0A76"/>
    <w:rsid w:val="007D0ADC"/>
    <w:rsid w:val="007D20E1"/>
    <w:rsid w:val="007D2586"/>
    <w:rsid w:val="007D3218"/>
    <w:rsid w:val="007D37F4"/>
    <w:rsid w:val="007D3A42"/>
    <w:rsid w:val="007D3BC9"/>
    <w:rsid w:val="007D41BF"/>
    <w:rsid w:val="007D41DA"/>
    <w:rsid w:val="007D41E1"/>
    <w:rsid w:val="007D463B"/>
    <w:rsid w:val="007D4B03"/>
    <w:rsid w:val="007D4CB0"/>
    <w:rsid w:val="007D55A5"/>
    <w:rsid w:val="007D6FB7"/>
    <w:rsid w:val="007D6FE6"/>
    <w:rsid w:val="007D75EF"/>
    <w:rsid w:val="007D78C0"/>
    <w:rsid w:val="007D7AA4"/>
    <w:rsid w:val="007D7B1C"/>
    <w:rsid w:val="007D7C5E"/>
    <w:rsid w:val="007D7D54"/>
    <w:rsid w:val="007E020E"/>
    <w:rsid w:val="007E29B5"/>
    <w:rsid w:val="007E2F95"/>
    <w:rsid w:val="007E3058"/>
    <w:rsid w:val="007E33D6"/>
    <w:rsid w:val="007E396F"/>
    <w:rsid w:val="007E3E85"/>
    <w:rsid w:val="007E480B"/>
    <w:rsid w:val="007E4944"/>
    <w:rsid w:val="007E5375"/>
    <w:rsid w:val="007E6B1A"/>
    <w:rsid w:val="007E719D"/>
    <w:rsid w:val="007E73B5"/>
    <w:rsid w:val="007E7453"/>
    <w:rsid w:val="007E749D"/>
    <w:rsid w:val="007E759D"/>
    <w:rsid w:val="007E7D5D"/>
    <w:rsid w:val="007F05EA"/>
    <w:rsid w:val="007F0673"/>
    <w:rsid w:val="007F0A36"/>
    <w:rsid w:val="007F0A9D"/>
    <w:rsid w:val="007F142C"/>
    <w:rsid w:val="007F1FA3"/>
    <w:rsid w:val="007F210D"/>
    <w:rsid w:val="007F2F63"/>
    <w:rsid w:val="007F30F0"/>
    <w:rsid w:val="007F338B"/>
    <w:rsid w:val="007F39BC"/>
    <w:rsid w:val="007F41AD"/>
    <w:rsid w:val="007F4673"/>
    <w:rsid w:val="007F53A6"/>
    <w:rsid w:val="007F53BE"/>
    <w:rsid w:val="007F615E"/>
    <w:rsid w:val="007F6C6A"/>
    <w:rsid w:val="00800934"/>
    <w:rsid w:val="00801B1E"/>
    <w:rsid w:val="00802286"/>
    <w:rsid w:val="008029BE"/>
    <w:rsid w:val="008032B5"/>
    <w:rsid w:val="00804388"/>
    <w:rsid w:val="0080462C"/>
    <w:rsid w:val="0080573B"/>
    <w:rsid w:val="0080724A"/>
    <w:rsid w:val="00807305"/>
    <w:rsid w:val="00807411"/>
    <w:rsid w:val="00810165"/>
    <w:rsid w:val="008104F2"/>
    <w:rsid w:val="00810B20"/>
    <w:rsid w:val="00810D4B"/>
    <w:rsid w:val="00810F76"/>
    <w:rsid w:val="008113D3"/>
    <w:rsid w:val="00811A35"/>
    <w:rsid w:val="00811C9D"/>
    <w:rsid w:val="00812C00"/>
    <w:rsid w:val="00812D38"/>
    <w:rsid w:val="00813862"/>
    <w:rsid w:val="00814FD1"/>
    <w:rsid w:val="00815F7F"/>
    <w:rsid w:val="00816065"/>
    <w:rsid w:val="008168B2"/>
    <w:rsid w:val="00816ADC"/>
    <w:rsid w:val="008170EB"/>
    <w:rsid w:val="0082013A"/>
    <w:rsid w:val="00820535"/>
    <w:rsid w:val="008205F0"/>
    <w:rsid w:val="00820B34"/>
    <w:rsid w:val="00820D04"/>
    <w:rsid w:val="0082189B"/>
    <w:rsid w:val="00821B19"/>
    <w:rsid w:val="00821BB3"/>
    <w:rsid w:val="008223E2"/>
    <w:rsid w:val="0082252A"/>
    <w:rsid w:val="008230D2"/>
    <w:rsid w:val="00823125"/>
    <w:rsid w:val="00823A46"/>
    <w:rsid w:val="00823FE7"/>
    <w:rsid w:val="00824626"/>
    <w:rsid w:val="00824714"/>
    <w:rsid w:val="00824F1C"/>
    <w:rsid w:val="00825683"/>
    <w:rsid w:val="00825F86"/>
    <w:rsid w:val="00826005"/>
    <w:rsid w:val="008270E2"/>
    <w:rsid w:val="0082783F"/>
    <w:rsid w:val="008307DA"/>
    <w:rsid w:val="008308C0"/>
    <w:rsid w:val="00830914"/>
    <w:rsid w:val="00830A7C"/>
    <w:rsid w:val="00831794"/>
    <w:rsid w:val="00831BBF"/>
    <w:rsid w:val="00831F99"/>
    <w:rsid w:val="00832205"/>
    <w:rsid w:val="00832216"/>
    <w:rsid w:val="00833B2F"/>
    <w:rsid w:val="00833FFF"/>
    <w:rsid w:val="00834579"/>
    <w:rsid w:val="00834AB7"/>
    <w:rsid w:val="0083506A"/>
    <w:rsid w:val="00835827"/>
    <w:rsid w:val="00836083"/>
    <w:rsid w:val="008360E8"/>
    <w:rsid w:val="008364A5"/>
    <w:rsid w:val="00837268"/>
    <w:rsid w:val="00837A88"/>
    <w:rsid w:val="00837AFE"/>
    <w:rsid w:val="0084002D"/>
    <w:rsid w:val="00840062"/>
    <w:rsid w:val="0084012C"/>
    <w:rsid w:val="0084140D"/>
    <w:rsid w:val="008416B7"/>
    <w:rsid w:val="00842229"/>
    <w:rsid w:val="008429E6"/>
    <w:rsid w:val="0084344C"/>
    <w:rsid w:val="00843A43"/>
    <w:rsid w:val="00844965"/>
    <w:rsid w:val="00845826"/>
    <w:rsid w:val="0084711A"/>
    <w:rsid w:val="0084712F"/>
    <w:rsid w:val="00850558"/>
    <w:rsid w:val="00850C72"/>
    <w:rsid w:val="00851384"/>
    <w:rsid w:val="00851AA0"/>
    <w:rsid w:val="0085230A"/>
    <w:rsid w:val="0085295F"/>
    <w:rsid w:val="00852B3D"/>
    <w:rsid w:val="008539DD"/>
    <w:rsid w:val="0085408A"/>
    <w:rsid w:val="008560E0"/>
    <w:rsid w:val="00856852"/>
    <w:rsid w:val="00856A22"/>
    <w:rsid w:val="00856DAA"/>
    <w:rsid w:val="00856F6B"/>
    <w:rsid w:val="008573FF"/>
    <w:rsid w:val="00857B4B"/>
    <w:rsid w:val="00857E09"/>
    <w:rsid w:val="008601BA"/>
    <w:rsid w:val="00860AE8"/>
    <w:rsid w:val="00860BAC"/>
    <w:rsid w:val="00860D99"/>
    <w:rsid w:val="0086133C"/>
    <w:rsid w:val="0086184C"/>
    <w:rsid w:val="008619BD"/>
    <w:rsid w:val="0086279F"/>
    <w:rsid w:val="00862AF1"/>
    <w:rsid w:val="00862F06"/>
    <w:rsid w:val="0086389A"/>
    <w:rsid w:val="00863F25"/>
    <w:rsid w:val="0086409F"/>
    <w:rsid w:val="00864522"/>
    <w:rsid w:val="00865202"/>
    <w:rsid w:val="0086536C"/>
    <w:rsid w:val="00865FBC"/>
    <w:rsid w:val="00865FE9"/>
    <w:rsid w:val="0086635E"/>
    <w:rsid w:val="00866441"/>
    <w:rsid w:val="00866557"/>
    <w:rsid w:val="00866693"/>
    <w:rsid w:val="00866853"/>
    <w:rsid w:val="008707E5"/>
    <w:rsid w:val="00870B9E"/>
    <w:rsid w:val="008718A2"/>
    <w:rsid w:val="00873166"/>
    <w:rsid w:val="008731E3"/>
    <w:rsid w:val="00873353"/>
    <w:rsid w:val="00873895"/>
    <w:rsid w:val="008744D9"/>
    <w:rsid w:val="00874C73"/>
    <w:rsid w:val="00874DB9"/>
    <w:rsid w:val="00874E66"/>
    <w:rsid w:val="00875DD2"/>
    <w:rsid w:val="00876E51"/>
    <w:rsid w:val="00877EF7"/>
    <w:rsid w:val="0088056B"/>
    <w:rsid w:val="0088078B"/>
    <w:rsid w:val="00880ECE"/>
    <w:rsid w:val="00880EFF"/>
    <w:rsid w:val="00881776"/>
    <w:rsid w:val="00881BCD"/>
    <w:rsid w:val="0088299C"/>
    <w:rsid w:val="00884255"/>
    <w:rsid w:val="00884499"/>
    <w:rsid w:val="008847F1"/>
    <w:rsid w:val="00884823"/>
    <w:rsid w:val="008854DF"/>
    <w:rsid w:val="00885E1A"/>
    <w:rsid w:val="00885F35"/>
    <w:rsid w:val="00886411"/>
    <w:rsid w:val="00886574"/>
    <w:rsid w:val="00886CE3"/>
    <w:rsid w:val="008907C3"/>
    <w:rsid w:val="00890F12"/>
    <w:rsid w:val="0089165C"/>
    <w:rsid w:val="00891A33"/>
    <w:rsid w:val="00891E07"/>
    <w:rsid w:val="008924F4"/>
    <w:rsid w:val="008925A3"/>
    <w:rsid w:val="008927C4"/>
    <w:rsid w:val="00892D5A"/>
    <w:rsid w:val="00892E90"/>
    <w:rsid w:val="008931FB"/>
    <w:rsid w:val="00893365"/>
    <w:rsid w:val="00893C8C"/>
    <w:rsid w:val="00894690"/>
    <w:rsid w:val="00895637"/>
    <w:rsid w:val="00895980"/>
    <w:rsid w:val="00895D86"/>
    <w:rsid w:val="00895E46"/>
    <w:rsid w:val="00895F47"/>
    <w:rsid w:val="00896396"/>
    <w:rsid w:val="00897505"/>
    <w:rsid w:val="00897884"/>
    <w:rsid w:val="008979A2"/>
    <w:rsid w:val="008A0169"/>
    <w:rsid w:val="008A0DB1"/>
    <w:rsid w:val="008A12D2"/>
    <w:rsid w:val="008A1B0A"/>
    <w:rsid w:val="008A1B40"/>
    <w:rsid w:val="008A20F1"/>
    <w:rsid w:val="008A2724"/>
    <w:rsid w:val="008A29E6"/>
    <w:rsid w:val="008A3203"/>
    <w:rsid w:val="008A419A"/>
    <w:rsid w:val="008A4AA5"/>
    <w:rsid w:val="008A58A6"/>
    <w:rsid w:val="008A62A4"/>
    <w:rsid w:val="008A6ACE"/>
    <w:rsid w:val="008A6D12"/>
    <w:rsid w:val="008A7612"/>
    <w:rsid w:val="008A76DD"/>
    <w:rsid w:val="008A7CCC"/>
    <w:rsid w:val="008B045E"/>
    <w:rsid w:val="008B0638"/>
    <w:rsid w:val="008B06CC"/>
    <w:rsid w:val="008B102D"/>
    <w:rsid w:val="008B1040"/>
    <w:rsid w:val="008B13F8"/>
    <w:rsid w:val="008B15C7"/>
    <w:rsid w:val="008B170F"/>
    <w:rsid w:val="008B188C"/>
    <w:rsid w:val="008B205A"/>
    <w:rsid w:val="008B20A7"/>
    <w:rsid w:val="008B2556"/>
    <w:rsid w:val="008B2B79"/>
    <w:rsid w:val="008B3557"/>
    <w:rsid w:val="008B3856"/>
    <w:rsid w:val="008B40A8"/>
    <w:rsid w:val="008B41B1"/>
    <w:rsid w:val="008B56F6"/>
    <w:rsid w:val="008B5979"/>
    <w:rsid w:val="008B5BE0"/>
    <w:rsid w:val="008B5F31"/>
    <w:rsid w:val="008B64EE"/>
    <w:rsid w:val="008B67F8"/>
    <w:rsid w:val="008B69F7"/>
    <w:rsid w:val="008B6BFB"/>
    <w:rsid w:val="008C0125"/>
    <w:rsid w:val="008C11A4"/>
    <w:rsid w:val="008C1696"/>
    <w:rsid w:val="008C1970"/>
    <w:rsid w:val="008C1B3E"/>
    <w:rsid w:val="008C1DFB"/>
    <w:rsid w:val="008C2B58"/>
    <w:rsid w:val="008C38A7"/>
    <w:rsid w:val="008C3C7C"/>
    <w:rsid w:val="008C44ED"/>
    <w:rsid w:val="008C45A5"/>
    <w:rsid w:val="008C64DB"/>
    <w:rsid w:val="008C6612"/>
    <w:rsid w:val="008C728D"/>
    <w:rsid w:val="008C72B9"/>
    <w:rsid w:val="008C7625"/>
    <w:rsid w:val="008D0152"/>
    <w:rsid w:val="008D053E"/>
    <w:rsid w:val="008D0E4F"/>
    <w:rsid w:val="008D1760"/>
    <w:rsid w:val="008D2323"/>
    <w:rsid w:val="008D2D88"/>
    <w:rsid w:val="008D2F5C"/>
    <w:rsid w:val="008D3AF4"/>
    <w:rsid w:val="008D414A"/>
    <w:rsid w:val="008D4738"/>
    <w:rsid w:val="008D474F"/>
    <w:rsid w:val="008D5653"/>
    <w:rsid w:val="008D5720"/>
    <w:rsid w:val="008D63CA"/>
    <w:rsid w:val="008D6416"/>
    <w:rsid w:val="008D6567"/>
    <w:rsid w:val="008D690C"/>
    <w:rsid w:val="008D6AAE"/>
    <w:rsid w:val="008D7467"/>
    <w:rsid w:val="008D7A52"/>
    <w:rsid w:val="008D7C39"/>
    <w:rsid w:val="008D7EA0"/>
    <w:rsid w:val="008E031B"/>
    <w:rsid w:val="008E0418"/>
    <w:rsid w:val="008E0780"/>
    <w:rsid w:val="008E133A"/>
    <w:rsid w:val="008E1B12"/>
    <w:rsid w:val="008E2660"/>
    <w:rsid w:val="008E28C9"/>
    <w:rsid w:val="008E30AF"/>
    <w:rsid w:val="008E30E5"/>
    <w:rsid w:val="008E3345"/>
    <w:rsid w:val="008E34AA"/>
    <w:rsid w:val="008E3E28"/>
    <w:rsid w:val="008E4132"/>
    <w:rsid w:val="008E4677"/>
    <w:rsid w:val="008E550B"/>
    <w:rsid w:val="008E5534"/>
    <w:rsid w:val="008E5A5B"/>
    <w:rsid w:val="008E5AC3"/>
    <w:rsid w:val="008E5F80"/>
    <w:rsid w:val="008F03A6"/>
    <w:rsid w:val="008F1B7F"/>
    <w:rsid w:val="008F1D12"/>
    <w:rsid w:val="008F1FE2"/>
    <w:rsid w:val="008F2482"/>
    <w:rsid w:val="008F2F1D"/>
    <w:rsid w:val="008F34C2"/>
    <w:rsid w:val="008F40EF"/>
    <w:rsid w:val="008F4822"/>
    <w:rsid w:val="008F494D"/>
    <w:rsid w:val="008F4F02"/>
    <w:rsid w:val="008F52AA"/>
    <w:rsid w:val="008F5DE4"/>
    <w:rsid w:val="008F63EE"/>
    <w:rsid w:val="008F6489"/>
    <w:rsid w:val="008F6994"/>
    <w:rsid w:val="008F739A"/>
    <w:rsid w:val="008F73A9"/>
    <w:rsid w:val="008F75EB"/>
    <w:rsid w:val="008F784C"/>
    <w:rsid w:val="008F78E3"/>
    <w:rsid w:val="0090012C"/>
    <w:rsid w:val="009003F7"/>
    <w:rsid w:val="009014C5"/>
    <w:rsid w:val="009020AE"/>
    <w:rsid w:val="009022FE"/>
    <w:rsid w:val="00902766"/>
    <w:rsid w:val="00902BD5"/>
    <w:rsid w:val="00902D6D"/>
    <w:rsid w:val="00904C68"/>
    <w:rsid w:val="00905BA3"/>
    <w:rsid w:val="009061FD"/>
    <w:rsid w:val="0090705A"/>
    <w:rsid w:val="00907686"/>
    <w:rsid w:val="00907A23"/>
    <w:rsid w:val="00907CAB"/>
    <w:rsid w:val="00907DBE"/>
    <w:rsid w:val="00910DAE"/>
    <w:rsid w:val="00910F48"/>
    <w:rsid w:val="00911204"/>
    <w:rsid w:val="0091201F"/>
    <w:rsid w:val="009121D7"/>
    <w:rsid w:val="00912698"/>
    <w:rsid w:val="00912FA5"/>
    <w:rsid w:val="009134B2"/>
    <w:rsid w:val="00914825"/>
    <w:rsid w:val="00914FDD"/>
    <w:rsid w:val="009151B4"/>
    <w:rsid w:val="00915781"/>
    <w:rsid w:val="00915BBE"/>
    <w:rsid w:val="0091612B"/>
    <w:rsid w:val="00917142"/>
    <w:rsid w:val="009179B9"/>
    <w:rsid w:val="00917F20"/>
    <w:rsid w:val="00917F51"/>
    <w:rsid w:val="00920B31"/>
    <w:rsid w:val="00920F32"/>
    <w:rsid w:val="009219EF"/>
    <w:rsid w:val="00921CC4"/>
    <w:rsid w:val="00921DCD"/>
    <w:rsid w:val="00922257"/>
    <w:rsid w:val="0092383D"/>
    <w:rsid w:val="009242D2"/>
    <w:rsid w:val="009244EF"/>
    <w:rsid w:val="009245A8"/>
    <w:rsid w:val="00924887"/>
    <w:rsid w:val="0092496C"/>
    <w:rsid w:val="00925686"/>
    <w:rsid w:val="00926BA4"/>
    <w:rsid w:val="00927564"/>
    <w:rsid w:val="00927DB7"/>
    <w:rsid w:val="00930603"/>
    <w:rsid w:val="00930782"/>
    <w:rsid w:val="00930915"/>
    <w:rsid w:val="00931D47"/>
    <w:rsid w:val="00931D4E"/>
    <w:rsid w:val="009329A6"/>
    <w:rsid w:val="00932D09"/>
    <w:rsid w:val="009332BA"/>
    <w:rsid w:val="00933D01"/>
    <w:rsid w:val="00933DF2"/>
    <w:rsid w:val="009346C8"/>
    <w:rsid w:val="00935059"/>
    <w:rsid w:val="009368A6"/>
    <w:rsid w:val="00936F57"/>
    <w:rsid w:val="009372BE"/>
    <w:rsid w:val="00937419"/>
    <w:rsid w:val="00937AD1"/>
    <w:rsid w:val="00940B96"/>
    <w:rsid w:val="00941120"/>
    <w:rsid w:val="009414D1"/>
    <w:rsid w:val="009417AF"/>
    <w:rsid w:val="00941985"/>
    <w:rsid w:val="009427B5"/>
    <w:rsid w:val="00942973"/>
    <w:rsid w:val="00943364"/>
    <w:rsid w:val="009434C5"/>
    <w:rsid w:val="00943888"/>
    <w:rsid w:val="00943BDF"/>
    <w:rsid w:val="00943DC8"/>
    <w:rsid w:val="00944A1A"/>
    <w:rsid w:val="00945066"/>
    <w:rsid w:val="00945464"/>
    <w:rsid w:val="00945668"/>
    <w:rsid w:val="009457B4"/>
    <w:rsid w:val="00945C5E"/>
    <w:rsid w:val="00946580"/>
    <w:rsid w:val="00946BAB"/>
    <w:rsid w:val="00946F2D"/>
    <w:rsid w:val="00950150"/>
    <w:rsid w:val="009501C4"/>
    <w:rsid w:val="00950653"/>
    <w:rsid w:val="0095081E"/>
    <w:rsid w:val="00950C2E"/>
    <w:rsid w:val="00950F68"/>
    <w:rsid w:val="0095101B"/>
    <w:rsid w:val="00951360"/>
    <w:rsid w:val="009522A8"/>
    <w:rsid w:val="00952AC1"/>
    <w:rsid w:val="00952BF5"/>
    <w:rsid w:val="009536F4"/>
    <w:rsid w:val="00955279"/>
    <w:rsid w:val="00955431"/>
    <w:rsid w:val="00957A68"/>
    <w:rsid w:val="009600D2"/>
    <w:rsid w:val="0096098C"/>
    <w:rsid w:val="00960A5C"/>
    <w:rsid w:val="0096190F"/>
    <w:rsid w:val="00962C3F"/>
    <w:rsid w:val="00962DCE"/>
    <w:rsid w:val="00964B66"/>
    <w:rsid w:val="00964D2B"/>
    <w:rsid w:val="009652B2"/>
    <w:rsid w:val="0096559C"/>
    <w:rsid w:val="00965686"/>
    <w:rsid w:val="00965758"/>
    <w:rsid w:val="009659E5"/>
    <w:rsid w:val="00965E00"/>
    <w:rsid w:val="00965F2A"/>
    <w:rsid w:val="00966382"/>
    <w:rsid w:val="00966922"/>
    <w:rsid w:val="00966E71"/>
    <w:rsid w:val="009670CB"/>
    <w:rsid w:val="009672BD"/>
    <w:rsid w:val="0096746B"/>
    <w:rsid w:val="00967C3A"/>
    <w:rsid w:val="00967D58"/>
    <w:rsid w:val="00967EA3"/>
    <w:rsid w:val="0097131C"/>
    <w:rsid w:val="009716E2"/>
    <w:rsid w:val="009725D6"/>
    <w:rsid w:val="00972AC7"/>
    <w:rsid w:val="00972EAB"/>
    <w:rsid w:val="0097321C"/>
    <w:rsid w:val="00973A84"/>
    <w:rsid w:val="009744A3"/>
    <w:rsid w:val="00974F67"/>
    <w:rsid w:val="009759F9"/>
    <w:rsid w:val="00975E9C"/>
    <w:rsid w:val="00976C6B"/>
    <w:rsid w:val="0097707E"/>
    <w:rsid w:val="009779BF"/>
    <w:rsid w:val="009800B9"/>
    <w:rsid w:val="00980115"/>
    <w:rsid w:val="00980586"/>
    <w:rsid w:val="00980AC6"/>
    <w:rsid w:val="00981319"/>
    <w:rsid w:val="009819FA"/>
    <w:rsid w:val="00981A80"/>
    <w:rsid w:val="00982241"/>
    <w:rsid w:val="009827FF"/>
    <w:rsid w:val="00982AA6"/>
    <w:rsid w:val="00982DCD"/>
    <w:rsid w:val="0098316A"/>
    <w:rsid w:val="0098346B"/>
    <w:rsid w:val="0098361D"/>
    <w:rsid w:val="009846F6"/>
    <w:rsid w:val="00985745"/>
    <w:rsid w:val="00985D92"/>
    <w:rsid w:val="00986CAA"/>
    <w:rsid w:val="009871E5"/>
    <w:rsid w:val="0098740D"/>
    <w:rsid w:val="00987431"/>
    <w:rsid w:val="00990D46"/>
    <w:rsid w:val="00991196"/>
    <w:rsid w:val="00991275"/>
    <w:rsid w:val="00991912"/>
    <w:rsid w:val="00991B30"/>
    <w:rsid w:val="00991BBB"/>
    <w:rsid w:val="00991D49"/>
    <w:rsid w:val="0099262E"/>
    <w:rsid w:val="00992D59"/>
    <w:rsid w:val="00992F57"/>
    <w:rsid w:val="00993C00"/>
    <w:rsid w:val="00993DBE"/>
    <w:rsid w:val="00993EE0"/>
    <w:rsid w:val="00994335"/>
    <w:rsid w:val="009943A4"/>
    <w:rsid w:val="00994F17"/>
    <w:rsid w:val="0099571A"/>
    <w:rsid w:val="00995EC5"/>
    <w:rsid w:val="00996395"/>
    <w:rsid w:val="0099793E"/>
    <w:rsid w:val="009A17C3"/>
    <w:rsid w:val="009A1EDC"/>
    <w:rsid w:val="009A210C"/>
    <w:rsid w:val="009A255F"/>
    <w:rsid w:val="009A2AE3"/>
    <w:rsid w:val="009A3046"/>
    <w:rsid w:val="009A3161"/>
    <w:rsid w:val="009A32FA"/>
    <w:rsid w:val="009A464A"/>
    <w:rsid w:val="009A4F08"/>
    <w:rsid w:val="009A6B84"/>
    <w:rsid w:val="009A6D89"/>
    <w:rsid w:val="009B024B"/>
    <w:rsid w:val="009B07A4"/>
    <w:rsid w:val="009B1A2A"/>
    <w:rsid w:val="009B280E"/>
    <w:rsid w:val="009B2CC9"/>
    <w:rsid w:val="009B2D6B"/>
    <w:rsid w:val="009B3065"/>
    <w:rsid w:val="009B3BFB"/>
    <w:rsid w:val="009B4256"/>
    <w:rsid w:val="009B4750"/>
    <w:rsid w:val="009B4855"/>
    <w:rsid w:val="009B4E76"/>
    <w:rsid w:val="009B5164"/>
    <w:rsid w:val="009B676D"/>
    <w:rsid w:val="009B691A"/>
    <w:rsid w:val="009B6C1D"/>
    <w:rsid w:val="009B6F4D"/>
    <w:rsid w:val="009B735B"/>
    <w:rsid w:val="009C1608"/>
    <w:rsid w:val="009C1B82"/>
    <w:rsid w:val="009C2145"/>
    <w:rsid w:val="009C25C5"/>
    <w:rsid w:val="009C3295"/>
    <w:rsid w:val="009C3816"/>
    <w:rsid w:val="009C4D5F"/>
    <w:rsid w:val="009C6879"/>
    <w:rsid w:val="009C6F69"/>
    <w:rsid w:val="009C711D"/>
    <w:rsid w:val="009C7248"/>
    <w:rsid w:val="009C72B6"/>
    <w:rsid w:val="009C7485"/>
    <w:rsid w:val="009C7B78"/>
    <w:rsid w:val="009C7D71"/>
    <w:rsid w:val="009D01B9"/>
    <w:rsid w:val="009D038F"/>
    <w:rsid w:val="009D0BB2"/>
    <w:rsid w:val="009D0EFF"/>
    <w:rsid w:val="009D1717"/>
    <w:rsid w:val="009D1895"/>
    <w:rsid w:val="009D1F8A"/>
    <w:rsid w:val="009D275E"/>
    <w:rsid w:val="009D2781"/>
    <w:rsid w:val="009D278B"/>
    <w:rsid w:val="009D28F6"/>
    <w:rsid w:val="009D2996"/>
    <w:rsid w:val="009D2EA3"/>
    <w:rsid w:val="009D3253"/>
    <w:rsid w:val="009D37E6"/>
    <w:rsid w:val="009D3A73"/>
    <w:rsid w:val="009D47C0"/>
    <w:rsid w:val="009D4BF3"/>
    <w:rsid w:val="009D5368"/>
    <w:rsid w:val="009D53B7"/>
    <w:rsid w:val="009D59FE"/>
    <w:rsid w:val="009D60C4"/>
    <w:rsid w:val="009D6A78"/>
    <w:rsid w:val="009E0BF3"/>
    <w:rsid w:val="009E1000"/>
    <w:rsid w:val="009E139C"/>
    <w:rsid w:val="009E1B02"/>
    <w:rsid w:val="009E1C5B"/>
    <w:rsid w:val="009E1C8B"/>
    <w:rsid w:val="009E1D4C"/>
    <w:rsid w:val="009E3649"/>
    <w:rsid w:val="009E3B7C"/>
    <w:rsid w:val="009E3C95"/>
    <w:rsid w:val="009E4BC8"/>
    <w:rsid w:val="009E5418"/>
    <w:rsid w:val="009E6006"/>
    <w:rsid w:val="009E601E"/>
    <w:rsid w:val="009E6D80"/>
    <w:rsid w:val="009E6F96"/>
    <w:rsid w:val="009E74D7"/>
    <w:rsid w:val="009E7E7B"/>
    <w:rsid w:val="009F12E1"/>
    <w:rsid w:val="009F1436"/>
    <w:rsid w:val="009F17D2"/>
    <w:rsid w:val="009F188B"/>
    <w:rsid w:val="009F1BAD"/>
    <w:rsid w:val="009F1CAE"/>
    <w:rsid w:val="009F21BB"/>
    <w:rsid w:val="009F3AF1"/>
    <w:rsid w:val="009F482A"/>
    <w:rsid w:val="009F4C2A"/>
    <w:rsid w:val="009F4CA4"/>
    <w:rsid w:val="009F4D9A"/>
    <w:rsid w:val="009F57CD"/>
    <w:rsid w:val="009F5AF9"/>
    <w:rsid w:val="009F5CEA"/>
    <w:rsid w:val="009F6D66"/>
    <w:rsid w:val="009F7255"/>
    <w:rsid w:val="00A00105"/>
    <w:rsid w:val="00A00A4C"/>
    <w:rsid w:val="00A00C7F"/>
    <w:rsid w:val="00A00CD9"/>
    <w:rsid w:val="00A00F6E"/>
    <w:rsid w:val="00A01221"/>
    <w:rsid w:val="00A015C7"/>
    <w:rsid w:val="00A019C6"/>
    <w:rsid w:val="00A02C67"/>
    <w:rsid w:val="00A03762"/>
    <w:rsid w:val="00A04444"/>
    <w:rsid w:val="00A049F9"/>
    <w:rsid w:val="00A04D5F"/>
    <w:rsid w:val="00A05500"/>
    <w:rsid w:val="00A05535"/>
    <w:rsid w:val="00A0561F"/>
    <w:rsid w:val="00A05DDA"/>
    <w:rsid w:val="00A061C8"/>
    <w:rsid w:val="00A06414"/>
    <w:rsid w:val="00A064B2"/>
    <w:rsid w:val="00A06E75"/>
    <w:rsid w:val="00A070A9"/>
    <w:rsid w:val="00A07187"/>
    <w:rsid w:val="00A074C1"/>
    <w:rsid w:val="00A077AB"/>
    <w:rsid w:val="00A07C78"/>
    <w:rsid w:val="00A07F65"/>
    <w:rsid w:val="00A10D9F"/>
    <w:rsid w:val="00A11391"/>
    <w:rsid w:val="00A11685"/>
    <w:rsid w:val="00A11DBF"/>
    <w:rsid w:val="00A12388"/>
    <w:rsid w:val="00A1240F"/>
    <w:rsid w:val="00A1270E"/>
    <w:rsid w:val="00A12AF7"/>
    <w:rsid w:val="00A136A5"/>
    <w:rsid w:val="00A148D9"/>
    <w:rsid w:val="00A14C71"/>
    <w:rsid w:val="00A15C75"/>
    <w:rsid w:val="00A17225"/>
    <w:rsid w:val="00A20093"/>
    <w:rsid w:val="00A20724"/>
    <w:rsid w:val="00A20834"/>
    <w:rsid w:val="00A21B3A"/>
    <w:rsid w:val="00A21D1A"/>
    <w:rsid w:val="00A21DF3"/>
    <w:rsid w:val="00A22896"/>
    <w:rsid w:val="00A229BE"/>
    <w:rsid w:val="00A22C2F"/>
    <w:rsid w:val="00A2359D"/>
    <w:rsid w:val="00A23859"/>
    <w:rsid w:val="00A23E4B"/>
    <w:rsid w:val="00A24265"/>
    <w:rsid w:val="00A248F2"/>
    <w:rsid w:val="00A24DF9"/>
    <w:rsid w:val="00A2558C"/>
    <w:rsid w:val="00A25B71"/>
    <w:rsid w:val="00A25E3C"/>
    <w:rsid w:val="00A26BA4"/>
    <w:rsid w:val="00A27A51"/>
    <w:rsid w:val="00A27B69"/>
    <w:rsid w:val="00A27CB4"/>
    <w:rsid w:val="00A27F7C"/>
    <w:rsid w:val="00A302B4"/>
    <w:rsid w:val="00A3071C"/>
    <w:rsid w:val="00A307AB"/>
    <w:rsid w:val="00A308D3"/>
    <w:rsid w:val="00A30D03"/>
    <w:rsid w:val="00A30F65"/>
    <w:rsid w:val="00A3103F"/>
    <w:rsid w:val="00A3118F"/>
    <w:rsid w:val="00A3218B"/>
    <w:rsid w:val="00A3227D"/>
    <w:rsid w:val="00A3232F"/>
    <w:rsid w:val="00A32A8B"/>
    <w:rsid w:val="00A32CDE"/>
    <w:rsid w:val="00A32E6C"/>
    <w:rsid w:val="00A33839"/>
    <w:rsid w:val="00A33EC5"/>
    <w:rsid w:val="00A348CD"/>
    <w:rsid w:val="00A34B5B"/>
    <w:rsid w:val="00A34F52"/>
    <w:rsid w:val="00A350A5"/>
    <w:rsid w:val="00A36AB9"/>
    <w:rsid w:val="00A37762"/>
    <w:rsid w:val="00A377FE"/>
    <w:rsid w:val="00A408BE"/>
    <w:rsid w:val="00A40983"/>
    <w:rsid w:val="00A40BB4"/>
    <w:rsid w:val="00A423B1"/>
    <w:rsid w:val="00A424EF"/>
    <w:rsid w:val="00A42E26"/>
    <w:rsid w:val="00A42F8A"/>
    <w:rsid w:val="00A43E1B"/>
    <w:rsid w:val="00A43F40"/>
    <w:rsid w:val="00A448A1"/>
    <w:rsid w:val="00A44C2B"/>
    <w:rsid w:val="00A44EF2"/>
    <w:rsid w:val="00A455A7"/>
    <w:rsid w:val="00A46135"/>
    <w:rsid w:val="00A47023"/>
    <w:rsid w:val="00A47334"/>
    <w:rsid w:val="00A4782B"/>
    <w:rsid w:val="00A47E54"/>
    <w:rsid w:val="00A50A5D"/>
    <w:rsid w:val="00A514D6"/>
    <w:rsid w:val="00A51957"/>
    <w:rsid w:val="00A5316D"/>
    <w:rsid w:val="00A5330A"/>
    <w:rsid w:val="00A53645"/>
    <w:rsid w:val="00A536EF"/>
    <w:rsid w:val="00A53A17"/>
    <w:rsid w:val="00A54BC7"/>
    <w:rsid w:val="00A55776"/>
    <w:rsid w:val="00A55B5A"/>
    <w:rsid w:val="00A5634F"/>
    <w:rsid w:val="00A56F18"/>
    <w:rsid w:val="00A57492"/>
    <w:rsid w:val="00A57FDC"/>
    <w:rsid w:val="00A60311"/>
    <w:rsid w:val="00A60AAA"/>
    <w:rsid w:val="00A60EC3"/>
    <w:rsid w:val="00A61BAE"/>
    <w:rsid w:val="00A62341"/>
    <w:rsid w:val="00A62423"/>
    <w:rsid w:val="00A62EB9"/>
    <w:rsid w:val="00A63057"/>
    <w:rsid w:val="00A63152"/>
    <w:rsid w:val="00A638A7"/>
    <w:rsid w:val="00A63AA0"/>
    <w:rsid w:val="00A63EDE"/>
    <w:rsid w:val="00A63F4C"/>
    <w:rsid w:val="00A651FE"/>
    <w:rsid w:val="00A652ED"/>
    <w:rsid w:val="00A65A51"/>
    <w:rsid w:val="00A6642C"/>
    <w:rsid w:val="00A66A45"/>
    <w:rsid w:val="00A66BF1"/>
    <w:rsid w:val="00A672A1"/>
    <w:rsid w:val="00A67ADB"/>
    <w:rsid w:val="00A719FB"/>
    <w:rsid w:val="00A72113"/>
    <w:rsid w:val="00A72193"/>
    <w:rsid w:val="00A72508"/>
    <w:rsid w:val="00A7253B"/>
    <w:rsid w:val="00A73905"/>
    <w:rsid w:val="00A73F99"/>
    <w:rsid w:val="00A73FA1"/>
    <w:rsid w:val="00A74569"/>
    <w:rsid w:val="00A74981"/>
    <w:rsid w:val="00A74A52"/>
    <w:rsid w:val="00A74C1E"/>
    <w:rsid w:val="00A74CCB"/>
    <w:rsid w:val="00A74EEF"/>
    <w:rsid w:val="00A757C5"/>
    <w:rsid w:val="00A76091"/>
    <w:rsid w:val="00A76BB0"/>
    <w:rsid w:val="00A77396"/>
    <w:rsid w:val="00A77731"/>
    <w:rsid w:val="00A7783A"/>
    <w:rsid w:val="00A80680"/>
    <w:rsid w:val="00A80734"/>
    <w:rsid w:val="00A80ACF"/>
    <w:rsid w:val="00A80B42"/>
    <w:rsid w:val="00A80DBC"/>
    <w:rsid w:val="00A81BE0"/>
    <w:rsid w:val="00A82C94"/>
    <w:rsid w:val="00A8314C"/>
    <w:rsid w:val="00A831E2"/>
    <w:rsid w:val="00A84140"/>
    <w:rsid w:val="00A84A41"/>
    <w:rsid w:val="00A84F44"/>
    <w:rsid w:val="00A85C6C"/>
    <w:rsid w:val="00A86006"/>
    <w:rsid w:val="00A860A9"/>
    <w:rsid w:val="00A863A6"/>
    <w:rsid w:val="00A86629"/>
    <w:rsid w:val="00A86961"/>
    <w:rsid w:val="00A86AB6"/>
    <w:rsid w:val="00A878C6"/>
    <w:rsid w:val="00A90D4C"/>
    <w:rsid w:val="00A91225"/>
    <w:rsid w:val="00A919C8"/>
    <w:rsid w:val="00A91A63"/>
    <w:rsid w:val="00A91AA8"/>
    <w:rsid w:val="00A92607"/>
    <w:rsid w:val="00A92B68"/>
    <w:rsid w:val="00A93FB2"/>
    <w:rsid w:val="00A94056"/>
    <w:rsid w:val="00A942BA"/>
    <w:rsid w:val="00A94520"/>
    <w:rsid w:val="00A949BB"/>
    <w:rsid w:val="00A94BCC"/>
    <w:rsid w:val="00A94DBE"/>
    <w:rsid w:val="00A94FE3"/>
    <w:rsid w:val="00A9517C"/>
    <w:rsid w:val="00A95355"/>
    <w:rsid w:val="00A95555"/>
    <w:rsid w:val="00A957A6"/>
    <w:rsid w:val="00A9603E"/>
    <w:rsid w:val="00A96511"/>
    <w:rsid w:val="00A970F0"/>
    <w:rsid w:val="00A974CB"/>
    <w:rsid w:val="00AA001A"/>
    <w:rsid w:val="00AA0176"/>
    <w:rsid w:val="00AA0272"/>
    <w:rsid w:val="00AA0F01"/>
    <w:rsid w:val="00AA1D28"/>
    <w:rsid w:val="00AA1F61"/>
    <w:rsid w:val="00AA3272"/>
    <w:rsid w:val="00AA4781"/>
    <w:rsid w:val="00AA6454"/>
    <w:rsid w:val="00AA6D01"/>
    <w:rsid w:val="00AA6F6D"/>
    <w:rsid w:val="00AA73A3"/>
    <w:rsid w:val="00AA77C2"/>
    <w:rsid w:val="00AA7D82"/>
    <w:rsid w:val="00AB0C2A"/>
    <w:rsid w:val="00AB1150"/>
    <w:rsid w:val="00AB1CF3"/>
    <w:rsid w:val="00AB1ED5"/>
    <w:rsid w:val="00AB2137"/>
    <w:rsid w:val="00AB2283"/>
    <w:rsid w:val="00AB2811"/>
    <w:rsid w:val="00AB3366"/>
    <w:rsid w:val="00AB34D9"/>
    <w:rsid w:val="00AB37E4"/>
    <w:rsid w:val="00AB39B3"/>
    <w:rsid w:val="00AB4B01"/>
    <w:rsid w:val="00AB4F2A"/>
    <w:rsid w:val="00AB5199"/>
    <w:rsid w:val="00AB60AC"/>
    <w:rsid w:val="00AB6711"/>
    <w:rsid w:val="00AB6E80"/>
    <w:rsid w:val="00AB79B7"/>
    <w:rsid w:val="00AB7A19"/>
    <w:rsid w:val="00AC015F"/>
    <w:rsid w:val="00AC0434"/>
    <w:rsid w:val="00AC2076"/>
    <w:rsid w:val="00AC25F2"/>
    <w:rsid w:val="00AC2DF0"/>
    <w:rsid w:val="00AC4A83"/>
    <w:rsid w:val="00AC4D2B"/>
    <w:rsid w:val="00AC58C6"/>
    <w:rsid w:val="00AC5A05"/>
    <w:rsid w:val="00AC5F21"/>
    <w:rsid w:val="00AC608A"/>
    <w:rsid w:val="00AC60F5"/>
    <w:rsid w:val="00AC6211"/>
    <w:rsid w:val="00AC67E3"/>
    <w:rsid w:val="00AC67FF"/>
    <w:rsid w:val="00AC795C"/>
    <w:rsid w:val="00AD0171"/>
    <w:rsid w:val="00AD09AE"/>
    <w:rsid w:val="00AD0D3E"/>
    <w:rsid w:val="00AD1281"/>
    <w:rsid w:val="00AD1322"/>
    <w:rsid w:val="00AD1404"/>
    <w:rsid w:val="00AD17A1"/>
    <w:rsid w:val="00AD1A24"/>
    <w:rsid w:val="00AD2B97"/>
    <w:rsid w:val="00AD2CDB"/>
    <w:rsid w:val="00AD36AB"/>
    <w:rsid w:val="00AD3BF4"/>
    <w:rsid w:val="00AD4A69"/>
    <w:rsid w:val="00AD54A6"/>
    <w:rsid w:val="00AD55DD"/>
    <w:rsid w:val="00AD695F"/>
    <w:rsid w:val="00AD72DB"/>
    <w:rsid w:val="00AE0347"/>
    <w:rsid w:val="00AE096F"/>
    <w:rsid w:val="00AE1394"/>
    <w:rsid w:val="00AE2304"/>
    <w:rsid w:val="00AE29FF"/>
    <w:rsid w:val="00AE3BFC"/>
    <w:rsid w:val="00AE3E29"/>
    <w:rsid w:val="00AE486D"/>
    <w:rsid w:val="00AE4A20"/>
    <w:rsid w:val="00AE5175"/>
    <w:rsid w:val="00AE541F"/>
    <w:rsid w:val="00AE5CC0"/>
    <w:rsid w:val="00AE75C0"/>
    <w:rsid w:val="00AF0343"/>
    <w:rsid w:val="00AF0BCD"/>
    <w:rsid w:val="00AF12CC"/>
    <w:rsid w:val="00AF1C26"/>
    <w:rsid w:val="00AF2116"/>
    <w:rsid w:val="00AF2233"/>
    <w:rsid w:val="00AF2934"/>
    <w:rsid w:val="00AF3110"/>
    <w:rsid w:val="00AF3540"/>
    <w:rsid w:val="00AF37AB"/>
    <w:rsid w:val="00AF449F"/>
    <w:rsid w:val="00AF51DF"/>
    <w:rsid w:val="00AF527F"/>
    <w:rsid w:val="00AF52FC"/>
    <w:rsid w:val="00AF552C"/>
    <w:rsid w:val="00AF5A21"/>
    <w:rsid w:val="00AF6736"/>
    <w:rsid w:val="00AF674F"/>
    <w:rsid w:val="00AF685C"/>
    <w:rsid w:val="00B00079"/>
    <w:rsid w:val="00B00548"/>
    <w:rsid w:val="00B007B8"/>
    <w:rsid w:val="00B00FFC"/>
    <w:rsid w:val="00B01730"/>
    <w:rsid w:val="00B01B2A"/>
    <w:rsid w:val="00B028B6"/>
    <w:rsid w:val="00B02D89"/>
    <w:rsid w:val="00B030DC"/>
    <w:rsid w:val="00B03F5F"/>
    <w:rsid w:val="00B049F8"/>
    <w:rsid w:val="00B054D1"/>
    <w:rsid w:val="00B05688"/>
    <w:rsid w:val="00B05918"/>
    <w:rsid w:val="00B05957"/>
    <w:rsid w:val="00B077E8"/>
    <w:rsid w:val="00B07AA6"/>
    <w:rsid w:val="00B100A8"/>
    <w:rsid w:val="00B101CC"/>
    <w:rsid w:val="00B1034A"/>
    <w:rsid w:val="00B1116E"/>
    <w:rsid w:val="00B11A2D"/>
    <w:rsid w:val="00B11E56"/>
    <w:rsid w:val="00B121D2"/>
    <w:rsid w:val="00B1239E"/>
    <w:rsid w:val="00B123FA"/>
    <w:rsid w:val="00B124CB"/>
    <w:rsid w:val="00B12767"/>
    <w:rsid w:val="00B13046"/>
    <w:rsid w:val="00B134CD"/>
    <w:rsid w:val="00B13A9C"/>
    <w:rsid w:val="00B143FC"/>
    <w:rsid w:val="00B14CF9"/>
    <w:rsid w:val="00B1507B"/>
    <w:rsid w:val="00B157D8"/>
    <w:rsid w:val="00B15B6B"/>
    <w:rsid w:val="00B15F28"/>
    <w:rsid w:val="00B15F93"/>
    <w:rsid w:val="00B15FB0"/>
    <w:rsid w:val="00B16092"/>
    <w:rsid w:val="00B1654D"/>
    <w:rsid w:val="00B1656B"/>
    <w:rsid w:val="00B17819"/>
    <w:rsid w:val="00B17E20"/>
    <w:rsid w:val="00B205A5"/>
    <w:rsid w:val="00B20E21"/>
    <w:rsid w:val="00B20FF8"/>
    <w:rsid w:val="00B21599"/>
    <w:rsid w:val="00B21864"/>
    <w:rsid w:val="00B220FD"/>
    <w:rsid w:val="00B226E0"/>
    <w:rsid w:val="00B2297D"/>
    <w:rsid w:val="00B22F4C"/>
    <w:rsid w:val="00B2307A"/>
    <w:rsid w:val="00B2337C"/>
    <w:rsid w:val="00B23C45"/>
    <w:rsid w:val="00B244C0"/>
    <w:rsid w:val="00B24601"/>
    <w:rsid w:val="00B2498E"/>
    <w:rsid w:val="00B24A57"/>
    <w:rsid w:val="00B24B65"/>
    <w:rsid w:val="00B24EC7"/>
    <w:rsid w:val="00B253D0"/>
    <w:rsid w:val="00B2596D"/>
    <w:rsid w:val="00B25CB0"/>
    <w:rsid w:val="00B26236"/>
    <w:rsid w:val="00B26783"/>
    <w:rsid w:val="00B26D5C"/>
    <w:rsid w:val="00B26FCC"/>
    <w:rsid w:val="00B27D58"/>
    <w:rsid w:val="00B3066C"/>
    <w:rsid w:val="00B307FD"/>
    <w:rsid w:val="00B30AE0"/>
    <w:rsid w:val="00B30D2B"/>
    <w:rsid w:val="00B317EA"/>
    <w:rsid w:val="00B318CB"/>
    <w:rsid w:val="00B32E8A"/>
    <w:rsid w:val="00B32F19"/>
    <w:rsid w:val="00B330DF"/>
    <w:rsid w:val="00B33101"/>
    <w:rsid w:val="00B338B6"/>
    <w:rsid w:val="00B33BEA"/>
    <w:rsid w:val="00B34A48"/>
    <w:rsid w:val="00B34DAB"/>
    <w:rsid w:val="00B359FA"/>
    <w:rsid w:val="00B366C3"/>
    <w:rsid w:val="00B3679E"/>
    <w:rsid w:val="00B3697F"/>
    <w:rsid w:val="00B36B28"/>
    <w:rsid w:val="00B36C45"/>
    <w:rsid w:val="00B36DA6"/>
    <w:rsid w:val="00B36F9E"/>
    <w:rsid w:val="00B37B60"/>
    <w:rsid w:val="00B40716"/>
    <w:rsid w:val="00B41072"/>
    <w:rsid w:val="00B41078"/>
    <w:rsid w:val="00B4127C"/>
    <w:rsid w:val="00B41419"/>
    <w:rsid w:val="00B41729"/>
    <w:rsid w:val="00B41797"/>
    <w:rsid w:val="00B41A05"/>
    <w:rsid w:val="00B41C4E"/>
    <w:rsid w:val="00B421E6"/>
    <w:rsid w:val="00B42323"/>
    <w:rsid w:val="00B4276F"/>
    <w:rsid w:val="00B431D3"/>
    <w:rsid w:val="00B43299"/>
    <w:rsid w:val="00B437EF"/>
    <w:rsid w:val="00B43DA3"/>
    <w:rsid w:val="00B43E29"/>
    <w:rsid w:val="00B455FA"/>
    <w:rsid w:val="00B45B85"/>
    <w:rsid w:val="00B45BE6"/>
    <w:rsid w:val="00B45DA2"/>
    <w:rsid w:val="00B460CE"/>
    <w:rsid w:val="00B46432"/>
    <w:rsid w:val="00B466F2"/>
    <w:rsid w:val="00B46E10"/>
    <w:rsid w:val="00B47504"/>
    <w:rsid w:val="00B478B2"/>
    <w:rsid w:val="00B50523"/>
    <w:rsid w:val="00B50E9B"/>
    <w:rsid w:val="00B511FC"/>
    <w:rsid w:val="00B51ACC"/>
    <w:rsid w:val="00B51F56"/>
    <w:rsid w:val="00B52537"/>
    <w:rsid w:val="00B525CF"/>
    <w:rsid w:val="00B52904"/>
    <w:rsid w:val="00B52A4E"/>
    <w:rsid w:val="00B52B14"/>
    <w:rsid w:val="00B52E77"/>
    <w:rsid w:val="00B53998"/>
    <w:rsid w:val="00B53C14"/>
    <w:rsid w:val="00B53F67"/>
    <w:rsid w:val="00B54C97"/>
    <w:rsid w:val="00B54CF2"/>
    <w:rsid w:val="00B550EA"/>
    <w:rsid w:val="00B5685B"/>
    <w:rsid w:val="00B56A4C"/>
    <w:rsid w:val="00B56B56"/>
    <w:rsid w:val="00B56ED9"/>
    <w:rsid w:val="00B571AF"/>
    <w:rsid w:val="00B5751C"/>
    <w:rsid w:val="00B579B9"/>
    <w:rsid w:val="00B57C71"/>
    <w:rsid w:val="00B6021C"/>
    <w:rsid w:val="00B6186C"/>
    <w:rsid w:val="00B61B56"/>
    <w:rsid w:val="00B627B9"/>
    <w:rsid w:val="00B63466"/>
    <w:rsid w:val="00B63609"/>
    <w:rsid w:val="00B63845"/>
    <w:rsid w:val="00B64790"/>
    <w:rsid w:val="00B6492D"/>
    <w:rsid w:val="00B652B1"/>
    <w:rsid w:val="00B65469"/>
    <w:rsid w:val="00B65CF5"/>
    <w:rsid w:val="00B65F7A"/>
    <w:rsid w:val="00B70378"/>
    <w:rsid w:val="00B71600"/>
    <w:rsid w:val="00B716CA"/>
    <w:rsid w:val="00B71CBE"/>
    <w:rsid w:val="00B72860"/>
    <w:rsid w:val="00B72C22"/>
    <w:rsid w:val="00B72DA3"/>
    <w:rsid w:val="00B73629"/>
    <w:rsid w:val="00B73874"/>
    <w:rsid w:val="00B74CA4"/>
    <w:rsid w:val="00B75133"/>
    <w:rsid w:val="00B752E6"/>
    <w:rsid w:val="00B75359"/>
    <w:rsid w:val="00B755CD"/>
    <w:rsid w:val="00B75709"/>
    <w:rsid w:val="00B75E49"/>
    <w:rsid w:val="00B7617F"/>
    <w:rsid w:val="00B7683F"/>
    <w:rsid w:val="00B778F0"/>
    <w:rsid w:val="00B77F4D"/>
    <w:rsid w:val="00B807DE"/>
    <w:rsid w:val="00B80AD2"/>
    <w:rsid w:val="00B80BB6"/>
    <w:rsid w:val="00B81303"/>
    <w:rsid w:val="00B8154E"/>
    <w:rsid w:val="00B8242D"/>
    <w:rsid w:val="00B83070"/>
    <w:rsid w:val="00B830A2"/>
    <w:rsid w:val="00B843E6"/>
    <w:rsid w:val="00B85073"/>
    <w:rsid w:val="00B85441"/>
    <w:rsid w:val="00B8600B"/>
    <w:rsid w:val="00B86B27"/>
    <w:rsid w:val="00B86C4A"/>
    <w:rsid w:val="00B86C77"/>
    <w:rsid w:val="00B86E8A"/>
    <w:rsid w:val="00B8723E"/>
    <w:rsid w:val="00B8732C"/>
    <w:rsid w:val="00B87F07"/>
    <w:rsid w:val="00B905EC"/>
    <w:rsid w:val="00B90DFC"/>
    <w:rsid w:val="00B914B7"/>
    <w:rsid w:val="00B92007"/>
    <w:rsid w:val="00B92492"/>
    <w:rsid w:val="00B92B4B"/>
    <w:rsid w:val="00B92DC9"/>
    <w:rsid w:val="00B92DDC"/>
    <w:rsid w:val="00B92E02"/>
    <w:rsid w:val="00B93732"/>
    <w:rsid w:val="00B9381D"/>
    <w:rsid w:val="00B93DF6"/>
    <w:rsid w:val="00B9414E"/>
    <w:rsid w:val="00B944CF"/>
    <w:rsid w:val="00B95186"/>
    <w:rsid w:val="00B957F0"/>
    <w:rsid w:val="00B95C3E"/>
    <w:rsid w:val="00B95D6D"/>
    <w:rsid w:val="00B95DEB"/>
    <w:rsid w:val="00B95FFC"/>
    <w:rsid w:val="00B966A6"/>
    <w:rsid w:val="00B96BE1"/>
    <w:rsid w:val="00B96C20"/>
    <w:rsid w:val="00B970DF"/>
    <w:rsid w:val="00B97CF5"/>
    <w:rsid w:val="00B97D86"/>
    <w:rsid w:val="00BA09DE"/>
    <w:rsid w:val="00BA1183"/>
    <w:rsid w:val="00BA11D4"/>
    <w:rsid w:val="00BA13C3"/>
    <w:rsid w:val="00BA169E"/>
    <w:rsid w:val="00BA208B"/>
    <w:rsid w:val="00BA226F"/>
    <w:rsid w:val="00BA2719"/>
    <w:rsid w:val="00BA34CF"/>
    <w:rsid w:val="00BA38F2"/>
    <w:rsid w:val="00BA4715"/>
    <w:rsid w:val="00BA476B"/>
    <w:rsid w:val="00BA50C3"/>
    <w:rsid w:val="00BA5452"/>
    <w:rsid w:val="00BA62A2"/>
    <w:rsid w:val="00BA654D"/>
    <w:rsid w:val="00BA75DB"/>
    <w:rsid w:val="00BA775F"/>
    <w:rsid w:val="00BB00F1"/>
    <w:rsid w:val="00BB01DD"/>
    <w:rsid w:val="00BB1239"/>
    <w:rsid w:val="00BB1A76"/>
    <w:rsid w:val="00BB200B"/>
    <w:rsid w:val="00BB378F"/>
    <w:rsid w:val="00BB43E8"/>
    <w:rsid w:val="00BB5209"/>
    <w:rsid w:val="00BB576A"/>
    <w:rsid w:val="00BB58B3"/>
    <w:rsid w:val="00BB5E9F"/>
    <w:rsid w:val="00BB6406"/>
    <w:rsid w:val="00BB6795"/>
    <w:rsid w:val="00BB6A51"/>
    <w:rsid w:val="00BB6CB1"/>
    <w:rsid w:val="00BB6EC1"/>
    <w:rsid w:val="00BB711E"/>
    <w:rsid w:val="00BB737B"/>
    <w:rsid w:val="00BB7661"/>
    <w:rsid w:val="00BB7E4C"/>
    <w:rsid w:val="00BC08D4"/>
    <w:rsid w:val="00BC0D4F"/>
    <w:rsid w:val="00BC0F96"/>
    <w:rsid w:val="00BC1841"/>
    <w:rsid w:val="00BC1A2E"/>
    <w:rsid w:val="00BC1AD7"/>
    <w:rsid w:val="00BC269C"/>
    <w:rsid w:val="00BC297D"/>
    <w:rsid w:val="00BC2A8F"/>
    <w:rsid w:val="00BC2B77"/>
    <w:rsid w:val="00BC2EE9"/>
    <w:rsid w:val="00BC4261"/>
    <w:rsid w:val="00BC440C"/>
    <w:rsid w:val="00BC441D"/>
    <w:rsid w:val="00BC44F7"/>
    <w:rsid w:val="00BC5BE5"/>
    <w:rsid w:val="00BC6437"/>
    <w:rsid w:val="00BC64E1"/>
    <w:rsid w:val="00BC65F1"/>
    <w:rsid w:val="00BC6819"/>
    <w:rsid w:val="00BC6EF3"/>
    <w:rsid w:val="00BC7644"/>
    <w:rsid w:val="00BC77F1"/>
    <w:rsid w:val="00BC785A"/>
    <w:rsid w:val="00BD060D"/>
    <w:rsid w:val="00BD092D"/>
    <w:rsid w:val="00BD095A"/>
    <w:rsid w:val="00BD1CA0"/>
    <w:rsid w:val="00BD1CEB"/>
    <w:rsid w:val="00BD1EC7"/>
    <w:rsid w:val="00BD1EF6"/>
    <w:rsid w:val="00BD360D"/>
    <w:rsid w:val="00BD4A88"/>
    <w:rsid w:val="00BD55CA"/>
    <w:rsid w:val="00BD627B"/>
    <w:rsid w:val="00BD64AF"/>
    <w:rsid w:val="00BD64C7"/>
    <w:rsid w:val="00BD6D34"/>
    <w:rsid w:val="00BD71C7"/>
    <w:rsid w:val="00BD7741"/>
    <w:rsid w:val="00BD7BB6"/>
    <w:rsid w:val="00BE1A4B"/>
    <w:rsid w:val="00BE1EAD"/>
    <w:rsid w:val="00BE21AA"/>
    <w:rsid w:val="00BE2ABA"/>
    <w:rsid w:val="00BE3EB8"/>
    <w:rsid w:val="00BE4357"/>
    <w:rsid w:val="00BE45B9"/>
    <w:rsid w:val="00BE45CE"/>
    <w:rsid w:val="00BE4759"/>
    <w:rsid w:val="00BE4F06"/>
    <w:rsid w:val="00BE5425"/>
    <w:rsid w:val="00BE59A4"/>
    <w:rsid w:val="00BE5B63"/>
    <w:rsid w:val="00BE5F9B"/>
    <w:rsid w:val="00BE637F"/>
    <w:rsid w:val="00BE7276"/>
    <w:rsid w:val="00BE7F4D"/>
    <w:rsid w:val="00BF03DF"/>
    <w:rsid w:val="00BF071E"/>
    <w:rsid w:val="00BF0CC2"/>
    <w:rsid w:val="00BF16E0"/>
    <w:rsid w:val="00BF2324"/>
    <w:rsid w:val="00BF234B"/>
    <w:rsid w:val="00BF241A"/>
    <w:rsid w:val="00BF289F"/>
    <w:rsid w:val="00BF2C6A"/>
    <w:rsid w:val="00BF3E6F"/>
    <w:rsid w:val="00BF3ED7"/>
    <w:rsid w:val="00BF3EEB"/>
    <w:rsid w:val="00BF4853"/>
    <w:rsid w:val="00BF5D2B"/>
    <w:rsid w:val="00BF682D"/>
    <w:rsid w:val="00BF76AC"/>
    <w:rsid w:val="00BF7EA5"/>
    <w:rsid w:val="00C001CE"/>
    <w:rsid w:val="00C00F42"/>
    <w:rsid w:val="00C01411"/>
    <w:rsid w:val="00C02190"/>
    <w:rsid w:val="00C02D1B"/>
    <w:rsid w:val="00C030FC"/>
    <w:rsid w:val="00C03C86"/>
    <w:rsid w:val="00C03D21"/>
    <w:rsid w:val="00C03E0B"/>
    <w:rsid w:val="00C03E84"/>
    <w:rsid w:val="00C03EC2"/>
    <w:rsid w:val="00C052EB"/>
    <w:rsid w:val="00C05695"/>
    <w:rsid w:val="00C069C4"/>
    <w:rsid w:val="00C074ED"/>
    <w:rsid w:val="00C07513"/>
    <w:rsid w:val="00C0753D"/>
    <w:rsid w:val="00C075F2"/>
    <w:rsid w:val="00C0795C"/>
    <w:rsid w:val="00C07B89"/>
    <w:rsid w:val="00C07DE0"/>
    <w:rsid w:val="00C102C0"/>
    <w:rsid w:val="00C1033C"/>
    <w:rsid w:val="00C11346"/>
    <w:rsid w:val="00C1169A"/>
    <w:rsid w:val="00C12F51"/>
    <w:rsid w:val="00C13581"/>
    <w:rsid w:val="00C14C9C"/>
    <w:rsid w:val="00C15A4D"/>
    <w:rsid w:val="00C15F2E"/>
    <w:rsid w:val="00C168DB"/>
    <w:rsid w:val="00C177CA"/>
    <w:rsid w:val="00C17A52"/>
    <w:rsid w:val="00C20F84"/>
    <w:rsid w:val="00C20FB2"/>
    <w:rsid w:val="00C21530"/>
    <w:rsid w:val="00C215FA"/>
    <w:rsid w:val="00C22532"/>
    <w:rsid w:val="00C23B97"/>
    <w:rsid w:val="00C26056"/>
    <w:rsid w:val="00C278C2"/>
    <w:rsid w:val="00C30C2E"/>
    <w:rsid w:val="00C31324"/>
    <w:rsid w:val="00C319C5"/>
    <w:rsid w:val="00C31AD9"/>
    <w:rsid w:val="00C31BE2"/>
    <w:rsid w:val="00C32241"/>
    <w:rsid w:val="00C322C5"/>
    <w:rsid w:val="00C32334"/>
    <w:rsid w:val="00C32948"/>
    <w:rsid w:val="00C32A48"/>
    <w:rsid w:val="00C32B39"/>
    <w:rsid w:val="00C32CB5"/>
    <w:rsid w:val="00C34235"/>
    <w:rsid w:val="00C34970"/>
    <w:rsid w:val="00C34CD0"/>
    <w:rsid w:val="00C34FAB"/>
    <w:rsid w:val="00C365ED"/>
    <w:rsid w:val="00C36A35"/>
    <w:rsid w:val="00C37036"/>
    <w:rsid w:val="00C37309"/>
    <w:rsid w:val="00C40330"/>
    <w:rsid w:val="00C405F2"/>
    <w:rsid w:val="00C418D6"/>
    <w:rsid w:val="00C420E7"/>
    <w:rsid w:val="00C423C2"/>
    <w:rsid w:val="00C4247E"/>
    <w:rsid w:val="00C43632"/>
    <w:rsid w:val="00C439EA"/>
    <w:rsid w:val="00C43D9A"/>
    <w:rsid w:val="00C4474F"/>
    <w:rsid w:val="00C448CA"/>
    <w:rsid w:val="00C45968"/>
    <w:rsid w:val="00C46482"/>
    <w:rsid w:val="00C46504"/>
    <w:rsid w:val="00C46B8B"/>
    <w:rsid w:val="00C470B3"/>
    <w:rsid w:val="00C47DCF"/>
    <w:rsid w:val="00C522E6"/>
    <w:rsid w:val="00C53309"/>
    <w:rsid w:val="00C53D96"/>
    <w:rsid w:val="00C540E4"/>
    <w:rsid w:val="00C545F1"/>
    <w:rsid w:val="00C5493B"/>
    <w:rsid w:val="00C54C92"/>
    <w:rsid w:val="00C5506E"/>
    <w:rsid w:val="00C553A6"/>
    <w:rsid w:val="00C55559"/>
    <w:rsid w:val="00C557CB"/>
    <w:rsid w:val="00C55F15"/>
    <w:rsid w:val="00C56157"/>
    <w:rsid w:val="00C561BB"/>
    <w:rsid w:val="00C5657B"/>
    <w:rsid w:val="00C569D6"/>
    <w:rsid w:val="00C56E56"/>
    <w:rsid w:val="00C601E2"/>
    <w:rsid w:val="00C60E61"/>
    <w:rsid w:val="00C61B39"/>
    <w:rsid w:val="00C61DE4"/>
    <w:rsid w:val="00C61E34"/>
    <w:rsid w:val="00C6218E"/>
    <w:rsid w:val="00C6359E"/>
    <w:rsid w:val="00C648FA"/>
    <w:rsid w:val="00C651AD"/>
    <w:rsid w:val="00C65B52"/>
    <w:rsid w:val="00C65F9B"/>
    <w:rsid w:val="00C678E4"/>
    <w:rsid w:val="00C67A95"/>
    <w:rsid w:val="00C7007E"/>
    <w:rsid w:val="00C70190"/>
    <w:rsid w:val="00C70332"/>
    <w:rsid w:val="00C70856"/>
    <w:rsid w:val="00C7085A"/>
    <w:rsid w:val="00C708AD"/>
    <w:rsid w:val="00C70E35"/>
    <w:rsid w:val="00C72068"/>
    <w:rsid w:val="00C7258C"/>
    <w:rsid w:val="00C727BA"/>
    <w:rsid w:val="00C72B2E"/>
    <w:rsid w:val="00C73C9A"/>
    <w:rsid w:val="00C743D0"/>
    <w:rsid w:val="00C74794"/>
    <w:rsid w:val="00C74C6F"/>
    <w:rsid w:val="00C74ECD"/>
    <w:rsid w:val="00C75472"/>
    <w:rsid w:val="00C75A4E"/>
    <w:rsid w:val="00C7646F"/>
    <w:rsid w:val="00C76899"/>
    <w:rsid w:val="00C77AFC"/>
    <w:rsid w:val="00C77CBF"/>
    <w:rsid w:val="00C77D39"/>
    <w:rsid w:val="00C8011B"/>
    <w:rsid w:val="00C81687"/>
    <w:rsid w:val="00C817DC"/>
    <w:rsid w:val="00C819EE"/>
    <w:rsid w:val="00C825C6"/>
    <w:rsid w:val="00C82A96"/>
    <w:rsid w:val="00C82F2C"/>
    <w:rsid w:val="00C82F4D"/>
    <w:rsid w:val="00C83535"/>
    <w:rsid w:val="00C8419A"/>
    <w:rsid w:val="00C84863"/>
    <w:rsid w:val="00C84983"/>
    <w:rsid w:val="00C849E8"/>
    <w:rsid w:val="00C84CE4"/>
    <w:rsid w:val="00C86CF4"/>
    <w:rsid w:val="00C87004"/>
    <w:rsid w:val="00C87393"/>
    <w:rsid w:val="00C8763D"/>
    <w:rsid w:val="00C90520"/>
    <w:rsid w:val="00C909BA"/>
    <w:rsid w:val="00C90FCE"/>
    <w:rsid w:val="00C9215F"/>
    <w:rsid w:val="00C927E9"/>
    <w:rsid w:val="00C92990"/>
    <w:rsid w:val="00C92CC7"/>
    <w:rsid w:val="00C92F83"/>
    <w:rsid w:val="00C93D4D"/>
    <w:rsid w:val="00C93EDC"/>
    <w:rsid w:val="00C94952"/>
    <w:rsid w:val="00C94B87"/>
    <w:rsid w:val="00C954A5"/>
    <w:rsid w:val="00C95FF2"/>
    <w:rsid w:val="00C96375"/>
    <w:rsid w:val="00C9684E"/>
    <w:rsid w:val="00C96B4F"/>
    <w:rsid w:val="00C97693"/>
    <w:rsid w:val="00C97963"/>
    <w:rsid w:val="00C97AC2"/>
    <w:rsid w:val="00C97BC5"/>
    <w:rsid w:val="00C97C14"/>
    <w:rsid w:val="00C97F40"/>
    <w:rsid w:val="00CA01FA"/>
    <w:rsid w:val="00CA08FB"/>
    <w:rsid w:val="00CA11DF"/>
    <w:rsid w:val="00CA17CF"/>
    <w:rsid w:val="00CA1CA1"/>
    <w:rsid w:val="00CA1E75"/>
    <w:rsid w:val="00CA39E8"/>
    <w:rsid w:val="00CA4258"/>
    <w:rsid w:val="00CA4433"/>
    <w:rsid w:val="00CA4BAD"/>
    <w:rsid w:val="00CA4BDA"/>
    <w:rsid w:val="00CA52A4"/>
    <w:rsid w:val="00CA52FE"/>
    <w:rsid w:val="00CA537C"/>
    <w:rsid w:val="00CA5E55"/>
    <w:rsid w:val="00CA6501"/>
    <w:rsid w:val="00CA6D73"/>
    <w:rsid w:val="00CB0105"/>
    <w:rsid w:val="00CB069C"/>
    <w:rsid w:val="00CB1BBE"/>
    <w:rsid w:val="00CB1C19"/>
    <w:rsid w:val="00CB1FD3"/>
    <w:rsid w:val="00CB27B1"/>
    <w:rsid w:val="00CB2A67"/>
    <w:rsid w:val="00CB3321"/>
    <w:rsid w:val="00CB468E"/>
    <w:rsid w:val="00CB4898"/>
    <w:rsid w:val="00CB4A42"/>
    <w:rsid w:val="00CB4BDA"/>
    <w:rsid w:val="00CB4CB7"/>
    <w:rsid w:val="00CB51FD"/>
    <w:rsid w:val="00CB561F"/>
    <w:rsid w:val="00CB6078"/>
    <w:rsid w:val="00CB6A24"/>
    <w:rsid w:val="00CB6B38"/>
    <w:rsid w:val="00CB7392"/>
    <w:rsid w:val="00CB76BD"/>
    <w:rsid w:val="00CC06A9"/>
    <w:rsid w:val="00CC0E59"/>
    <w:rsid w:val="00CC1357"/>
    <w:rsid w:val="00CC13A9"/>
    <w:rsid w:val="00CC1737"/>
    <w:rsid w:val="00CC221F"/>
    <w:rsid w:val="00CC2BE1"/>
    <w:rsid w:val="00CC2F02"/>
    <w:rsid w:val="00CC3057"/>
    <w:rsid w:val="00CC3B7D"/>
    <w:rsid w:val="00CC3D8D"/>
    <w:rsid w:val="00CC4455"/>
    <w:rsid w:val="00CC44C7"/>
    <w:rsid w:val="00CC482D"/>
    <w:rsid w:val="00CC4BFD"/>
    <w:rsid w:val="00CC4C1D"/>
    <w:rsid w:val="00CC4D44"/>
    <w:rsid w:val="00CC4F8A"/>
    <w:rsid w:val="00CC5480"/>
    <w:rsid w:val="00CC6077"/>
    <w:rsid w:val="00CC6433"/>
    <w:rsid w:val="00CC67EE"/>
    <w:rsid w:val="00CC6D14"/>
    <w:rsid w:val="00CC7348"/>
    <w:rsid w:val="00CC77A3"/>
    <w:rsid w:val="00CC7BBC"/>
    <w:rsid w:val="00CD0F12"/>
    <w:rsid w:val="00CD11D0"/>
    <w:rsid w:val="00CD19A4"/>
    <w:rsid w:val="00CD2F43"/>
    <w:rsid w:val="00CD307A"/>
    <w:rsid w:val="00CD396B"/>
    <w:rsid w:val="00CD3C06"/>
    <w:rsid w:val="00CD3E4B"/>
    <w:rsid w:val="00CD4172"/>
    <w:rsid w:val="00CD4350"/>
    <w:rsid w:val="00CD4415"/>
    <w:rsid w:val="00CD6EEB"/>
    <w:rsid w:val="00CD75D3"/>
    <w:rsid w:val="00CE01CA"/>
    <w:rsid w:val="00CE03D8"/>
    <w:rsid w:val="00CE0471"/>
    <w:rsid w:val="00CE04F4"/>
    <w:rsid w:val="00CE09A6"/>
    <w:rsid w:val="00CE09D9"/>
    <w:rsid w:val="00CE0A44"/>
    <w:rsid w:val="00CE0D78"/>
    <w:rsid w:val="00CE179A"/>
    <w:rsid w:val="00CE1EF9"/>
    <w:rsid w:val="00CE2E57"/>
    <w:rsid w:val="00CE35FF"/>
    <w:rsid w:val="00CE5519"/>
    <w:rsid w:val="00CE577A"/>
    <w:rsid w:val="00CE593E"/>
    <w:rsid w:val="00CE5A0F"/>
    <w:rsid w:val="00CE6339"/>
    <w:rsid w:val="00CE75BC"/>
    <w:rsid w:val="00CE777B"/>
    <w:rsid w:val="00CF0244"/>
    <w:rsid w:val="00CF02AF"/>
    <w:rsid w:val="00CF0980"/>
    <w:rsid w:val="00CF098F"/>
    <w:rsid w:val="00CF0E46"/>
    <w:rsid w:val="00CF2EE1"/>
    <w:rsid w:val="00CF2EEC"/>
    <w:rsid w:val="00CF3201"/>
    <w:rsid w:val="00CF3607"/>
    <w:rsid w:val="00CF3902"/>
    <w:rsid w:val="00CF46BF"/>
    <w:rsid w:val="00CF4847"/>
    <w:rsid w:val="00CF4B0A"/>
    <w:rsid w:val="00CF4B1A"/>
    <w:rsid w:val="00CF6DCB"/>
    <w:rsid w:val="00CF6F3F"/>
    <w:rsid w:val="00CF7AEA"/>
    <w:rsid w:val="00D01BBE"/>
    <w:rsid w:val="00D02682"/>
    <w:rsid w:val="00D02A81"/>
    <w:rsid w:val="00D02FD4"/>
    <w:rsid w:val="00D03600"/>
    <w:rsid w:val="00D03772"/>
    <w:rsid w:val="00D038D9"/>
    <w:rsid w:val="00D03937"/>
    <w:rsid w:val="00D03BDB"/>
    <w:rsid w:val="00D047EF"/>
    <w:rsid w:val="00D05403"/>
    <w:rsid w:val="00D05643"/>
    <w:rsid w:val="00D056F7"/>
    <w:rsid w:val="00D05D42"/>
    <w:rsid w:val="00D0626D"/>
    <w:rsid w:val="00D06BF3"/>
    <w:rsid w:val="00D07599"/>
    <w:rsid w:val="00D10020"/>
    <w:rsid w:val="00D103E6"/>
    <w:rsid w:val="00D10EF4"/>
    <w:rsid w:val="00D11495"/>
    <w:rsid w:val="00D12925"/>
    <w:rsid w:val="00D12CDB"/>
    <w:rsid w:val="00D1357D"/>
    <w:rsid w:val="00D13D2A"/>
    <w:rsid w:val="00D13E7D"/>
    <w:rsid w:val="00D1402A"/>
    <w:rsid w:val="00D147B0"/>
    <w:rsid w:val="00D152D4"/>
    <w:rsid w:val="00D154C7"/>
    <w:rsid w:val="00D15A03"/>
    <w:rsid w:val="00D16482"/>
    <w:rsid w:val="00D16DF2"/>
    <w:rsid w:val="00D16F8D"/>
    <w:rsid w:val="00D200F6"/>
    <w:rsid w:val="00D201E1"/>
    <w:rsid w:val="00D202BA"/>
    <w:rsid w:val="00D2051A"/>
    <w:rsid w:val="00D20541"/>
    <w:rsid w:val="00D218AE"/>
    <w:rsid w:val="00D22653"/>
    <w:rsid w:val="00D2283B"/>
    <w:rsid w:val="00D22E4F"/>
    <w:rsid w:val="00D22F6C"/>
    <w:rsid w:val="00D234EB"/>
    <w:rsid w:val="00D2419F"/>
    <w:rsid w:val="00D24544"/>
    <w:rsid w:val="00D24A6E"/>
    <w:rsid w:val="00D256CE"/>
    <w:rsid w:val="00D26285"/>
    <w:rsid w:val="00D26933"/>
    <w:rsid w:val="00D26F7D"/>
    <w:rsid w:val="00D2752E"/>
    <w:rsid w:val="00D276CC"/>
    <w:rsid w:val="00D277A7"/>
    <w:rsid w:val="00D27DB5"/>
    <w:rsid w:val="00D300C6"/>
    <w:rsid w:val="00D30ADC"/>
    <w:rsid w:val="00D30ECF"/>
    <w:rsid w:val="00D31033"/>
    <w:rsid w:val="00D3125B"/>
    <w:rsid w:val="00D312AE"/>
    <w:rsid w:val="00D317B9"/>
    <w:rsid w:val="00D31911"/>
    <w:rsid w:val="00D31C28"/>
    <w:rsid w:val="00D32077"/>
    <w:rsid w:val="00D321B8"/>
    <w:rsid w:val="00D32698"/>
    <w:rsid w:val="00D33B50"/>
    <w:rsid w:val="00D33FE5"/>
    <w:rsid w:val="00D34825"/>
    <w:rsid w:val="00D34A25"/>
    <w:rsid w:val="00D34B1E"/>
    <w:rsid w:val="00D35A30"/>
    <w:rsid w:val="00D35F1F"/>
    <w:rsid w:val="00D35F92"/>
    <w:rsid w:val="00D360E3"/>
    <w:rsid w:val="00D366AE"/>
    <w:rsid w:val="00D367EA"/>
    <w:rsid w:val="00D37018"/>
    <w:rsid w:val="00D3719E"/>
    <w:rsid w:val="00D371F2"/>
    <w:rsid w:val="00D403F2"/>
    <w:rsid w:val="00D40432"/>
    <w:rsid w:val="00D40586"/>
    <w:rsid w:val="00D40DF3"/>
    <w:rsid w:val="00D42AA1"/>
    <w:rsid w:val="00D42F32"/>
    <w:rsid w:val="00D42FE1"/>
    <w:rsid w:val="00D436FD"/>
    <w:rsid w:val="00D44137"/>
    <w:rsid w:val="00D441F8"/>
    <w:rsid w:val="00D4525B"/>
    <w:rsid w:val="00D45A76"/>
    <w:rsid w:val="00D46AD0"/>
    <w:rsid w:val="00D47106"/>
    <w:rsid w:val="00D47A30"/>
    <w:rsid w:val="00D5017A"/>
    <w:rsid w:val="00D50205"/>
    <w:rsid w:val="00D502D2"/>
    <w:rsid w:val="00D50349"/>
    <w:rsid w:val="00D503CF"/>
    <w:rsid w:val="00D51546"/>
    <w:rsid w:val="00D5175D"/>
    <w:rsid w:val="00D51C9C"/>
    <w:rsid w:val="00D51D35"/>
    <w:rsid w:val="00D51F64"/>
    <w:rsid w:val="00D528C1"/>
    <w:rsid w:val="00D52A4A"/>
    <w:rsid w:val="00D52C72"/>
    <w:rsid w:val="00D53964"/>
    <w:rsid w:val="00D53C36"/>
    <w:rsid w:val="00D54004"/>
    <w:rsid w:val="00D54642"/>
    <w:rsid w:val="00D54A70"/>
    <w:rsid w:val="00D54B1F"/>
    <w:rsid w:val="00D54FD2"/>
    <w:rsid w:val="00D552E7"/>
    <w:rsid w:val="00D552E8"/>
    <w:rsid w:val="00D55476"/>
    <w:rsid w:val="00D55D52"/>
    <w:rsid w:val="00D56628"/>
    <w:rsid w:val="00D60B08"/>
    <w:rsid w:val="00D61796"/>
    <w:rsid w:val="00D61A13"/>
    <w:rsid w:val="00D627B2"/>
    <w:rsid w:val="00D62D4C"/>
    <w:rsid w:val="00D63306"/>
    <w:rsid w:val="00D63A6A"/>
    <w:rsid w:val="00D644BE"/>
    <w:rsid w:val="00D668BB"/>
    <w:rsid w:val="00D67300"/>
    <w:rsid w:val="00D6799B"/>
    <w:rsid w:val="00D67CCD"/>
    <w:rsid w:val="00D717A4"/>
    <w:rsid w:val="00D74634"/>
    <w:rsid w:val="00D74ED3"/>
    <w:rsid w:val="00D7532C"/>
    <w:rsid w:val="00D767F4"/>
    <w:rsid w:val="00D76D0C"/>
    <w:rsid w:val="00D77FCE"/>
    <w:rsid w:val="00D80844"/>
    <w:rsid w:val="00D80B1E"/>
    <w:rsid w:val="00D80B47"/>
    <w:rsid w:val="00D80FC4"/>
    <w:rsid w:val="00D81709"/>
    <w:rsid w:val="00D81B71"/>
    <w:rsid w:val="00D81DCE"/>
    <w:rsid w:val="00D82B9D"/>
    <w:rsid w:val="00D8350F"/>
    <w:rsid w:val="00D839EC"/>
    <w:rsid w:val="00D83C03"/>
    <w:rsid w:val="00D845A1"/>
    <w:rsid w:val="00D84B6B"/>
    <w:rsid w:val="00D85793"/>
    <w:rsid w:val="00D85BC6"/>
    <w:rsid w:val="00D86311"/>
    <w:rsid w:val="00D86678"/>
    <w:rsid w:val="00D86B29"/>
    <w:rsid w:val="00D872FA"/>
    <w:rsid w:val="00D873D7"/>
    <w:rsid w:val="00D8741D"/>
    <w:rsid w:val="00D87F01"/>
    <w:rsid w:val="00D90515"/>
    <w:rsid w:val="00D9107F"/>
    <w:rsid w:val="00D91241"/>
    <w:rsid w:val="00D91947"/>
    <w:rsid w:val="00D919AB"/>
    <w:rsid w:val="00D91FAE"/>
    <w:rsid w:val="00D92CDB"/>
    <w:rsid w:val="00D92D6B"/>
    <w:rsid w:val="00D94305"/>
    <w:rsid w:val="00D94975"/>
    <w:rsid w:val="00D95486"/>
    <w:rsid w:val="00D957E7"/>
    <w:rsid w:val="00D9590F"/>
    <w:rsid w:val="00D962F9"/>
    <w:rsid w:val="00D96CB6"/>
    <w:rsid w:val="00DA047B"/>
    <w:rsid w:val="00DA07A0"/>
    <w:rsid w:val="00DA153F"/>
    <w:rsid w:val="00DA2A5A"/>
    <w:rsid w:val="00DA2CBC"/>
    <w:rsid w:val="00DA36E2"/>
    <w:rsid w:val="00DA3834"/>
    <w:rsid w:val="00DA4673"/>
    <w:rsid w:val="00DA4B73"/>
    <w:rsid w:val="00DA596F"/>
    <w:rsid w:val="00DA61AE"/>
    <w:rsid w:val="00DA6274"/>
    <w:rsid w:val="00DA6493"/>
    <w:rsid w:val="00DA672B"/>
    <w:rsid w:val="00DA6FBB"/>
    <w:rsid w:val="00DA70E5"/>
    <w:rsid w:val="00DB02B5"/>
    <w:rsid w:val="00DB0478"/>
    <w:rsid w:val="00DB14F8"/>
    <w:rsid w:val="00DB185F"/>
    <w:rsid w:val="00DB230E"/>
    <w:rsid w:val="00DB2855"/>
    <w:rsid w:val="00DB290F"/>
    <w:rsid w:val="00DB2C74"/>
    <w:rsid w:val="00DB37DA"/>
    <w:rsid w:val="00DB3C8D"/>
    <w:rsid w:val="00DB3EA7"/>
    <w:rsid w:val="00DB40A2"/>
    <w:rsid w:val="00DB4F10"/>
    <w:rsid w:val="00DB5741"/>
    <w:rsid w:val="00DC0947"/>
    <w:rsid w:val="00DC0B6A"/>
    <w:rsid w:val="00DC0DEC"/>
    <w:rsid w:val="00DC105A"/>
    <w:rsid w:val="00DC1385"/>
    <w:rsid w:val="00DC1729"/>
    <w:rsid w:val="00DC1F0E"/>
    <w:rsid w:val="00DC246D"/>
    <w:rsid w:val="00DC3543"/>
    <w:rsid w:val="00DC4583"/>
    <w:rsid w:val="00DC4D17"/>
    <w:rsid w:val="00DC4E34"/>
    <w:rsid w:val="00DC5391"/>
    <w:rsid w:val="00DC54FA"/>
    <w:rsid w:val="00DC6C76"/>
    <w:rsid w:val="00DC7145"/>
    <w:rsid w:val="00DC72A4"/>
    <w:rsid w:val="00DC7421"/>
    <w:rsid w:val="00DC7B06"/>
    <w:rsid w:val="00DC7D6C"/>
    <w:rsid w:val="00DC7DE3"/>
    <w:rsid w:val="00DD05FB"/>
    <w:rsid w:val="00DD0A4C"/>
    <w:rsid w:val="00DD0FB1"/>
    <w:rsid w:val="00DD1524"/>
    <w:rsid w:val="00DD169A"/>
    <w:rsid w:val="00DD1C13"/>
    <w:rsid w:val="00DD228B"/>
    <w:rsid w:val="00DD384B"/>
    <w:rsid w:val="00DD3AD7"/>
    <w:rsid w:val="00DD4E75"/>
    <w:rsid w:val="00DD5E9D"/>
    <w:rsid w:val="00DD6560"/>
    <w:rsid w:val="00DD7635"/>
    <w:rsid w:val="00DD7775"/>
    <w:rsid w:val="00DD7CDC"/>
    <w:rsid w:val="00DE0322"/>
    <w:rsid w:val="00DE03BF"/>
    <w:rsid w:val="00DE0944"/>
    <w:rsid w:val="00DE107C"/>
    <w:rsid w:val="00DE127E"/>
    <w:rsid w:val="00DE1B3B"/>
    <w:rsid w:val="00DE274A"/>
    <w:rsid w:val="00DE2D56"/>
    <w:rsid w:val="00DE385A"/>
    <w:rsid w:val="00DE3FDF"/>
    <w:rsid w:val="00DE4C1A"/>
    <w:rsid w:val="00DE53D9"/>
    <w:rsid w:val="00DE6CD1"/>
    <w:rsid w:val="00DE78AC"/>
    <w:rsid w:val="00DE7C4A"/>
    <w:rsid w:val="00DF11C7"/>
    <w:rsid w:val="00DF1B58"/>
    <w:rsid w:val="00DF1F1C"/>
    <w:rsid w:val="00DF2319"/>
    <w:rsid w:val="00DF357D"/>
    <w:rsid w:val="00DF3728"/>
    <w:rsid w:val="00DF57CC"/>
    <w:rsid w:val="00DF65DE"/>
    <w:rsid w:val="00DF6617"/>
    <w:rsid w:val="00DF7082"/>
    <w:rsid w:val="00DF7959"/>
    <w:rsid w:val="00DF7BD8"/>
    <w:rsid w:val="00E00B9D"/>
    <w:rsid w:val="00E0109F"/>
    <w:rsid w:val="00E03660"/>
    <w:rsid w:val="00E04251"/>
    <w:rsid w:val="00E04393"/>
    <w:rsid w:val="00E047F1"/>
    <w:rsid w:val="00E04A1A"/>
    <w:rsid w:val="00E04C89"/>
    <w:rsid w:val="00E05EAC"/>
    <w:rsid w:val="00E06378"/>
    <w:rsid w:val="00E06D84"/>
    <w:rsid w:val="00E077B1"/>
    <w:rsid w:val="00E10534"/>
    <w:rsid w:val="00E10884"/>
    <w:rsid w:val="00E1161E"/>
    <w:rsid w:val="00E11DD1"/>
    <w:rsid w:val="00E120DD"/>
    <w:rsid w:val="00E12E77"/>
    <w:rsid w:val="00E1347F"/>
    <w:rsid w:val="00E136D8"/>
    <w:rsid w:val="00E138BA"/>
    <w:rsid w:val="00E13ED9"/>
    <w:rsid w:val="00E1420A"/>
    <w:rsid w:val="00E15CAE"/>
    <w:rsid w:val="00E170D7"/>
    <w:rsid w:val="00E17520"/>
    <w:rsid w:val="00E179D2"/>
    <w:rsid w:val="00E17B94"/>
    <w:rsid w:val="00E2083B"/>
    <w:rsid w:val="00E21021"/>
    <w:rsid w:val="00E23A1D"/>
    <w:rsid w:val="00E24E67"/>
    <w:rsid w:val="00E2518B"/>
    <w:rsid w:val="00E256E0"/>
    <w:rsid w:val="00E26055"/>
    <w:rsid w:val="00E26199"/>
    <w:rsid w:val="00E27507"/>
    <w:rsid w:val="00E3011F"/>
    <w:rsid w:val="00E303D7"/>
    <w:rsid w:val="00E30458"/>
    <w:rsid w:val="00E31BDB"/>
    <w:rsid w:val="00E323BC"/>
    <w:rsid w:val="00E3243A"/>
    <w:rsid w:val="00E32B66"/>
    <w:rsid w:val="00E32D2F"/>
    <w:rsid w:val="00E3398F"/>
    <w:rsid w:val="00E33DEC"/>
    <w:rsid w:val="00E33FD5"/>
    <w:rsid w:val="00E358F6"/>
    <w:rsid w:val="00E35D3C"/>
    <w:rsid w:val="00E36215"/>
    <w:rsid w:val="00E36AD9"/>
    <w:rsid w:val="00E3709D"/>
    <w:rsid w:val="00E37327"/>
    <w:rsid w:val="00E37339"/>
    <w:rsid w:val="00E3750E"/>
    <w:rsid w:val="00E375E9"/>
    <w:rsid w:val="00E37603"/>
    <w:rsid w:val="00E37658"/>
    <w:rsid w:val="00E379D3"/>
    <w:rsid w:val="00E411E1"/>
    <w:rsid w:val="00E4295C"/>
    <w:rsid w:val="00E4299A"/>
    <w:rsid w:val="00E4323B"/>
    <w:rsid w:val="00E439C4"/>
    <w:rsid w:val="00E43B6B"/>
    <w:rsid w:val="00E44455"/>
    <w:rsid w:val="00E44A6C"/>
    <w:rsid w:val="00E44B57"/>
    <w:rsid w:val="00E44C43"/>
    <w:rsid w:val="00E45FFE"/>
    <w:rsid w:val="00E460A0"/>
    <w:rsid w:val="00E461C8"/>
    <w:rsid w:val="00E46F3E"/>
    <w:rsid w:val="00E47086"/>
    <w:rsid w:val="00E479CE"/>
    <w:rsid w:val="00E47A43"/>
    <w:rsid w:val="00E47C8F"/>
    <w:rsid w:val="00E50091"/>
    <w:rsid w:val="00E505B0"/>
    <w:rsid w:val="00E50EFE"/>
    <w:rsid w:val="00E50F95"/>
    <w:rsid w:val="00E518DD"/>
    <w:rsid w:val="00E51B11"/>
    <w:rsid w:val="00E52198"/>
    <w:rsid w:val="00E523E7"/>
    <w:rsid w:val="00E52901"/>
    <w:rsid w:val="00E53979"/>
    <w:rsid w:val="00E53B78"/>
    <w:rsid w:val="00E54208"/>
    <w:rsid w:val="00E5440D"/>
    <w:rsid w:val="00E5488C"/>
    <w:rsid w:val="00E54E30"/>
    <w:rsid w:val="00E5692C"/>
    <w:rsid w:val="00E56A9A"/>
    <w:rsid w:val="00E579A8"/>
    <w:rsid w:val="00E57E1D"/>
    <w:rsid w:val="00E60446"/>
    <w:rsid w:val="00E607BC"/>
    <w:rsid w:val="00E609EC"/>
    <w:rsid w:val="00E610C3"/>
    <w:rsid w:val="00E613CF"/>
    <w:rsid w:val="00E61865"/>
    <w:rsid w:val="00E618EF"/>
    <w:rsid w:val="00E61EAF"/>
    <w:rsid w:val="00E621C5"/>
    <w:rsid w:val="00E62795"/>
    <w:rsid w:val="00E62E95"/>
    <w:rsid w:val="00E63322"/>
    <w:rsid w:val="00E63AA5"/>
    <w:rsid w:val="00E63CCD"/>
    <w:rsid w:val="00E641E5"/>
    <w:rsid w:val="00E646D8"/>
    <w:rsid w:val="00E648CC"/>
    <w:rsid w:val="00E64C74"/>
    <w:rsid w:val="00E64F0E"/>
    <w:rsid w:val="00E65004"/>
    <w:rsid w:val="00E66249"/>
    <w:rsid w:val="00E66723"/>
    <w:rsid w:val="00E66C4F"/>
    <w:rsid w:val="00E67303"/>
    <w:rsid w:val="00E67945"/>
    <w:rsid w:val="00E679FA"/>
    <w:rsid w:val="00E67CB6"/>
    <w:rsid w:val="00E67D59"/>
    <w:rsid w:val="00E67F14"/>
    <w:rsid w:val="00E67FEE"/>
    <w:rsid w:val="00E7061E"/>
    <w:rsid w:val="00E70D8A"/>
    <w:rsid w:val="00E71228"/>
    <w:rsid w:val="00E71454"/>
    <w:rsid w:val="00E71565"/>
    <w:rsid w:val="00E71993"/>
    <w:rsid w:val="00E727A2"/>
    <w:rsid w:val="00E72BDC"/>
    <w:rsid w:val="00E7378F"/>
    <w:rsid w:val="00E737FD"/>
    <w:rsid w:val="00E738C1"/>
    <w:rsid w:val="00E73B62"/>
    <w:rsid w:val="00E73D3B"/>
    <w:rsid w:val="00E73E67"/>
    <w:rsid w:val="00E7408A"/>
    <w:rsid w:val="00E74D81"/>
    <w:rsid w:val="00E74E33"/>
    <w:rsid w:val="00E75191"/>
    <w:rsid w:val="00E754D3"/>
    <w:rsid w:val="00E76276"/>
    <w:rsid w:val="00E7636B"/>
    <w:rsid w:val="00E76C4A"/>
    <w:rsid w:val="00E771E6"/>
    <w:rsid w:val="00E7731A"/>
    <w:rsid w:val="00E775E1"/>
    <w:rsid w:val="00E775F9"/>
    <w:rsid w:val="00E776AB"/>
    <w:rsid w:val="00E77E09"/>
    <w:rsid w:val="00E8233E"/>
    <w:rsid w:val="00E83574"/>
    <w:rsid w:val="00E8382F"/>
    <w:rsid w:val="00E83C2F"/>
    <w:rsid w:val="00E83C97"/>
    <w:rsid w:val="00E84C03"/>
    <w:rsid w:val="00E8509B"/>
    <w:rsid w:val="00E8539A"/>
    <w:rsid w:val="00E85644"/>
    <w:rsid w:val="00E86418"/>
    <w:rsid w:val="00E864D5"/>
    <w:rsid w:val="00E8669E"/>
    <w:rsid w:val="00E87822"/>
    <w:rsid w:val="00E90208"/>
    <w:rsid w:val="00E90A1D"/>
    <w:rsid w:val="00E9103C"/>
    <w:rsid w:val="00E91B35"/>
    <w:rsid w:val="00E91C06"/>
    <w:rsid w:val="00E9203C"/>
    <w:rsid w:val="00E92358"/>
    <w:rsid w:val="00E92434"/>
    <w:rsid w:val="00E92818"/>
    <w:rsid w:val="00E9459C"/>
    <w:rsid w:val="00E94CC4"/>
    <w:rsid w:val="00E94D00"/>
    <w:rsid w:val="00E95055"/>
    <w:rsid w:val="00E95133"/>
    <w:rsid w:val="00E960A8"/>
    <w:rsid w:val="00E97308"/>
    <w:rsid w:val="00E97347"/>
    <w:rsid w:val="00E9736A"/>
    <w:rsid w:val="00E97597"/>
    <w:rsid w:val="00E97CA3"/>
    <w:rsid w:val="00E97D34"/>
    <w:rsid w:val="00EA042D"/>
    <w:rsid w:val="00EA19B0"/>
    <w:rsid w:val="00EA21F3"/>
    <w:rsid w:val="00EA2214"/>
    <w:rsid w:val="00EA266B"/>
    <w:rsid w:val="00EA3222"/>
    <w:rsid w:val="00EA3693"/>
    <w:rsid w:val="00EA4249"/>
    <w:rsid w:val="00EA42DB"/>
    <w:rsid w:val="00EA455C"/>
    <w:rsid w:val="00EA4841"/>
    <w:rsid w:val="00EA5E7D"/>
    <w:rsid w:val="00EA608B"/>
    <w:rsid w:val="00EA6CBA"/>
    <w:rsid w:val="00EA7292"/>
    <w:rsid w:val="00EA78C6"/>
    <w:rsid w:val="00EA7B0D"/>
    <w:rsid w:val="00EA7E88"/>
    <w:rsid w:val="00EB06C5"/>
    <w:rsid w:val="00EB07FA"/>
    <w:rsid w:val="00EB0992"/>
    <w:rsid w:val="00EB293B"/>
    <w:rsid w:val="00EB2E58"/>
    <w:rsid w:val="00EB333B"/>
    <w:rsid w:val="00EB38D6"/>
    <w:rsid w:val="00EB3FEA"/>
    <w:rsid w:val="00EB43A7"/>
    <w:rsid w:val="00EB4420"/>
    <w:rsid w:val="00EB5143"/>
    <w:rsid w:val="00EB5634"/>
    <w:rsid w:val="00EB70E2"/>
    <w:rsid w:val="00EB75B4"/>
    <w:rsid w:val="00EB7B40"/>
    <w:rsid w:val="00EB7FA9"/>
    <w:rsid w:val="00EC01E0"/>
    <w:rsid w:val="00EC0323"/>
    <w:rsid w:val="00EC0697"/>
    <w:rsid w:val="00EC084E"/>
    <w:rsid w:val="00EC0D14"/>
    <w:rsid w:val="00EC117C"/>
    <w:rsid w:val="00EC1698"/>
    <w:rsid w:val="00EC2281"/>
    <w:rsid w:val="00EC3EB2"/>
    <w:rsid w:val="00EC4273"/>
    <w:rsid w:val="00EC46E7"/>
    <w:rsid w:val="00EC55E1"/>
    <w:rsid w:val="00EC592D"/>
    <w:rsid w:val="00EC5C14"/>
    <w:rsid w:val="00EC5CAE"/>
    <w:rsid w:val="00EC5DE5"/>
    <w:rsid w:val="00EC62D0"/>
    <w:rsid w:val="00EC6A5E"/>
    <w:rsid w:val="00EC6F89"/>
    <w:rsid w:val="00ED015C"/>
    <w:rsid w:val="00ED03CD"/>
    <w:rsid w:val="00ED09D5"/>
    <w:rsid w:val="00ED17DC"/>
    <w:rsid w:val="00ED184A"/>
    <w:rsid w:val="00ED1A38"/>
    <w:rsid w:val="00ED1AE1"/>
    <w:rsid w:val="00ED1EFA"/>
    <w:rsid w:val="00ED1F42"/>
    <w:rsid w:val="00ED242F"/>
    <w:rsid w:val="00ED2ECF"/>
    <w:rsid w:val="00ED4010"/>
    <w:rsid w:val="00ED412E"/>
    <w:rsid w:val="00ED41FF"/>
    <w:rsid w:val="00ED4726"/>
    <w:rsid w:val="00ED513E"/>
    <w:rsid w:val="00ED533C"/>
    <w:rsid w:val="00ED55A5"/>
    <w:rsid w:val="00ED5CE5"/>
    <w:rsid w:val="00ED5D36"/>
    <w:rsid w:val="00ED6206"/>
    <w:rsid w:val="00ED622E"/>
    <w:rsid w:val="00ED727B"/>
    <w:rsid w:val="00ED7B1B"/>
    <w:rsid w:val="00EE0631"/>
    <w:rsid w:val="00EE1515"/>
    <w:rsid w:val="00EE194D"/>
    <w:rsid w:val="00EE1985"/>
    <w:rsid w:val="00EE21C8"/>
    <w:rsid w:val="00EE29A6"/>
    <w:rsid w:val="00EE2BA5"/>
    <w:rsid w:val="00EE3D8D"/>
    <w:rsid w:val="00EE4759"/>
    <w:rsid w:val="00EE4EBC"/>
    <w:rsid w:val="00EE583A"/>
    <w:rsid w:val="00EE6539"/>
    <w:rsid w:val="00EE7BC3"/>
    <w:rsid w:val="00EE7C58"/>
    <w:rsid w:val="00EE7DCB"/>
    <w:rsid w:val="00EF0869"/>
    <w:rsid w:val="00EF0F4B"/>
    <w:rsid w:val="00EF1E68"/>
    <w:rsid w:val="00EF232B"/>
    <w:rsid w:val="00EF25C4"/>
    <w:rsid w:val="00EF2697"/>
    <w:rsid w:val="00EF33DE"/>
    <w:rsid w:val="00EF3F14"/>
    <w:rsid w:val="00EF41C9"/>
    <w:rsid w:val="00EF47AF"/>
    <w:rsid w:val="00EF4900"/>
    <w:rsid w:val="00EF496E"/>
    <w:rsid w:val="00EF51E0"/>
    <w:rsid w:val="00EF52E2"/>
    <w:rsid w:val="00EF547C"/>
    <w:rsid w:val="00EF5927"/>
    <w:rsid w:val="00EF5950"/>
    <w:rsid w:val="00EF5D23"/>
    <w:rsid w:val="00EF5DE1"/>
    <w:rsid w:val="00EF6186"/>
    <w:rsid w:val="00EF6387"/>
    <w:rsid w:val="00EF695A"/>
    <w:rsid w:val="00EF6CA7"/>
    <w:rsid w:val="00EF7075"/>
    <w:rsid w:val="00EF7508"/>
    <w:rsid w:val="00EF7ECF"/>
    <w:rsid w:val="00F005AF"/>
    <w:rsid w:val="00F0068C"/>
    <w:rsid w:val="00F01823"/>
    <w:rsid w:val="00F018AC"/>
    <w:rsid w:val="00F0191C"/>
    <w:rsid w:val="00F01CB3"/>
    <w:rsid w:val="00F0246A"/>
    <w:rsid w:val="00F02BA3"/>
    <w:rsid w:val="00F035AC"/>
    <w:rsid w:val="00F04296"/>
    <w:rsid w:val="00F04EB1"/>
    <w:rsid w:val="00F05574"/>
    <w:rsid w:val="00F058B5"/>
    <w:rsid w:val="00F05F16"/>
    <w:rsid w:val="00F06429"/>
    <w:rsid w:val="00F078C7"/>
    <w:rsid w:val="00F07A14"/>
    <w:rsid w:val="00F07E43"/>
    <w:rsid w:val="00F07E54"/>
    <w:rsid w:val="00F10103"/>
    <w:rsid w:val="00F103A4"/>
    <w:rsid w:val="00F104D5"/>
    <w:rsid w:val="00F11752"/>
    <w:rsid w:val="00F11822"/>
    <w:rsid w:val="00F11828"/>
    <w:rsid w:val="00F12132"/>
    <w:rsid w:val="00F12C95"/>
    <w:rsid w:val="00F13443"/>
    <w:rsid w:val="00F13550"/>
    <w:rsid w:val="00F13690"/>
    <w:rsid w:val="00F14028"/>
    <w:rsid w:val="00F14133"/>
    <w:rsid w:val="00F147AA"/>
    <w:rsid w:val="00F1522C"/>
    <w:rsid w:val="00F157E2"/>
    <w:rsid w:val="00F15F4A"/>
    <w:rsid w:val="00F17075"/>
    <w:rsid w:val="00F17144"/>
    <w:rsid w:val="00F17277"/>
    <w:rsid w:val="00F172AC"/>
    <w:rsid w:val="00F207D0"/>
    <w:rsid w:val="00F2082C"/>
    <w:rsid w:val="00F209B2"/>
    <w:rsid w:val="00F2103D"/>
    <w:rsid w:val="00F21D92"/>
    <w:rsid w:val="00F21D93"/>
    <w:rsid w:val="00F221BE"/>
    <w:rsid w:val="00F222D6"/>
    <w:rsid w:val="00F22809"/>
    <w:rsid w:val="00F231B6"/>
    <w:rsid w:val="00F233D4"/>
    <w:rsid w:val="00F2366C"/>
    <w:rsid w:val="00F23E02"/>
    <w:rsid w:val="00F240AC"/>
    <w:rsid w:val="00F25080"/>
    <w:rsid w:val="00F25C3C"/>
    <w:rsid w:val="00F25D89"/>
    <w:rsid w:val="00F26070"/>
    <w:rsid w:val="00F264E9"/>
    <w:rsid w:val="00F26634"/>
    <w:rsid w:val="00F277A6"/>
    <w:rsid w:val="00F27AD3"/>
    <w:rsid w:val="00F30F42"/>
    <w:rsid w:val="00F3196C"/>
    <w:rsid w:val="00F32308"/>
    <w:rsid w:val="00F327C8"/>
    <w:rsid w:val="00F32A54"/>
    <w:rsid w:val="00F33280"/>
    <w:rsid w:val="00F33CA6"/>
    <w:rsid w:val="00F3447E"/>
    <w:rsid w:val="00F348C5"/>
    <w:rsid w:val="00F35F8E"/>
    <w:rsid w:val="00F3614B"/>
    <w:rsid w:val="00F361B1"/>
    <w:rsid w:val="00F363DF"/>
    <w:rsid w:val="00F3668F"/>
    <w:rsid w:val="00F41999"/>
    <w:rsid w:val="00F44741"/>
    <w:rsid w:val="00F44A1E"/>
    <w:rsid w:val="00F44C23"/>
    <w:rsid w:val="00F4540E"/>
    <w:rsid w:val="00F4589B"/>
    <w:rsid w:val="00F460A1"/>
    <w:rsid w:val="00F47108"/>
    <w:rsid w:val="00F505D4"/>
    <w:rsid w:val="00F506C4"/>
    <w:rsid w:val="00F51B2C"/>
    <w:rsid w:val="00F51C61"/>
    <w:rsid w:val="00F52CE2"/>
    <w:rsid w:val="00F52E99"/>
    <w:rsid w:val="00F54023"/>
    <w:rsid w:val="00F54081"/>
    <w:rsid w:val="00F5432B"/>
    <w:rsid w:val="00F54DE8"/>
    <w:rsid w:val="00F54E04"/>
    <w:rsid w:val="00F550EB"/>
    <w:rsid w:val="00F55641"/>
    <w:rsid w:val="00F562DB"/>
    <w:rsid w:val="00F564CE"/>
    <w:rsid w:val="00F564F3"/>
    <w:rsid w:val="00F5695B"/>
    <w:rsid w:val="00F56E62"/>
    <w:rsid w:val="00F56F42"/>
    <w:rsid w:val="00F57065"/>
    <w:rsid w:val="00F577CC"/>
    <w:rsid w:val="00F6039C"/>
    <w:rsid w:val="00F6152F"/>
    <w:rsid w:val="00F6208B"/>
    <w:rsid w:val="00F6256A"/>
    <w:rsid w:val="00F6296E"/>
    <w:rsid w:val="00F6493F"/>
    <w:rsid w:val="00F65070"/>
    <w:rsid w:val="00F6538C"/>
    <w:rsid w:val="00F65705"/>
    <w:rsid w:val="00F6584F"/>
    <w:rsid w:val="00F65C1D"/>
    <w:rsid w:val="00F65FAF"/>
    <w:rsid w:val="00F6604F"/>
    <w:rsid w:val="00F66399"/>
    <w:rsid w:val="00F66D01"/>
    <w:rsid w:val="00F67380"/>
    <w:rsid w:val="00F70C71"/>
    <w:rsid w:val="00F719E0"/>
    <w:rsid w:val="00F72961"/>
    <w:rsid w:val="00F72CFE"/>
    <w:rsid w:val="00F72EE7"/>
    <w:rsid w:val="00F73011"/>
    <w:rsid w:val="00F738F6"/>
    <w:rsid w:val="00F73DFD"/>
    <w:rsid w:val="00F73FF3"/>
    <w:rsid w:val="00F7401A"/>
    <w:rsid w:val="00F74657"/>
    <w:rsid w:val="00F75036"/>
    <w:rsid w:val="00F75C90"/>
    <w:rsid w:val="00F76790"/>
    <w:rsid w:val="00F770CE"/>
    <w:rsid w:val="00F774F2"/>
    <w:rsid w:val="00F77F8C"/>
    <w:rsid w:val="00F80D84"/>
    <w:rsid w:val="00F81158"/>
    <w:rsid w:val="00F81752"/>
    <w:rsid w:val="00F81C0C"/>
    <w:rsid w:val="00F82443"/>
    <w:rsid w:val="00F83629"/>
    <w:rsid w:val="00F83B30"/>
    <w:rsid w:val="00F83CAA"/>
    <w:rsid w:val="00F85053"/>
    <w:rsid w:val="00F858E5"/>
    <w:rsid w:val="00F85BF0"/>
    <w:rsid w:val="00F85D09"/>
    <w:rsid w:val="00F861D2"/>
    <w:rsid w:val="00F863E4"/>
    <w:rsid w:val="00F865A5"/>
    <w:rsid w:val="00F869C4"/>
    <w:rsid w:val="00F86FC2"/>
    <w:rsid w:val="00F87427"/>
    <w:rsid w:val="00F87493"/>
    <w:rsid w:val="00F875A6"/>
    <w:rsid w:val="00F8792E"/>
    <w:rsid w:val="00F87AFD"/>
    <w:rsid w:val="00F91106"/>
    <w:rsid w:val="00F91462"/>
    <w:rsid w:val="00F91DE7"/>
    <w:rsid w:val="00F91EA5"/>
    <w:rsid w:val="00F92019"/>
    <w:rsid w:val="00F92522"/>
    <w:rsid w:val="00F92636"/>
    <w:rsid w:val="00F9265D"/>
    <w:rsid w:val="00F93AB7"/>
    <w:rsid w:val="00F93B76"/>
    <w:rsid w:val="00F940F0"/>
    <w:rsid w:val="00F945E3"/>
    <w:rsid w:val="00F94BD4"/>
    <w:rsid w:val="00F94C84"/>
    <w:rsid w:val="00F94ECF"/>
    <w:rsid w:val="00F9529D"/>
    <w:rsid w:val="00F95725"/>
    <w:rsid w:val="00F95C2C"/>
    <w:rsid w:val="00F961AC"/>
    <w:rsid w:val="00F96EBE"/>
    <w:rsid w:val="00F96FB5"/>
    <w:rsid w:val="00F96FD2"/>
    <w:rsid w:val="00F9712D"/>
    <w:rsid w:val="00F97EB6"/>
    <w:rsid w:val="00F97FCF"/>
    <w:rsid w:val="00FA058B"/>
    <w:rsid w:val="00FA0A60"/>
    <w:rsid w:val="00FA1163"/>
    <w:rsid w:val="00FA226D"/>
    <w:rsid w:val="00FA252C"/>
    <w:rsid w:val="00FA2BB0"/>
    <w:rsid w:val="00FA2F17"/>
    <w:rsid w:val="00FA3782"/>
    <w:rsid w:val="00FA3B13"/>
    <w:rsid w:val="00FA4385"/>
    <w:rsid w:val="00FA5A63"/>
    <w:rsid w:val="00FA5AFD"/>
    <w:rsid w:val="00FA5EA3"/>
    <w:rsid w:val="00FA62A5"/>
    <w:rsid w:val="00FA672F"/>
    <w:rsid w:val="00FA6C92"/>
    <w:rsid w:val="00FA6E2E"/>
    <w:rsid w:val="00FA74FB"/>
    <w:rsid w:val="00FA757A"/>
    <w:rsid w:val="00FA7C3C"/>
    <w:rsid w:val="00FB2053"/>
    <w:rsid w:val="00FB2101"/>
    <w:rsid w:val="00FB21BD"/>
    <w:rsid w:val="00FB29C5"/>
    <w:rsid w:val="00FB2DBF"/>
    <w:rsid w:val="00FB397C"/>
    <w:rsid w:val="00FB3D51"/>
    <w:rsid w:val="00FB3DE1"/>
    <w:rsid w:val="00FB4888"/>
    <w:rsid w:val="00FB48B0"/>
    <w:rsid w:val="00FB531A"/>
    <w:rsid w:val="00FB5579"/>
    <w:rsid w:val="00FB624F"/>
    <w:rsid w:val="00FB6365"/>
    <w:rsid w:val="00FB6D3B"/>
    <w:rsid w:val="00FB6E64"/>
    <w:rsid w:val="00FB7482"/>
    <w:rsid w:val="00FB7F7D"/>
    <w:rsid w:val="00FC0076"/>
    <w:rsid w:val="00FC04A4"/>
    <w:rsid w:val="00FC0D92"/>
    <w:rsid w:val="00FC125C"/>
    <w:rsid w:val="00FC1787"/>
    <w:rsid w:val="00FC1B86"/>
    <w:rsid w:val="00FC2146"/>
    <w:rsid w:val="00FC251A"/>
    <w:rsid w:val="00FC44AB"/>
    <w:rsid w:val="00FC468A"/>
    <w:rsid w:val="00FC48F6"/>
    <w:rsid w:val="00FC4AF1"/>
    <w:rsid w:val="00FC6155"/>
    <w:rsid w:val="00FC6174"/>
    <w:rsid w:val="00FC62CC"/>
    <w:rsid w:val="00FC71F2"/>
    <w:rsid w:val="00FC757C"/>
    <w:rsid w:val="00FC7995"/>
    <w:rsid w:val="00FD033E"/>
    <w:rsid w:val="00FD0FFF"/>
    <w:rsid w:val="00FD1DC5"/>
    <w:rsid w:val="00FD2495"/>
    <w:rsid w:val="00FD3175"/>
    <w:rsid w:val="00FD32F3"/>
    <w:rsid w:val="00FD39C2"/>
    <w:rsid w:val="00FD3A1A"/>
    <w:rsid w:val="00FD4395"/>
    <w:rsid w:val="00FD4840"/>
    <w:rsid w:val="00FD5549"/>
    <w:rsid w:val="00FD56CC"/>
    <w:rsid w:val="00FD5757"/>
    <w:rsid w:val="00FD5BF2"/>
    <w:rsid w:val="00FD6425"/>
    <w:rsid w:val="00FD6721"/>
    <w:rsid w:val="00FD708A"/>
    <w:rsid w:val="00FD7832"/>
    <w:rsid w:val="00FD78B8"/>
    <w:rsid w:val="00FD7941"/>
    <w:rsid w:val="00FD7BAA"/>
    <w:rsid w:val="00FD7D01"/>
    <w:rsid w:val="00FD7E67"/>
    <w:rsid w:val="00FE00BD"/>
    <w:rsid w:val="00FE06E4"/>
    <w:rsid w:val="00FE088D"/>
    <w:rsid w:val="00FE125D"/>
    <w:rsid w:val="00FE15B3"/>
    <w:rsid w:val="00FE1646"/>
    <w:rsid w:val="00FE1D36"/>
    <w:rsid w:val="00FE26D5"/>
    <w:rsid w:val="00FE28C2"/>
    <w:rsid w:val="00FE2D20"/>
    <w:rsid w:val="00FE2E38"/>
    <w:rsid w:val="00FE2F69"/>
    <w:rsid w:val="00FE355C"/>
    <w:rsid w:val="00FE35C6"/>
    <w:rsid w:val="00FE374F"/>
    <w:rsid w:val="00FE3B86"/>
    <w:rsid w:val="00FE3BCD"/>
    <w:rsid w:val="00FE5D71"/>
    <w:rsid w:val="00FE66D4"/>
    <w:rsid w:val="00FE689A"/>
    <w:rsid w:val="00FE6BDA"/>
    <w:rsid w:val="00FE6D1A"/>
    <w:rsid w:val="00FE704D"/>
    <w:rsid w:val="00FE73BA"/>
    <w:rsid w:val="00FE7993"/>
    <w:rsid w:val="00FF01F2"/>
    <w:rsid w:val="00FF088F"/>
    <w:rsid w:val="00FF206C"/>
    <w:rsid w:val="00FF2FAF"/>
    <w:rsid w:val="00FF3280"/>
    <w:rsid w:val="00FF37E4"/>
    <w:rsid w:val="00FF3CB0"/>
    <w:rsid w:val="00FF3E4A"/>
    <w:rsid w:val="00FF4586"/>
    <w:rsid w:val="00FF4763"/>
    <w:rsid w:val="00FF4C0C"/>
    <w:rsid w:val="00FF608A"/>
    <w:rsid w:val="00FF627E"/>
    <w:rsid w:val="00FF75F2"/>
    <w:rsid w:val="00FF7D73"/>
    <w:rsid w:val="1262F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D65BE"/>
  <w15:docId w15:val="{72BE7A3B-FE05-4933-894D-D2F504C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3A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1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860AE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lang w:val="en-GB"/>
    </w:rPr>
  </w:style>
  <w:style w:type="character" w:customStyle="1" w:styleId="apple-converted-space">
    <w:name w:val="apple-converted-space"/>
    <w:basedOn w:val="DefaultParagraphFont"/>
    <w:rsid w:val="000F130C"/>
  </w:style>
  <w:style w:type="paragraph" w:customStyle="1" w:styleId="Body">
    <w:name w:val="Body"/>
    <w:rsid w:val="00C05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n-GB"/>
    </w:rPr>
  </w:style>
  <w:style w:type="numbering" w:customStyle="1" w:styleId="Numbered">
    <w:name w:val="Numbered"/>
    <w:rsid w:val="00C05695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A81BE0"/>
    <w:rPr>
      <w:b/>
      <w:bCs/>
      <w:i w:val="0"/>
      <w:iCs w:val="0"/>
    </w:rPr>
  </w:style>
  <w:style w:type="character" w:customStyle="1" w:styleId="st">
    <w:name w:val="st"/>
    <w:basedOn w:val="DefaultParagraphFont"/>
    <w:rsid w:val="00A81BE0"/>
  </w:style>
  <w:style w:type="paragraph" w:styleId="Revision">
    <w:name w:val="Revision"/>
    <w:hidden/>
    <w:uiPriority w:val="99"/>
    <w:semiHidden/>
    <w:rsid w:val="00B24A57"/>
    <w:pPr>
      <w:spacing w:after="0" w:line="240" w:lineRule="auto"/>
    </w:pPr>
    <w:rPr>
      <w:rFonts w:ascii="Arial" w:hAnsi="Arial"/>
      <w:color w:val="404040"/>
      <w:sz w:val="20"/>
    </w:rPr>
  </w:style>
  <w:style w:type="paragraph" w:styleId="NoSpacing">
    <w:name w:val="No Spacing"/>
    <w:uiPriority w:val="1"/>
    <w:qFormat/>
    <w:rsid w:val="00560C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42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42"/>
    <w:rPr>
      <w:rFonts w:ascii="Arial" w:hAnsi="Arial"/>
      <w:b/>
      <w:bCs/>
      <w:color w:val="40404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5BD5"/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D62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121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5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4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8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3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8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20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1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6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7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2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1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63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3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5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6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0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7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7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17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B\Desktop\OCHA%20Daily%20Update%20Sunday,%206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  <Branded_x0020_Template_x0020_Type xmlns="68230cab-cc78-4ac7-aee1-eaf700f54e1c" xsi:nil="true"/>
    <_dlc_DocId xmlns="f154b4d9-7ec7-4b5e-b168-732fe2c0b380" xsi:nil="true"/>
    <_dlc_DocIdUrl xmlns="f154b4d9-7ec7-4b5e-b168-732fe2c0b380">
      <Url xsi:nil="true"/>
      <Description xsi:nil="true"/>
    </_dlc_DocIdUrl>
    <TaxCatchAll xmlns="f154b4d9-7ec7-4b5e-b168-732fe2c0b380"/>
    <TaxKeywordTaxHTField xmlns="f154b4d9-7ec7-4b5e-b168-732fe2c0b380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6" ma:contentTypeDescription="Create a new document." ma:contentTypeScope="" ma:versionID="121387458f2ae338a5cbee273aedf244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d174b98f52e87b7c70e193e45db16df2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1f1de8b-89a0-4787-8e73-73fc7a8fdf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f3e123-e7af-4e8b-87c7-dc58a623ede4}" ma:internalName="TaxCatchAll" ma:showField="CatchAllData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0f3e123-e7af-4e8b-87c7-dc58a623ede4}" ma:internalName="TaxCatchAllLabel" ma:readOnly="true" ma:showField="CatchAllDataLabel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70F1C-B38B-4D57-81CE-69608E511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DF14B-B9BE-4CC3-B6F4-317F3B7344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056B30-0E04-4A7C-AD76-9D50F18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OCHA Daily Update Sunday, 6 July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WEIRA Cornelius - ET</cp:lastModifiedBy>
  <cp:revision>3</cp:revision>
  <cp:lastPrinted>2017-03-20T05:11:00Z</cp:lastPrinted>
  <dcterms:created xsi:type="dcterms:W3CDTF">2017-07-10T15:32:00Z</dcterms:created>
  <dcterms:modified xsi:type="dcterms:W3CDTF">2017-07-10T15:32:00Z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_dlc_DocIdItemGuid">
    <vt:lpwstr>b264b143-1eb2-4932-b904-97d641cdd9c2</vt:lpwstr>
  </property>
  <property fmtid="{D5CDD505-2E9C-101B-9397-08002B2CF9AE}" pid="4" name="Content Type Group">
    <vt:lpwstr/>
  </property>
  <property fmtid="{D5CDD505-2E9C-101B-9397-08002B2CF9AE}" pid="5" name="Branded Template Type">
    <vt:lpwstr/>
  </property>
  <property fmtid="{D5CDD505-2E9C-101B-9397-08002B2CF9AE}" pid="6" name="_dlc_DocId">
    <vt:lpwstr/>
  </property>
  <property fmtid="{D5CDD505-2E9C-101B-9397-08002B2CF9AE}" pid="7" name="_dlc_DocIdUrl">
    <vt:lpwstr>, </vt:lpwstr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