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9F1E" w14:textId="35C45DB2" w:rsidR="003E386E" w:rsidRPr="003D56B3" w:rsidRDefault="00BE3468" w:rsidP="0067060B">
      <w:pPr>
        <w:spacing w:after="0"/>
        <w:jc w:val="center"/>
        <w:rPr>
          <w:b/>
          <w:bCs/>
          <w:sz w:val="24"/>
          <w:szCs w:val="24"/>
        </w:rPr>
      </w:pPr>
      <w:r w:rsidRPr="003D56B3">
        <w:rPr>
          <w:b/>
          <w:bCs/>
          <w:sz w:val="24"/>
          <w:szCs w:val="24"/>
        </w:rPr>
        <w:t xml:space="preserve">Shelter </w:t>
      </w:r>
      <w:r w:rsidR="00F57007">
        <w:rPr>
          <w:b/>
          <w:bCs/>
          <w:sz w:val="24"/>
          <w:szCs w:val="24"/>
        </w:rPr>
        <w:t xml:space="preserve">and WASH </w:t>
      </w:r>
      <w:r w:rsidR="00001EA1">
        <w:rPr>
          <w:b/>
          <w:bCs/>
          <w:sz w:val="24"/>
          <w:szCs w:val="24"/>
        </w:rPr>
        <w:t xml:space="preserve">Working </w:t>
      </w:r>
      <w:r w:rsidRPr="003D56B3">
        <w:rPr>
          <w:b/>
          <w:bCs/>
          <w:sz w:val="24"/>
          <w:szCs w:val="24"/>
        </w:rPr>
        <w:t>Group Meeting - #</w:t>
      </w:r>
      <w:r w:rsidR="00E06626">
        <w:rPr>
          <w:b/>
          <w:bCs/>
          <w:sz w:val="24"/>
          <w:szCs w:val="24"/>
        </w:rPr>
        <w:t>13</w:t>
      </w:r>
    </w:p>
    <w:p w14:paraId="7B0456D1" w14:textId="106930FA" w:rsidR="00BE3468" w:rsidRPr="003D56B3" w:rsidRDefault="00E06626" w:rsidP="0067060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5D445F">
        <w:rPr>
          <w:b/>
          <w:bCs/>
          <w:sz w:val="24"/>
          <w:szCs w:val="24"/>
        </w:rPr>
        <w:t>.08</w:t>
      </w:r>
      <w:r w:rsidR="00BE3468" w:rsidRPr="003D56B3">
        <w:rPr>
          <w:b/>
          <w:bCs/>
          <w:sz w:val="24"/>
          <w:szCs w:val="24"/>
        </w:rPr>
        <w:t>.201</w:t>
      </w:r>
      <w:r w:rsidR="005D445F">
        <w:rPr>
          <w:b/>
          <w:bCs/>
          <w:sz w:val="24"/>
          <w:szCs w:val="24"/>
        </w:rPr>
        <w:t>7</w:t>
      </w:r>
      <w:r w:rsidR="00BE3468" w:rsidRPr="003D56B3">
        <w:rPr>
          <w:b/>
          <w:bCs/>
          <w:sz w:val="24"/>
          <w:szCs w:val="24"/>
        </w:rPr>
        <w:t xml:space="preserve"> at </w:t>
      </w:r>
      <w:r w:rsidR="00166782">
        <w:rPr>
          <w:b/>
          <w:bCs/>
          <w:sz w:val="24"/>
          <w:szCs w:val="24"/>
        </w:rPr>
        <w:t xml:space="preserve">APAD Office </w:t>
      </w:r>
      <w:r w:rsidR="00D9768F" w:rsidRPr="003D56B3">
        <w:rPr>
          <w:b/>
          <w:bCs/>
          <w:sz w:val="24"/>
          <w:szCs w:val="24"/>
        </w:rPr>
        <w:t>at 10.00am</w:t>
      </w:r>
      <w:r w:rsidR="00BE3468" w:rsidRPr="003D56B3">
        <w:rPr>
          <w:b/>
          <w:bCs/>
          <w:sz w:val="24"/>
          <w:szCs w:val="24"/>
        </w:rPr>
        <w:t xml:space="preserve"> </w:t>
      </w:r>
    </w:p>
    <w:p w14:paraId="70837EE4" w14:textId="77777777" w:rsidR="00BE3468" w:rsidRPr="003D56B3" w:rsidRDefault="00BE3468" w:rsidP="0067060B">
      <w:pPr>
        <w:spacing w:after="0"/>
        <w:jc w:val="center"/>
        <w:rPr>
          <w:b/>
          <w:bCs/>
          <w:sz w:val="20"/>
          <w:szCs w:val="20"/>
        </w:rPr>
      </w:pPr>
    </w:p>
    <w:p w14:paraId="7FA7F17A" w14:textId="77777777" w:rsidR="00BE3468" w:rsidRPr="003D56B3" w:rsidRDefault="00BE3468" w:rsidP="0067060B">
      <w:pPr>
        <w:spacing w:after="0"/>
        <w:rPr>
          <w:b/>
          <w:bCs/>
        </w:rPr>
      </w:pPr>
      <w:r w:rsidRPr="003D56B3">
        <w:rPr>
          <w:b/>
          <w:bCs/>
        </w:rPr>
        <w:t xml:space="preserve">Agenda </w:t>
      </w:r>
    </w:p>
    <w:p w14:paraId="57493A14" w14:textId="77777777" w:rsidR="006A750D" w:rsidRPr="00ED3273" w:rsidRDefault="004079A5" w:rsidP="0067060B">
      <w:pPr>
        <w:numPr>
          <w:ilvl w:val="0"/>
          <w:numId w:val="13"/>
        </w:numPr>
        <w:spacing w:after="0"/>
      </w:pPr>
      <w:r w:rsidRPr="00ED3273">
        <w:rPr>
          <w:lang w:val="en-US"/>
        </w:rPr>
        <w:t>Introductions &amp; Agenda</w:t>
      </w:r>
    </w:p>
    <w:p w14:paraId="2F460328" w14:textId="77777777" w:rsidR="006A750D" w:rsidRPr="00ED3273" w:rsidRDefault="004079A5" w:rsidP="0067060B">
      <w:pPr>
        <w:numPr>
          <w:ilvl w:val="0"/>
          <w:numId w:val="13"/>
        </w:numPr>
        <w:spacing w:after="0"/>
      </w:pPr>
      <w:r w:rsidRPr="00ED3273">
        <w:rPr>
          <w:lang w:val="en-US"/>
        </w:rPr>
        <w:t>Information Management updates</w:t>
      </w:r>
    </w:p>
    <w:p w14:paraId="2BF3F2F8" w14:textId="28D3ADD8" w:rsidR="006A750D" w:rsidRPr="00ED3273" w:rsidRDefault="004079A5" w:rsidP="0067060B">
      <w:pPr>
        <w:numPr>
          <w:ilvl w:val="0"/>
          <w:numId w:val="13"/>
        </w:numPr>
        <w:spacing w:after="0"/>
      </w:pPr>
      <w:r w:rsidRPr="00ED3273">
        <w:rPr>
          <w:lang w:val="en-US"/>
        </w:rPr>
        <w:t>Rapid PDNA result</w:t>
      </w:r>
      <w:r w:rsidR="00F51F6E">
        <w:rPr>
          <w:lang w:val="en-US"/>
        </w:rPr>
        <w:t>s</w:t>
      </w:r>
    </w:p>
    <w:p w14:paraId="48BCDAFA" w14:textId="77777777" w:rsidR="006A750D" w:rsidRPr="00ED3273" w:rsidRDefault="004079A5" w:rsidP="0067060B">
      <w:pPr>
        <w:numPr>
          <w:ilvl w:val="1"/>
          <w:numId w:val="13"/>
        </w:numPr>
        <w:spacing w:after="0"/>
      </w:pPr>
      <w:r w:rsidRPr="00ED3273">
        <w:rPr>
          <w:lang w:val="en-US"/>
        </w:rPr>
        <w:t>WASH: 3W well cleaning</w:t>
      </w:r>
    </w:p>
    <w:p w14:paraId="10297C38" w14:textId="77777777" w:rsidR="006A750D" w:rsidRPr="00ED3273" w:rsidRDefault="004079A5" w:rsidP="0067060B">
      <w:pPr>
        <w:numPr>
          <w:ilvl w:val="0"/>
          <w:numId w:val="13"/>
        </w:numPr>
        <w:spacing w:after="0"/>
      </w:pPr>
      <w:r w:rsidRPr="00ED3273">
        <w:rPr>
          <w:lang w:val="en-US"/>
        </w:rPr>
        <w:t>District focal point updates</w:t>
      </w:r>
    </w:p>
    <w:p w14:paraId="228F2A31" w14:textId="77777777" w:rsidR="006A750D" w:rsidRPr="00ED3273" w:rsidRDefault="004079A5" w:rsidP="0067060B">
      <w:pPr>
        <w:numPr>
          <w:ilvl w:val="0"/>
          <w:numId w:val="13"/>
        </w:numPr>
        <w:spacing w:after="0"/>
      </w:pPr>
      <w:r w:rsidRPr="00ED3273">
        <w:rPr>
          <w:lang w:val="en-US"/>
        </w:rPr>
        <w:t>Shelter updates</w:t>
      </w:r>
    </w:p>
    <w:p w14:paraId="695255F7" w14:textId="77777777" w:rsidR="006A750D" w:rsidRPr="00ED3273" w:rsidRDefault="004079A5" w:rsidP="0067060B">
      <w:pPr>
        <w:numPr>
          <w:ilvl w:val="1"/>
          <w:numId w:val="13"/>
        </w:numPr>
        <w:spacing w:after="0"/>
      </w:pPr>
      <w:r w:rsidRPr="00ED3273">
        <w:rPr>
          <w:lang w:val="en-US"/>
        </w:rPr>
        <w:t>Strategy update/ technical guidelines</w:t>
      </w:r>
    </w:p>
    <w:p w14:paraId="16B8DF77" w14:textId="77777777" w:rsidR="006A750D" w:rsidRPr="00ED3273" w:rsidRDefault="004079A5" w:rsidP="0067060B">
      <w:pPr>
        <w:numPr>
          <w:ilvl w:val="1"/>
          <w:numId w:val="13"/>
        </w:numPr>
        <w:spacing w:after="0"/>
      </w:pPr>
      <w:r w:rsidRPr="00ED3273">
        <w:rPr>
          <w:lang w:val="en-US"/>
        </w:rPr>
        <w:t>IEC material</w:t>
      </w:r>
    </w:p>
    <w:p w14:paraId="42824685" w14:textId="611DE132" w:rsidR="00F57007" w:rsidRPr="00F51F6E" w:rsidRDefault="00ED3273" w:rsidP="0067060B">
      <w:pPr>
        <w:pStyle w:val="ListParagraph"/>
        <w:numPr>
          <w:ilvl w:val="0"/>
          <w:numId w:val="13"/>
        </w:numPr>
        <w:spacing w:after="0"/>
        <w:rPr>
          <w:b/>
          <w:bCs/>
          <w:u w:val="single"/>
        </w:rPr>
      </w:pPr>
      <w:r w:rsidRPr="00ED3273">
        <w:rPr>
          <w:lang w:val="en-US"/>
        </w:rPr>
        <w:t>AOB</w:t>
      </w:r>
    </w:p>
    <w:p w14:paraId="52552E07" w14:textId="77777777" w:rsidR="00F51F6E" w:rsidRPr="00ED3273" w:rsidRDefault="00F51F6E" w:rsidP="0067060B">
      <w:pPr>
        <w:pStyle w:val="ListParagraph"/>
        <w:spacing w:after="0"/>
        <w:rPr>
          <w:b/>
          <w:bCs/>
          <w:u w:val="single"/>
        </w:rPr>
      </w:pPr>
    </w:p>
    <w:p w14:paraId="5AA92651" w14:textId="117D54DE" w:rsidR="00591821" w:rsidRPr="00EC4FB9" w:rsidRDefault="00F83C96" w:rsidP="006706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IM Updates</w:t>
      </w:r>
      <w:r w:rsidR="00591821">
        <w:rPr>
          <w:b/>
          <w:bCs/>
          <w:u w:val="single"/>
        </w:rPr>
        <w:t xml:space="preserve"> </w:t>
      </w:r>
    </w:p>
    <w:p w14:paraId="07353D90" w14:textId="5F2768F0" w:rsidR="003D56B3" w:rsidRDefault="00F83C96" w:rsidP="0067060B">
      <w:pPr>
        <w:pStyle w:val="ListParagraph"/>
        <w:numPr>
          <w:ilvl w:val="0"/>
          <w:numId w:val="8"/>
        </w:numPr>
        <w:spacing w:after="0"/>
      </w:pPr>
      <w:r>
        <w:t>Shelter WG IM provided a</w:t>
      </w:r>
      <w:r w:rsidR="003E386E">
        <w:t xml:space="preserve">n update of </w:t>
      </w:r>
      <w:r w:rsidR="00ED3273">
        <w:t>targeted activities</w:t>
      </w:r>
      <w:r w:rsidR="003E386E">
        <w:t xml:space="preserve"> </w:t>
      </w:r>
      <w:r>
        <w:t xml:space="preserve">and gap data at divisional level: </w:t>
      </w:r>
      <w:r w:rsidR="00F51F6E">
        <w:t>all</w:t>
      </w:r>
      <w:r>
        <w:t xml:space="preserve"> maps a</w:t>
      </w:r>
      <w:r w:rsidR="005D2C24">
        <w:t xml:space="preserve">nd tables are available </w:t>
      </w:r>
      <w:r w:rsidR="00F51F6E">
        <w:t>through</w:t>
      </w:r>
      <w:r w:rsidR="005D2C24">
        <w:t xml:space="preserve"> the S</w:t>
      </w:r>
      <w:r>
        <w:t>helter WG website</w:t>
      </w:r>
      <w:r w:rsidR="00F51F6E">
        <w:t xml:space="preserve"> and public tableau:</w:t>
      </w:r>
    </w:p>
    <w:p w14:paraId="5AC8D10D" w14:textId="1F20AE3C" w:rsidR="006A750D" w:rsidRDefault="004079A5" w:rsidP="0067060B">
      <w:pPr>
        <w:pStyle w:val="ListParagraph"/>
        <w:numPr>
          <w:ilvl w:val="2"/>
          <w:numId w:val="8"/>
        </w:numPr>
        <w:spacing w:after="0"/>
      </w:pPr>
      <w:r w:rsidRPr="00F51F6E">
        <w:t>https://public.tableau.com/profile/methunan#!/vizhome/4WDivisionsummary_0/Obj1Dash</w:t>
      </w:r>
    </w:p>
    <w:p w14:paraId="04C799EF" w14:textId="4BF7FA09" w:rsidR="006A750D" w:rsidRPr="00ED3273" w:rsidRDefault="004079A5" w:rsidP="0067060B">
      <w:pPr>
        <w:pStyle w:val="ListParagraph"/>
        <w:numPr>
          <w:ilvl w:val="2"/>
          <w:numId w:val="8"/>
        </w:numPr>
        <w:spacing w:after="0"/>
      </w:pPr>
      <w:r w:rsidRPr="00F51F6E">
        <w:t>https://public.tableau.com/profile/methunan#!/vizhome/4WDivisionsummary_0/Obj2dash</w:t>
      </w:r>
    </w:p>
    <w:p w14:paraId="79ABA040" w14:textId="00E7424E" w:rsidR="002D5A9E" w:rsidRPr="00ED3273" w:rsidRDefault="004079A5" w:rsidP="0067060B">
      <w:pPr>
        <w:pStyle w:val="ListParagraph"/>
        <w:numPr>
          <w:ilvl w:val="2"/>
          <w:numId w:val="8"/>
        </w:numPr>
        <w:spacing w:after="0"/>
      </w:pPr>
      <w:r w:rsidRPr="00F51F6E">
        <w:t>https://public.tableau.com/profile/methunan#!/vizhome/4WDivisionsummary_0/Obj3dash</w:t>
      </w:r>
    </w:p>
    <w:p w14:paraId="13A31059" w14:textId="77777777" w:rsidR="00F51F6E" w:rsidRDefault="00F51F6E" w:rsidP="0067060B">
      <w:pPr>
        <w:spacing w:after="0"/>
        <w:rPr>
          <w:b/>
          <w:bCs/>
          <w:u w:val="single"/>
        </w:rPr>
      </w:pPr>
    </w:p>
    <w:p w14:paraId="20170D9D" w14:textId="5BC0EF24" w:rsidR="00ED3273" w:rsidRPr="00ED3273" w:rsidRDefault="00ED3273" w:rsidP="0067060B">
      <w:pPr>
        <w:spacing w:after="0"/>
        <w:rPr>
          <w:b/>
          <w:bCs/>
          <w:u w:val="single"/>
        </w:rPr>
      </w:pPr>
      <w:r w:rsidRPr="00ED3273">
        <w:rPr>
          <w:b/>
          <w:bCs/>
          <w:u w:val="single"/>
        </w:rPr>
        <w:t xml:space="preserve">Rapid PDNA </w:t>
      </w:r>
      <w:r w:rsidR="002F2897">
        <w:rPr>
          <w:b/>
          <w:bCs/>
          <w:u w:val="single"/>
        </w:rPr>
        <w:t>- WASH</w:t>
      </w:r>
    </w:p>
    <w:p w14:paraId="1A9AB68E" w14:textId="3793021C" w:rsidR="00ED3273" w:rsidRDefault="00F51F6E" w:rsidP="0067060B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 xml:space="preserve">The </w:t>
      </w:r>
      <w:r w:rsidR="002F2897">
        <w:rPr>
          <w:bCs/>
        </w:rPr>
        <w:t>PDNA</w:t>
      </w:r>
      <w:r>
        <w:rPr>
          <w:bCs/>
        </w:rPr>
        <w:t xml:space="preserve"> WASH chapter</w:t>
      </w:r>
      <w:r w:rsidR="002F2897">
        <w:rPr>
          <w:bCs/>
        </w:rPr>
        <w:t xml:space="preserve"> was </w:t>
      </w:r>
      <w:r>
        <w:rPr>
          <w:bCs/>
        </w:rPr>
        <w:t>conducted in five districts and compiled</w:t>
      </w:r>
      <w:r w:rsidR="002F2897">
        <w:rPr>
          <w:bCs/>
        </w:rPr>
        <w:t xml:space="preserve"> by </w:t>
      </w:r>
      <w:r>
        <w:rPr>
          <w:bCs/>
        </w:rPr>
        <w:t>the W</w:t>
      </w:r>
      <w:r w:rsidR="002F2897">
        <w:rPr>
          <w:bCs/>
        </w:rPr>
        <w:t xml:space="preserve">orld </w:t>
      </w:r>
      <w:r>
        <w:rPr>
          <w:bCs/>
        </w:rPr>
        <w:t>B</w:t>
      </w:r>
      <w:r w:rsidR="002F2897">
        <w:rPr>
          <w:bCs/>
        </w:rPr>
        <w:t xml:space="preserve">ank and </w:t>
      </w:r>
      <w:r w:rsidR="002F2897" w:rsidRPr="002F2897">
        <w:rPr>
          <w:bCs/>
          <w:lang w:val="en-US"/>
        </w:rPr>
        <w:t>UNOPS</w:t>
      </w:r>
      <w:r>
        <w:rPr>
          <w:bCs/>
          <w:lang w:val="en-US"/>
        </w:rPr>
        <w:t>, the r</w:t>
      </w:r>
      <w:proofErr w:type="spellStart"/>
      <w:r w:rsidR="00ED3273" w:rsidRPr="00ED3273">
        <w:rPr>
          <w:bCs/>
        </w:rPr>
        <w:t>eport</w:t>
      </w:r>
      <w:proofErr w:type="spellEnd"/>
      <w:r w:rsidR="00ED3273" w:rsidRPr="00ED3273">
        <w:rPr>
          <w:bCs/>
        </w:rPr>
        <w:t xml:space="preserve"> </w:t>
      </w:r>
      <w:r>
        <w:rPr>
          <w:bCs/>
        </w:rPr>
        <w:t xml:space="preserve">is </w:t>
      </w:r>
      <w:r w:rsidR="00ED3273" w:rsidRPr="00ED3273">
        <w:rPr>
          <w:bCs/>
        </w:rPr>
        <w:t xml:space="preserve">still in the </w:t>
      </w:r>
      <w:r w:rsidR="00ED3273">
        <w:rPr>
          <w:bCs/>
        </w:rPr>
        <w:t xml:space="preserve">final draft version. </w:t>
      </w:r>
      <w:proofErr w:type="spellStart"/>
      <w:r w:rsidR="00ED3273">
        <w:rPr>
          <w:bCs/>
        </w:rPr>
        <w:t>Unicef</w:t>
      </w:r>
      <w:proofErr w:type="spellEnd"/>
      <w:r w:rsidR="00ED3273">
        <w:rPr>
          <w:bCs/>
        </w:rPr>
        <w:t xml:space="preserve"> shared the </w:t>
      </w:r>
      <w:r>
        <w:rPr>
          <w:bCs/>
        </w:rPr>
        <w:t>chapter</w:t>
      </w:r>
      <w:r w:rsidR="00ED3273">
        <w:rPr>
          <w:bCs/>
        </w:rPr>
        <w:t xml:space="preserve"> </w:t>
      </w:r>
      <w:r>
        <w:rPr>
          <w:bCs/>
        </w:rPr>
        <w:t>with</w:t>
      </w:r>
      <w:r w:rsidR="00ED3273">
        <w:rPr>
          <w:bCs/>
        </w:rPr>
        <w:t xml:space="preserve"> OXFAM for </w:t>
      </w:r>
      <w:r>
        <w:rPr>
          <w:bCs/>
        </w:rPr>
        <w:t>comments, both the draft WASH and Shelter chapters will be distributed amongst members of the working group for their inputs</w:t>
      </w:r>
      <w:r w:rsidR="00ED3273">
        <w:rPr>
          <w:bCs/>
        </w:rPr>
        <w:t xml:space="preserve">. </w:t>
      </w:r>
    </w:p>
    <w:p w14:paraId="5FD8C342" w14:textId="3F9F7E42" w:rsidR="00ED3273" w:rsidRPr="00F51F6E" w:rsidRDefault="00F51F6E" w:rsidP="0067060B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F51F6E">
        <w:rPr>
          <w:bCs/>
        </w:rPr>
        <w:t>The figures used in the report are dated o</w:t>
      </w:r>
      <w:r w:rsidR="00ED3273" w:rsidRPr="00F51F6E">
        <w:rPr>
          <w:bCs/>
        </w:rPr>
        <w:t>n 1</w:t>
      </w:r>
      <w:r w:rsidR="00ED3273" w:rsidRPr="00F51F6E">
        <w:rPr>
          <w:bCs/>
          <w:vertAlign w:val="superscript"/>
        </w:rPr>
        <w:t>st</w:t>
      </w:r>
      <w:r w:rsidR="00ED3273" w:rsidRPr="00F51F6E">
        <w:rPr>
          <w:bCs/>
        </w:rPr>
        <w:t xml:space="preserve"> of August.</w:t>
      </w:r>
      <w:r w:rsidRPr="00F51F6E">
        <w:rPr>
          <w:bCs/>
        </w:rPr>
        <w:t xml:space="preserve"> Furthermore, </w:t>
      </w:r>
      <w:r>
        <w:rPr>
          <w:bCs/>
        </w:rPr>
        <w:t>th</w:t>
      </w:r>
      <w:r w:rsidR="00ED3273" w:rsidRPr="00F51F6E">
        <w:rPr>
          <w:bCs/>
        </w:rPr>
        <w:t xml:space="preserve">e draft PDNA </w:t>
      </w:r>
      <w:r>
        <w:rPr>
          <w:bCs/>
        </w:rPr>
        <w:t>m</w:t>
      </w:r>
      <w:r w:rsidR="00ED3273" w:rsidRPr="00F51F6E">
        <w:rPr>
          <w:bCs/>
        </w:rPr>
        <w:t>ention</w:t>
      </w:r>
      <w:r>
        <w:rPr>
          <w:bCs/>
        </w:rPr>
        <w:t>s</w:t>
      </w:r>
      <w:r w:rsidR="00ED3273" w:rsidRPr="00F51F6E">
        <w:rPr>
          <w:bCs/>
        </w:rPr>
        <w:t xml:space="preserve"> that wells are cleaned</w:t>
      </w:r>
      <w:r>
        <w:rPr>
          <w:bCs/>
        </w:rPr>
        <w:t>, however it is unclear if these are</w:t>
      </w:r>
      <w:r w:rsidR="00ED3273" w:rsidRPr="00F51F6E">
        <w:rPr>
          <w:bCs/>
        </w:rPr>
        <w:t xml:space="preserve"> certified by the PHI.</w:t>
      </w:r>
    </w:p>
    <w:p w14:paraId="065328AB" w14:textId="7C204610" w:rsidR="002F2897" w:rsidRDefault="002F2897" w:rsidP="0067060B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There is a need to clean 6500 wells</w:t>
      </w:r>
      <w:r w:rsidR="00F51F6E">
        <w:rPr>
          <w:bCs/>
        </w:rPr>
        <w:t>, while only 2500 wells were cleaned by early August</w:t>
      </w:r>
      <w:r>
        <w:rPr>
          <w:bCs/>
        </w:rPr>
        <w:t xml:space="preserve">. </w:t>
      </w:r>
      <w:r w:rsidR="00F51F6E">
        <w:rPr>
          <w:bCs/>
        </w:rPr>
        <w:t>Government and military have</w:t>
      </w:r>
      <w:r>
        <w:rPr>
          <w:bCs/>
        </w:rPr>
        <w:t xml:space="preserve"> also cleaned wells</w:t>
      </w:r>
      <w:r w:rsidR="00F51F6E">
        <w:rPr>
          <w:bCs/>
        </w:rPr>
        <w:t>, however precise details are unknown.</w:t>
      </w:r>
    </w:p>
    <w:p w14:paraId="4B267AC4" w14:textId="77777777" w:rsidR="002F2897" w:rsidRDefault="002F2897" w:rsidP="0067060B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 xml:space="preserve">Few organizations are progressing on well cleaning activities. </w:t>
      </w:r>
    </w:p>
    <w:p w14:paraId="58D1AA1F" w14:textId="77777777" w:rsidR="002F2897" w:rsidRPr="002F2897" w:rsidRDefault="002F2897" w:rsidP="0067060B">
      <w:pPr>
        <w:spacing w:after="0"/>
        <w:rPr>
          <w:b/>
          <w:bCs/>
          <w:sz w:val="12"/>
          <w:u w:val="single"/>
        </w:rPr>
      </w:pPr>
    </w:p>
    <w:p w14:paraId="22C1999C" w14:textId="77777777" w:rsidR="00F51F6E" w:rsidRDefault="00F51F6E" w:rsidP="0067060B">
      <w:pPr>
        <w:spacing w:after="0"/>
        <w:rPr>
          <w:b/>
          <w:bCs/>
          <w:u w:val="single"/>
        </w:rPr>
      </w:pPr>
    </w:p>
    <w:p w14:paraId="57AB70EC" w14:textId="6B0E1D91" w:rsidR="002F2897" w:rsidRDefault="002F2897" w:rsidP="0067060B">
      <w:pPr>
        <w:spacing w:after="0"/>
        <w:rPr>
          <w:b/>
          <w:bCs/>
          <w:u w:val="single"/>
        </w:rPr>
      </w:pPr>
      <w:r w:rsidRPr="002F2897">
        <w:rPr>
          <w:b/>
          <w:bCs/>
          <w:u w:val="single"/>
        </w:rPr>
        <w:t xml:space="preserve">Rapid PDNA </w:t>
      </w:r>
      <w:r>
        <w:rPr>
          <w:b/>
          <w:bCs/>
          <w:u w:val="single"/>
        </w:rPr>
        <w:t>–</w:t>
      </w:r>
      <w:r w:rsidRPr="002F2897">
        <w:rPr>
          <w:b/>
          <w:bCs/>
          <w:u w:val="single"/>
        </w:rPr>
        <w:t xml:space="preserve"> </w:t>
      </w:r>
      <w:r w:rsidR="00F51F6E">
        <w:rPr>
          <w:b/>
          <w:bCs/>
          <w:u w:val="single"/>
        </w:rPr>
        <w:t>Shelter</w:t>
      </w:r>
    </w:p>
    <w:p w14:paraId="0FD676C9" w14:textId="5BED2B9C" w:rsidR="006A750D" w:rsidRPr="002F2897" w:rsidRDefault="00F51F6E" w:rsidP="0067060B">
      <w:pPr>
        <w:pStyle w:val="ListParagraph"/>
        <w:numPr>
          <w:ilvl w:val="0"/>
          <w:numId w:val="17"/>
        </w:numPr>
        <w:spacing w:after="0"/>
        <w:rPr>
          <w:bCs/>
        </w:rPr>
      </w:pPr>
      <w:r>
        <w:rPr>
          <w:bCs/>
        </w:rPr>
        <w:t>The PDNA reports f</w:t>
      </w:r>
      <w:r w:rsidR="004079A5" w:rsidRPr="002F2897">
        <w:rPr>
          <w:bCs/>
        </w:rPr>
        <w:t xml:space="preserve">ully damaged 3,138 / </w:t>
      </w:r>
      <w:r>
        <w:rPr>
          <w:bCs/>
        </w:rPr>
        <w:t>p</w:t>
      </w:r>
      <w:r w:rsidR="004079A5" w:rsidRPr="002F2897">
        <w:rPr>
          <w:bCs/>
        </w:rPr>
        <w:t>artial damage 84,789</w:t>
      </w:r>
      <w:r>
        <w:rPr>
          <w:bCs/>
        </w:rPr>
        <w:t>, which is slightly more than the numbers in use by the Shelter Working Group, however includes an extra district.</w:t>
      </w:r>
    </w:p>
    <w:p w14:paraId="3197A867" w14:textId="7112ACA1" w:rsidR="006A750D" w:rsidRPr="002F2897" w:rsidRDefault="004079A5" w:rsidP="0067060B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2F2897">
        <w:rPr>
          <w:bCs/>
        </w:rPr>
        <w:t xml:space="preserve">336 schools, 318 pre-schools, </w:t>
      </w:r>
      <w:r w:rsidR="00F51F6E">
        <w:rPr>
          <w:bCs/>
        </w:rPr>
        <w:t xml:space="preserve">and </w:t>
      </w:r>
      <w:r w:rsidRPr="002F2897">
        <w:rPr>
          <w:bCs/>
        </w:rPr>
        <w:t>92 health centres</w:t>
      </w:r>
      <w:r w:rsidR="00F51F6E">
        <w:rPr>
          <w:bCs/>
        </w:rPr>
        <w:t xml:space="preserve"> have been damaged.</w:t>
      </w:r>
    </w:p>
    <w:p w14:paraId="222457C7" w14:textId="43761ED7" w:rsidR="006A750D" w:rsidRPr="002F2897" w:rsidRDefault="004079A5" w:rsidP="0067060B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2F2897">
        <w:rPr>
          <w:bCs/>
        </w:rPr>
        <w:t xml:space="preserve">Total damages and losses </w:t>
      </w:r>
      <w:r w:rsidR="00F51F6E">
        <w:rPr>
          <w:bCs/>
        </w:rPr>
        <w:t xml:space="preserve">add up to </w:t>
      </w:r>
      <w:r w:rsidRPr="002F2897">
        <w:rPr>
          <w:bCs/>
        </w:rPr>
        <w:t>US$ 471.55 million</w:t>
      </w:r>
    </w:p>
    <w:p w14:paraId="67483765" w14:textId="366C6743" w:rsidR="006A750D" w:rsidRPr="002F2897" w:rsidRDefault="004079A5" w:rsidP="0067060B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2F2897">
        <w:rPr>
          <w:bCs/>
        </w:rPr>
        <w:t xml:space="preserve">Recovery needs </w:t>
      </w:r>
      <w:r w:rsidR="00F51F6E">
        <w:rPr>
          <w:bCs/>
        </w:rPr>
        <w:t xml:space="preserve">are </w:t>
      </w:r>
      <w:r w:rsidRPr="002F2897">
        <w:rPr>
          <w:bCs/>
        </w:rPr>
        <w:t>US$ 776.23 million</w:t>
      </w:r>
      <w:r w:rsidR="00F51F6E">
        <w:rPr>
          <w:bCs/>
        </w:rPr>
        <w:t>, and include:</w:t>
      </w:r>
    </w:p>
    <w:p w14:paraId="5882102E" w14:textId="77777777" w:rsidR="006A750D" w:rsidRPr="002F2897" w:rsidRDefault="004079A5" w:rsidP="0067060B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2F2897">
        <w:rPr>
          <w:bCs/>
        </w:rPr>
        <w:t>Temporary shelter, accommodation</w:t>
      </w:r>
    </w:p>
    <w:p w14:paraId="10B3A388" w14:textId="77777777" w:rsidR="006A750D" w:rsidRPr="002F2897" w:rsidRDefault="004079A5" w:rsidP="0067060B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2F2897">
        <w:rPr>
          <w:bCs/>
        </w:rPr>
        <w:t>Reconstruction, restoration</w:t>
      </w:r>
    </w:p>
    <w:p w14:paraId="569564AF" w14:textId="77777777" w:rsidR="006A750D" w:rsidRPr="002F2897" w:rsidRDefault="004079A5" w:rsidP="0067060B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2F2897">
        <w:rPr>
          <w:bCs/>
        </w:rPr>
        <w:t>Relocation of settlements</w:t>
      </w:r>
    </w:p>
    <w:p w14:paraId="3C4463F8" w14:textId="77777777" w:rsidR="006A750D" w:rsidRPr="002F2897" w:rsidRDefault="004079A5" w:rsidP="0067060B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2F2897">
        <w:rPr>
          <w:bCs/>
        </w:rPr>
        <w:lastRenderedPageBreak/>
        <w:t>Debris removal</w:t>
      </w:r>
    </w:p>
    <w:p w14:paraId="1BEA8547" w14:textId="77777777" w:rsidR="00F51F6E" w:rsidRDefault="004079A5" w:rsidP="0067060B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F51F6E">
        <w:rPr>
          <w:bCs/>
        </w:rPr>
        <w:t>Technical support / DRR in construction</w:t>
      </w:r>
    </w:p>
    <w:p w14:paraId="597630AA" w14:textId="54BAC37D" w:rsidR="006A750D" w:rsidRPr="00F51F6E" w:rsidRDefault="00F51F6E" w:rsidP="0067060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F51F6E">
        <w:rPr>
          <w:bCs/>
        </w:rPr>
        <w:t>The main c</w:t>
      </w:r>
      <w:r w:rsidR="004079A5" w:rsidRPr="00F51F6E">
        <w:rPr>
          <w:bCs/>
        </w:rPr>
        <w:t>hallenges</w:t>
      </w:r>
      <w:r w:rsidRPr="00F51F6E">
        <w:rPr>
          <w:bCs/>
        </w:rPr>
        <w:t xml:space="preserve"> are around comprehensive and inclusive da</w:t>
      </w:r>
      <w:r w:rsidR="004079A5" w:rsidRPr="00F51F6E">
        <w:rPr>
          <w:bCs/>
        </w:rPr>
        <w:t>ta collection</w:t>
      </w:r>
      <w:r w:rsidRPr="00F51F6E">
        <w:rPr>
          <w:bCs/>
        </w:rPr>
        <w:t>, r</w:t>
      </w:r>
      <w:r w:rsidR="004079A5" w:rsidRPr="00F51F6E">
        <w:rPr>
          <w:bCs/>
        </w:rPr>
        <w:t>econstruction and relocation</w:t>
      </w:r>
      <w:r w:rsidRPr="00F51F6E">
        <w:rPr>
          <w:bCs/>
        </w:rPr>
        <w:t>, the i</w:t>
      </w:r>
      <w:r w:rsidR="004079A5" w:rsidRPr="00F51F6E">
        <w:rPr>
          <w:bCs/>
        </w:rPr>
        <w:t xml:space="preserve">nclusion </w:t>
      </w:r>
      <w:r w:rsidRPr="00F51F6E">
        <w:rPr>
          <w:bCs/>
        </w:rPr>
        <w:t xml:space="preserve">of </w:t>
      </w:r>
      <w:r w:rsidR="004079A5" w:rsidRPr="00F51F6E">
        <w:rPr>
          <w:bCs/>
        </w:rPr>
        <w:t>communities</w:t>
      </w:r>
      <w:r w:rsidRPr="00F51F6E">
        <w:rPr>
          <w:bCs/>
        </w:rPr>
        <w:t xml:space="preserve"> in government plans and wider response, e</w:t>
      </w:r>
      <w:r w:rsidR="004079A5" w:rsidRPr="00F51F6E">
        <w:rPr>
          <w:bCs/>
        </w:rPr>
        <w:t>nvironment</w:t>
      </w:r>
      <w:r w:rsidRPr="00F51F6E">
        <w:rPr>
          <w:bCs/>
        </w:rPr>
        <w:t>al issues.</w:t>
      </w:r>
    </w:p>
    <w:p w14:paraId="31AEF5C3" w14:textId="4F81C962" w:rsidR="00ED3273" w:rsidRPr="00F51F6E" w:rsidRDefault="00F51F6E" w:rsidP="0067060B">
      <w:pPr>
        <w:numPr>
          <w:ilvl w:val="0"/>
          <w:numId w:val="17"/>
        </w:numPr>
        <w:spacing w:after="0"/>
        <w:rPr>
          <w:b/>
          <w:bCs/>
          <w:u w:val="single"/>
        </w:rPr>
      </w:pPr>
      <w:r>
        <w:rPr>
          <w:bCs/>
        </w:rPr>
        <w:t xml:space="preserve">The final PDNA report is planned for 25 August, followed by </w:t>
      </w:r>
      <w:proofErr w:type="gramStart"/>
      <w:r>
        <w:rPr>
          <w:bCs/>
        </w:rPr>
        <w:t>a number of</w:t>
      </w:r>
      <w:proofErr w:type="gramEnd"/>
      <w:r>
        <w:rPr>
          <w:bCs/>
        </w:rPr>
        <w:t xml:space="preserve"> workshops in the following week to move forward on recovery planning. </w:t>
      </w:r>
    </w:p>
    <w:p w14:paraId="4117835A" w14:textId="77777777" w:rsidR="00F51F6E" w:rsidRDefault="00F51F6E" w:rsidP="0067060B">
      <w:pPr>
        <w:spacing w:after="0"/>
        <w:ind w:left="720"/>
        <w:rPr>
          <w:b/>
          <w:bCs/>
          <w:u w:val="single"/>
        </w:rPr>
      </w:pPr>
    </w:p>
    <w:p w14:paraId="1B8D7703" w14:textId="0241CF00" w:rsidR="002D5A9E" w:rsidRDefault="002D5A9E" w:rsidP="0067060B">
      <w:pPr>
        <w:spacing w:after="0"/>
        <w:rPr>
          <w:b/>
          <w:bCs/>
          <w:u w:val="single"/>
        </w:rPr>
      </w:pPr>
      <w:r w:rsidRPr="002C005F">
        <w:rPr>
          <w:b/>
          <w:bCs/>
          <w:u w:val="single"/>
        </w:rPr>
        <w:t>District Focal Point Update</w:t>
      </w:r>
      <w:r w:rsidR="00F83C96" w:rsidRPr="002C005F">
        <w:rPr>
          <w:b/>
          <w:bCs/>
          <w:u w:val="single"/>
        </w:rPr>
        <w:t>s</w:t>
      </w:r>
    </w:p>
    <w:p w14:paraId="5786E4B1" w14:textId="1653CADC" w:rsidR="00983FEF" w:rsidRDefault="00983FEF" w:rsidP="006706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WASH </w:t>
      </w:r>
    </w:p>
    <w:p w14:paraId="279A07B4" w14:textId="08241BDB" w:rsidR="00983FEF" w:rsidRDefault="00983FEF" w:rsidP="0067060B">
      <w:pPr>
        <w:spacing w:after="0"/>
        <w:ind w:left="360"/>
        <w:rPr>
          <w:bCs/>
          <w:u w:val="single"/>
        </w:rPr>
      </w:pPr>
      <w:proofErr w:type="spellStart"/>
      <w:r w:rsidRPr="00983FEF">
        <w:rPr>
          <w:bCs/>
          <w:u w:val="single"/>
        </w:rPr>
        <w:t>Kalutara</w:t>
      </w:r>
      <w:proofErr w:type="spellEnd"/>
      <w:r w:rsidRPr="00983FEF">
        <w:rPr>
          <w:bCs/>
          <w:u w:val="single"/>
        </w:rPr>
        <w:t xml:space="preserve"> -WV</w:t>
      </w:r>
    </w:p>
    <w:p w14:paraId="102AEBA0" w14:textId="183C2B51" w:rsidR="007915D6" w:rsidRDefault="007915D6" w:rsidP="0067060B">
      <w:pPr>
        <w:pStyle w:val="ListParagraph"/>
        <w:numPr>
          <w:ilvl w:val="0"/>
          <w:numId w:val="10"/>
        </w:numPr>
        <w:spacing w:after="0"/>
      </w:pPr>
      <w:r>
        <w:t>World Vision shared their</w:t>
      </w:r>
      <w:r w:rsidR="008A1B29">
        <w:t xml:space="preserve"> coordination, activities </w:t>
      </w:r>
      <w:r>
        <w:t>and plan</w:t>
      </w:r>
      <w:r w:rsidR="00F83C96">
        <w:t>s</w:t>
      </w:r>
      <w:r w:rsidR="002C005F">
        <w:t xml:space="preserve"> update for</w:t>
      </w:r>
      <w:r>
        <w:t xml:space="preserve"> </w:t>
      </w:r>
      <w:proofErr w:type="spellStart"/>
      <w:r>
        <w:t>Ratnapura</w:t>
      </w:r>
      <w:proofErr w:type="spellEnd"/>
      <w:r>
        <w:t xml:space="preserve"> District</w:t>
      </w:r>
      <w:r w:rsidR="002C005F">
        <w:t>:</w:t>
      </w:r>
      <w:r>
        <w:t xml:space="preserve"> </w:t>
      </w:r>
    </w:p>
    <w:p w14:paraId="7E40CF7C" w14:textId="0DF8038D" w:rsidR="007915D6" w:rsidRPr="008A1B29" w:rsidRDefault="008A1B29" w:rsidP="0067060B">
      <w:pPr>
        <w:pStyle w:val="ListParagraph"/>
        <w:numPr>
          <w:ilvl w:val="1"/>
          <w:numId w:val="10"/>
        </w:numPr>
        <w:spacing w:after="0"/>
      </w:pPr>
      <w:proofErr w:type="spellStart"/>
      <w:r>
        <w:rPr>
          <w:bCs/>
        </w:rPr>
        <w:t>Sarvodaya</w:t>
      </w:r>
      <w:proofErr w:type="spellEnd"/>
      <w:r w:rsidR="007915D6" w:rsidRPr="007915D6">
        <w:rPr>
          <w:bCs/>
        </w:rPr>
        <w:t xml:space="preserve"> cash for work activit</w:t>
      </w:r>
      <w:r w:rsidR="00F83C96">
        <w:rPr>
          <w:bCs/>
        </w:rPr>
        <w:t xml:space="preserve">ies </w:t>
      </w:r>
      <w:r w:rsidR="002C005F">
        <w:rPr>
          <w:bCs/>
        </w:rPr>
        <w:t>to clean wells</w:t>
      </w:r>
      <w:r>
        <w:rPr>
          <w:bCs/>
        </w:rPr>
        <w:t xml:space="preserve"> </w:t>
      </w:r>
      <w:r w:rsidR="00F83C96">
        <w:rPr>
          <w:bCs/>
        </w:rPr>
        <w:t xml:space="preserve">are </w:t>
      </w:r>
      <w:r w:rsidR="002C005F">
        <w:rPr>
          <w:bCs/>
        </w:rPr>
        <w:t>ongoing</w:t>
      </w:r>
      <w:r>
        <w:rPr>
          <w:bCs/>
        </w:rPr>
        <w:t xml:space="preserve"> in</w:t>
      </w:r>
      <w:r w:rsidR="007915D6" w:rsidRPr="007915D6">
        <w:rPr>
          <w:bCs/>
        </w:rPr>
        <w:t xml:space="preserve"> affected areas. </w:t>
      </w:r>
    </w:p>
    <w:p w14:paraId="455B371A" w14:textId="25D97F2C" w:rsidR="008A1B29" w:rsidRPr="007915D6" w:rsidRDefault="008A1B29" w:rsidP="0067060B">
      <w:pPr>
        <w:pStyle w:val="ListParagraph"/>
        <w:numPr>
          <w:ilvl w:val="1"/>
          <w:numId w:val="10"/>
        </w:numPr>
        <w:spacing w:after="0"/>
      </w:pPr>
      <w:r>
        <w:rPr>
          <w:bCs/>
        </w:rPr>
        <w:t xml:space="preserve">Many volunteers are engaged in distribution of hygiene packs </w:t>
      </w:r>
      <w:r w:rsidR="002C005F">
        <w:rPr>
          <w:bCs/>
        </w:rPr>
        <w:t xml:space="preserve">and support to establish </w:t>
      </w:r>
      <w:r>
        <w:rPr>
          <w:bCs/>
        </w:rPr>
        <w:t>kitchen area</w:t>
      </w:r>
      <w:r w:rsidR="002C005F">
        <w:rPr>
          <w:bCs/>
        </w:rPr>
        <w:t>s</w:t>
      </w:r>
      <w:r>
        <w:rPr>
          <w:bCs/>
        </w:rPr>
        <w:t xml:space="preserve"> in affected areas. </w:t>
      </w:r>
    </w:p>
    <w:p w14:paraId="4EC77B09" w14:textId="0DC743DA" w:rsidR="00193128" w:rsidRDefault="008A1B29" w:rsidP="0067060B">
      <w:pPr>
        <w:pStyle w:val="ListParagraph"/>
        <w:numPr>
          <w:ilvl w:val="0"/>
          <w:numId w:val="8"/>
        </w:numPr>
        <w:spacing w:after="0"/>
      </w:pPr>
      <w:r>
        <w:t xml:space="preserve">World </w:t>
      </w:r>
      <w:r w:rsidR="002C005F">
        <w:t>V</w:t>
      </w:r>
      <w:r>
        <w:t xml:space="preserve">ision has completed the renovation of 08 wells and </w:t>
      </w:r>
      <w:r w:rsidR="002C005F">
        <w:t>is working on another</w:t>
      </w:r>
      <w:r>
        <w:t xml:space="preserve"> </w:t>
      </w:r>
      <w:r w:rsidR="002C005F">
        <w:t>22, furthermore they e</w:t>
      </w:r>
      <w:r>
        <w:t xml:space="preserve">stablished a water scheme </w:t>
      </w:r>
      <w:r w:rsidR="002C005F">
        <w:t xml:space="preserve">which was handed over to the community - </w:t>
      </w:r>
      <w:r w:rsidR="00193128">
        <w:t xml:space="preserve">36 families are </w:t>
      </w:r>
      <w:r w:rsidR="002C005F">
        <w:t>benefitting from</w:t>
      </w:r>
      <w:r w:rsidR="00193128">
        <w:t xml:space="preserve"> this projec</w:t>
      </w:r>
      <w:r w:rsidR="002C005F">
        <w:t>t</w:t>
      </w:r>
      <w:r w:rsidR="005E06A4">
        <w:t xml:space="preserve">; </w:t>
      </w:r>
      <w:r w:rsidR="00193128">
        <w:t xml:space="preserve">awareness </w:t>
      </w:r>
      <w:r w:rsidR="005E06A4">
        <w:t>raising was conducted and a dam renovation project started.</w:t>
      </w:r>
    </w:p>
    <w:p w14:paraId="35BA0CFD" w14:textId="77777777" w:rsidR="00F83C96" w:rsidRDefault="00F83C96" w:rsidP="0067060B">
      <w:pPr>
        <w:pStyle w:val="ListParagraph"/>
        <w:spacing w:after="0"/>
        <w:ind w:left="1440"/>
      </w:pPr>
    </w:p>
    <w:p w14:paraId="0F9AC429" w14:textId="76F03C64" w:rsidR="0036369C" w:rsidRPr="00511F19" w:rsidRDefault="0036369C" w:rsidP="0067060B">
      <w:pPr>
        <w:spacing w:after="0"/>
        <w:rPr>
          <w:bCs/>
          <w:u w:val="single"/>
        </w:rPr>
      </w:pPr>
      <w:proofErr w:type="spellStart"/>
      <w:r w:rsidRPr="00511F19">
        <w:rPr>
          <w:bCs/>
          <w:u w:val="single"/>
        </w:rPr>
        <w:t>Ratnapura</w:t>
      </w:r>
      <w:proofErr w:type="spellEnd"/>
      <w:r w:rsidRPr="00511F19">
        <w:rPr>
          <w:bCs/>
          <w:u w:val="single"/>
        </w:rPr>
        <w:t xml:space="preserve"> and </w:t>
      </w:r>
      <w:proofErr w:type="spellStart"/>
      <w:r w:rsidRPr="00511F19">
        <w:rPr>
          <w:bCs/>
          <w:u w:val="single"/>
        </w:rPr>
        <w:t>Matara</w:t>
      </w:r>
      <w:proofErr w:type="spellEnd"/>
      <w:r w:rsidRPr="00511F19">
        <w:rPr>
          <w:bCs/>
          <w:u w:val="single"/>
        </w:rPr>
        <w:t xml:space="preserve"> – LEADS </w:t>
      </w:r>
    </w:p>
    <w:p w14:paraId="45BC4771" w14:textId="684B5DE1" w:rsidR="00193128" w:rsidRDefault="005E06A4" w:rsidP="0067060B">
      <w:pPr>
        <w:pStyle w:val="ListParagraph"/>
        <w:numPr>
          <w:ilvl w:val="0"/>
          <w:numId w:val="8"/>
        </w:numPr>
        <w:spacing w:after="0"/>
      </w:pPr>
      <w:r>
        <w:t>Household</w:t>
      </w:r>
      <w:r w:rsidR="00193128">
        <w:t xml:space="preserve"> latrine</w:t>
      </w:r>
      <w:r>
        <w:t>s</w:t>
      </w:r>
      <w:r w:rsidR="00605394">
        <w:t xml:space="preserve"> in </w:t>
      </w:r>
      <w:proofErr w:type="spellStart"/>
      <w:r w:rsidR="00B41021">
        <w:t>Matara</w:t>
      </w:r>
      <w:proofErr w:type="spellEnd"/>
      <w:r w:rsidR="00B41021">
        <w:t xml:space="preserve"> &amp; </w:t>
      </w:r>
      <w:proofErr w:type="spellStart"/>
      <w:r w:rsidR="00605394">
        <w:t>Ratnapura</w:t>
      </w:r>
      <w:proofErr w:type="spellEnd"/>
      <w:r w:rsidR="00605394">
        <w:t xml:space="preserve"> district</w:t>
      </w:r>
      <w:r w:rsidR="00B41021">
        <w:t>s</w:t>
      </w:r>
      <w:r>
        <w:t xml:space="preserve"> need to be renovated</w:t>
      </w:r>
      <w:r w:rsidR="00B41021">
        <w:t>.</w:t>
      </w:r>
    </w:p>
    <w:p w14:paraId="000F42CE" w14:textId="3E2B70AB" w:rsidR="00193128" w:rsidRDefault="005E06A4" w:rsidP="0067060B">
      <w:pPr>
        <w:pStyle w:val="ListParagraph"/>
        <w:numPr>
          <w:ilvl w:val="0"/>
          <w:numId w:val="8"/>
        </w:numPr>
        <w:spacing w:after="0"/>
      </w:pPr>
      <w:r>
        <w:t>The c</w:t>
      </w:r>
      <w:r w:rsidR="00193128">
        <w:t xml:space="preserve">ommunity water supply system was damaged and </w:t>
      </w:r>
      <w:r>
        <w:t xml:space="preserve">the </w:t>
      </w:r>
      <w:r w:rsidR="00193128">
        <w:t xml:space="preserve">government </w:t>
      </w:r>
      <w:r>
        <w:t xml:space="preserve">is currently </w:t>
      </w:r>
      <w:r w:rsidR="00605394">
        <w:t xml:space="preserve">providing water. </w:t>
      </w:r>
      <w:r>
        <w:t xml:space="preserve">GA </w:t>
      </w:r>
      <w:proofErr w:type="spellStart"/>
      <w:r>
        <w:t>Ratnapura</w:t>
      </w:r>
      <w:proofErr w:type="spellEnd"/>
      <w:r>
        <w:t xml:space="preserve"> has declined support from </w:t>
      </w:r>
      <w:r w:rsidR="00605394">
        <w:t>external partners.</w:t>
      </w:r>
    </w:p>
    <w:p w14:paraId="30779904" w14:textId="651E00DA" w:rsidR="00605394" w:rsidRDefault="005E06A4" w:rsidP="0067060B">
      <w:pPr>
        <w:pStyle w:val="ListParagraph"/>
        <w:numPr>
          <w:ilvl w:val="0"/>
          <w:numId w:val="8"/>
        </w:numPr>
        <w:spacing w:after="0"/>
      </w:pPr>
      <w:r>
        <w:t xml:space="preserve">WASH facilities in </w:t>
      </w:r>
      <w:r w:rsidR="00605394">
        <w:t>camps/safe sites</w:t>
      </w:r>
      <w:r>
        <w:t xml:space="preserve"> need to be improved, </w:t>
      </w:r>
      <w:proofErr w:type="gramStart"/>
      <w:r>
        <w:t>in particular since</w:t>
      </w:r>
      <w:proofErr w:type="gramEnd"/>
      <w:r>
        <w:t xml:space="preserve"> the</w:t>
      </w:r>
      <w:r w:rsidR="00605394">
        <w:t xml:space="preserve"> rainy season</w:t>
      </w:r>
      <w:r>
        <w:t xml:space="preserve"> has</w:t>
      </w:r>
      <w:r w:rsidR="00605394">
        <w:t xml:space="preserve"> started. </w:t>
      </w:r>
    </w:p>
    <w:p w14:paraId="6C0ED1FD" w14:textId="05FD0F5D" w:rsidR="0036369C" w:rsidRDefault="005E06A4" w:rsidP="0067060B">
      <w:pPr>
        <w:pStyle w:val="ListParagraph"/>
        <w:numPr>
          <w:ilvl w:val="0"/>
          <w:numId w:val="8"/>
        </w:numPr>
        <w:spacing w:after="0"/>
      </w:pPr>
      <w:r>
        <w:t>S</w:t>
      </w:r>
      <w:r w:rsidR="002762B6">
        <w:t xml:space="preserve">upport </w:t>
      </w:r>
      <w:r>
        <w:t>for</w:t>
      </w:r>
      <w:r w:rsidR="00605394">
        <w:t xml:space="preserve"> WASH facilities in safe centres</w:t>
      </w:r>
      <w:r w:rsidR="0036369C">
        <w:t xml:space="preserve"> in </w:t>
      </w:r>
      <w:proofErr w:type="spellStart"/>
      <w:r w:rsidR="0036369C">
        <w:t>Ratnapura</w:t>
      </w:r>
      <w:proofErr w:type="spellEnd"/>
      <w:r w:rsidR="0036369C">
        <w:t xml:space="preserve"> district</w:t>
      </w:r>
      <w:r>
        <w:t xml:space="preserve"> is requested</w:t>
      </w:r>
      <w:r w:rsidR="0036369C">
        <w:t xml:space="preserve">. </w:t>
      </w:r>
    </w:p>
    <w:p w14:paraId="34A80146" w14:textId="63E86D4B" w:rsidR="00B41021" w:rsidRPr="007915D6" w:rsidRDefault="00511F19" w:rsidP="0067060B">
      <w:pPr>
        <w:pStyle w:val="ListParagraph"/>
        <w:numPr>
          <w:ilvl w:val="0"/>
          <w:numId w:val="8"/>
        </w:numPr>
        <w:spacing w:after="0"/>
      </w:pPr>
      <w:r w:rsidRPr="00511F19">
        <w:rPr>
          <w:bCs/>
        </w:rPr>
        <w:t>C</w:t>
      </w:r>
      <w:r w:rsidR="00B41021" w:rsidRPr="00511F19">
        <w:rPr>
          <w:bCs/>
        </w:rPr>
        <w:t>ash for work activities have been started by Sri Lanka Red Cross Society and few ot</w:t>
      </w:r>
      <w:r w:rsidRPr="00511F19">
        <w:rPr>
          <w:bCs/>
        </w:rPr>
        <w:t xml:space="preserve">her agencies in </w:t>
      </w:r>
      <w:proofErr w:type="spellStart"/>
      <w:r w:rsidRPr="00511F19">
        <w:rPr>
          <w:bCs/>
        </w:rPr>
        <w:t>Matara</w:t>
      </w:r>
      <w:proofErr w:type="spellEnd"/>
      <w:r w:rsidRPr="00511F19">
        <w:rPr>
          <w:bCs/>
        </w:rPr>
        <w:t xml:space="preserve"> district; many wells have been cleaned.</w:t>
      </w:r>
    </w:p>
    <w:p w14:paraId="699FDB2B" w14:textId="05FEC21D" w:rsidR="00B41021" w:rsidRDefault="00511F19" w:rsidP="0067060B">
      <w:pPr>
        <w:pStyle w:val="ListParagraph"/>
        <w:numPr>
          <w:ilvl w:val="0"/>
          <w:numId w:val="8"/>
        </w:numPr>
        <w:spacing w:after="0"/>
      </w:pPr>
      <w:r>
        <w:t>In some divisions HH have</w:t>
      </w:r>
      <w:r w:rsidR="00B41021">
        <w:t xml:space="preserve"> received </w:t>
      </w:r>
      <w:r>
        <w:t>government grants</w:t>
      </w:r>
      <w:r w:rsidR="00B41021">
        <w:t xml:space="preserve"> 10000LKR for their damaged houses. </w:t>
      </w:r>
    </w:p>
    <w:p w14:paraId="2D5ADDE2" w14:textId="57BD2E32" w:rsidR="00B41021" w:rsidRDefault="00B41021" w:rsidP="0067060B">
      <w:pPr>
        <w:pStyle w:val="ListParagraph"/>
        <w:numPr>
          <w:ilvl w:val="0"/>
          <w:numId w:val="8"/>
        </w:numPr>
        <w:spacing w:after="0"/>
      </w:pPr>
      <w:r>
        <w:t xml:space="preserve">There is a need for livelihood assistance. Government have data </w:t>
      </w:r>
      <w:r w:rsidR="00511F19">
        <w:t>regarding</w:t>
      </w:r>
      <w:r>
        <w:t xml:space="preserve"> livelihood damages but lack funding </w:t>
      </w:r>
      <w:r w:rsidR="00511F19">
        <w:t>to support</w:t>
      </w:r>
      <w:r>
        <w:t xml:space="preserve"> people. </w:t>
      </w:r>
    </w:p>
    <w:p w14:paraId="20E864B3" w14:textId="77777777" w:rsidR="00C81F5B" w:rsidRDefault="00C81F5B" w:rsidP="0067060B">
      <w:pPr>
        <w:pStyle w:val="ListParagraph"/>
        <w:spacing w:after="0"/>
        <w:ind w:left="1440"/>
      </w:pPr>
    </w:p>
    <w:p w14:paraId="133581E4" w14:textId="77777777" w:rsidR="00B41021" w:rsidRDefault="00B41021" w:rsidP="0067060B">
      <w:pPr>
        <w:spacing w:after="0"/>
        <w:rPr>
          <w:b/>
          <w:bCs/>
        </w:rPr>
      </w:pPr>
    </w:p>
    <w:p w14:paraId="3649377F" w14:textId="7CBEBCDF" w:rsidR="00E7049C" w:rsidRDefault="0067060B" w:rsidP="0067060B">
      <w:pPr>
        <w:spacing w:after="0"/>
        <w:rPr>
          <w:b/>
          <w:bCs/>
        </w:rPr>
      </w:pPr>
      <w:r>
        <w:rPr>
          <w:b/>
          <w:bCs/>
        </w:rPr>
        <w:t>Update on WASH in Schools – PLAN International</w:t>
      </w:r>
    </w:p>
    <w:p w14:paraId="3CF8D334" w14:textId="1E3DF166" w:rsidR="006A750D" w:rsidRPr="0067060B" w:rsidRDefault="004079A5" w:rsidP="0067060B">
      <w:pPr>
        <w:pStyle w:val="ListParagraph"/>
        <w:numPr>
          <w:ilvl w:val="0"/>
          <w:numId w:val="24"/>
        </w:numPr>
        <w:spacing w:after="0"/>
        <w:rPr>
          <w:lang w:val="es-ES"/>
        </w:rPr>
      </w:pPr>
      <w:proofErr w:type="spellStart"/>
      <w:r w:rsidRPr="0067060B">
        <w:rPr>
          <w:lang w:val="es-ES"/>
        </w:rPr>
        <w:t>Rathnapura</w:t>
      </w:r>
      <w:proofErr w:type="spellEnd"/>
      <w:r w:rsidRPr="0067060B">
        <w:rPr>
          <w:lang w:val="es-ES"/>
        </w:rPr>
        <w:t xml:space="preserve"> </w:t>
      </w:r>
      <w:proofErr w:type="spellStart"/>
      <w:proofErr w:type="gramStart"/>
      <w:r w:rsidRPr="0067060B">
        <w:rPr>
          <w:lang w:val="es-ES"/>
        </w:rPr>
        <w:t>District</w:t>
      </w:r>
      <w:proofErr w:type="spellEnd"/>
      <w:r w:rsidRPr="0067060B">
        <w:rPr>
          <w:lang w:val="es-ES"/>
        </w:rPr>
        <w:t xml:space="preserve">  (</w:t>
      </w:r>
      <w:proofErr w:type="spellStart"/>
      <w:proofErr w:type="gramEnd"/>
      <w:r w:rsidRPr="0067060B">
        <w:rPr>
          <w:lang w:val="es-ES"/>
        </w:rPr>
        <w:t>Ayagama</w:t>
      </w:r>
      <w:proofErr w:type="spellEnd"/>
      <w:r w:rsidRPr="0067060B">
        <w:rPr>
          <w:lang w:val="es-ES"/>
        </w:rPr>
        <w:t xml:space="preserve">, </w:t>
      </w:r>
      <w:proofErr w:type="spellStart"/>
      <w:r w:rsidRPr="0067060B">
        <w:rPr>
          <w:lang w:val="es-ES"/>
        </w:rPr>
        <w:t>Rathnapura</w:t>
      </w:r>
      <w:proofErr w:type="spellEnd"/>
      <w:r w:rsidRPr="0067060B">
        <w:rPr>
          <w:lang w:val="es-ES"/>
        </w:rPr>
        <w:t xml:space="preserve">, </w:t>
      </w:r>
      <w:proofErr w:type="spellStart"/>
      <w:r w:rsidRPr="0067060B">
        <w:rPr>
          <w:lang w:val="es-ES"/>
        </w:rPr>
        <w:t>Kuruvita</w:t>
      </w:r>
      <w:proofErr w:type="spellEnd"/>
      <w:r w:rsidRPr="0067060B">
        <w:rPr>
          <w:lang w:val="es-ES"/>
        </w:rPr>
        <w:t xml:space="preserve">, </w:t>
      </w:r>
      <w:proofErr w:type="spellStart"/>
      <w:r w:rsidRPr="0067060B">
        <w:rPr>
          <w:lang w:val="es-ES"/>
        </w:rPr>
        <w:t>Ehaliyagoda</w:t>
      </w:r>
      <w:proofErr w:type="spellEnd"/>
      <w:r w:rsidRPr="0067060B">
        <w:rPr>
          <w:lang w:val="es-ES"/>
        </w:rPr>
        <w:t xml:space="preserve"> </w:t>
      </w:r>
      <w:proofErr w:type="spellStart"/>
      <w:r w:rsidRPr="0067060B">
        <w:rPr>
          <w:lang w:val="es-ES"/>
        </w:rPr>
        <w:t>divisions</w:t>
      </w:r>
      <w:proofErr w:type="spellEnd"/>
      <w:r w:rsidRPr="0067060B">
        <w:rPr>
          <w:lang w:val="es-ES"/>
        </w:rPr>
        <w:t>)</w:t>
      </w:r>
    </w:p>
    <w:p w14:paraId="30CB3D92" w14:textId="4D1A8ACA" w:rsidR="006A750D" w:rsidRPr="00924B3E" w:rsidRDefault="0067060B" w:rsidP="0067060B">
      <w:pPr>
        <w:pStyle w:val="ListParagraph"/>
        <w:numPr>
          <w:ilvl w:val="1"/>
          <w:numId w:val="24"/>
        </w:numPr>
        <w:spacing w:after="0"/>
      </w:pPr>
      <w:r>
        <w:t>PLAN is renovating WASH facilities in</w:t>
      </w:r>
      <w:r w:rsidR="004079A5" w:rsidRPr="00924B3E">
        <w:t xml:space="preserve"> 10 schools through a local contractor </w:t>
      </w:r>
    </w:p>
    <w:p w14:paraId="0005E60E" w14:textId="706EAF8F" w:rsidR="006A750D" w:rsidRPr="00924B3E" w:rsidRDefault="004079A5" w:rsidP="0067060B">
      <w:pPr>
        <w:pStyle w:val="ListParagraph"/>
        <w:numPr>
          <w:ilvl w:val="1"/>
          <w:numId w:val="24"/>
        </w:numPr>
        <w:spacing w:after="0"/>
      </w:pPr>
      <w:r w:rsidRPr="00924B3E">
        <w:t xml:space="preserve">WASH assessment was </w:t>
      </w:r>
      <w:r w:rsidR="0067060B">
        <w:t>conducted</w:t>
      </w:r>
      <w:r w:rsidRPr="00924B3E">
        <w:t xml:space="preserve"> in another 12 schools</w:t>
      </w:r>
    </w:p>
    <w:p w14:paraId="7D575CA8" w14:textId="77777777" w:rsidR="006A750D" w:rsidRPr="00924B3E" w:rsidRDefault="004079A5" w:rsidP="0067060B">
      <w:pPr>
        <w:pStyle w:val="ListParagraph"/>
        <w:numPr>
          <w:ilvl w:val="0"/>
          <w:numId w:val="24"/>
        </w:numPr>
        <w:spacing w:after="0"/>
      </w:pPr>
      <w:proofErr w:type="spellStart"/>
      <w:r w:rsidRPr="00924B3E">
        <w:t>Matara</w:t>
      </w:r>
      <w:proofErr w:type="spellEnd"/>
      <w:r w:rsidRPr="00924B3E">
        <w:t xml:space="preserve"> District (</w:t>
      </w:r>
      <w:proofErr w:type="spellStart"/>
      <w:r w:rsidRPr="00924B3E">
        <w:t>Morawaka</w:t>
      </w:r>
      <w:proofErr w:type="spellEnd"/>
      <w:r w:rsidRPr="00924B3E">
        <w:t xml:space="preserve"> and </w:t>
      </w:r>
      <w:proofErr w:type="spellStart"/>
      <w:r w:rsidRPr="00924B3E">
        <w:t>Akurana</w:t>
      </w:r>
      <w:proofErr w:type="spellEnd"/>
      <w:r w:rsidRPr="00924B3E">
        <w:t xml:space="preserve"> Divisions) </w:t>
      </w:r>
    </w:p>
    <w:p w14:paraId="1B8A945E" w14:textId="77777777" w:rsidR="006A750D" w:rsidRPr="00924B3E" w:rsidRDefault="004079A5" w:rsidP="0067060B">
      <w:pPr>
        <w:pStyle w:val="ListParagraph"/>
        <w:numPr>
          <w:ilvl w:val="1"/>
          <w:numId w:val="24"/>
        </w:numPr>
        <w:spacing w:after="0"/>
      </w:pPr>
      <w:r w:rsidRPr="00924B3E">
        <w:t xml:space="preserve">10 schools were assessed and 8 schools were selected for WASH rehabilitation </w:t>
      </w:r>
    </w:p>
    <w:p w14:paraId="3D051AB2" w14:textId="6151E726" w:rsidR="00CB19E2" w:rsidRPr="00924B3E" w:rsidRDefault="00B41021" w:rsidP="0067060B">
      <w:pPr>
        <w:pStyle w:val="ListParagraph"/>
        <w:numPr>
          <w:ilvl w:val="0"/>
          <w:numId w:val="25"/>
        </w:numPr>
        <w:spacing w:after="0"/>
      </w:pPr>
      <w:r w:rsidRPr="00924B3E">
        <w:t>Observations</w:t>
      </w:r>
      <w:r w:rsidR="0067060B">
        <w:t>:</w:t>
      </w:r>
    </w:p>
    <w:p w14:paraId="10EC620B" w14:textId="61D59837" w:rsidR="004079A5" w:rsidRPr="00924B3E" w:rsidRDefault="004079A5" w:rsidP="0067060B">
      <w:pPr>
        <w:pStyle w:val="ListParagraph"/>
        <w:numPr>
          <w:ilvl w:val="1"/>
          <w:numId w:val="25"/>
        </w:numPr>
        <w:spacing w:after="0"/>
      </w:pPr>
      <w:r w:rsidRPr="00924B3E">
        <w:t>The Ministry of Education has provided toilets units mostly for girls,</w:t>
      </w:r>
      <w:r w:rsidR="0067060B">
        <w:t xml:space="preserve"> under the nutrition </w:t>
      </w:r>
      <w:proofErr w:type="gramStart"/>
      <w:r w:rsidR="0067060B">
        <w:t>programme ;</w:t>
      </w:r>
      <w:proofErr w:type="gramEnd"/>
      <w:r w:rsidR="0067060B">
        <w:t xml:space="preserve"> t</w:t>
      </w:r>
      <w:r w:rsidRPr="00924B3E">
        <w:t xml:space="preserve">here are no sanitation facilities for boys in some </w:t>
      </w:r>
      <w:proofErr w:type="spellStart"/>
      <w:r w:rsidRPr="00924B3E">
        <w:t>schoolsWater</w:t>
      </w:r>
      <w:proofErr w:type="spellEnd"/>
      <w:r w:rsidRPr="00924B3E">
        <w:t xml:space="preserve"> supply is the main issue in many schools</w:t>
      </w:r>
      <w:r w:rsidR="0067060B">
        <w:t xml:space="preserve">, it is </w:t>
      </w:r>
      <w:r w:rsidRPr="00924B3E">
        <w:t>not continuous</w:t>
      </w:r>
      <w:r w:rsidR="0067060B">
        <w:t xml:space="preserve"> as the </w:t>
      </w:r>
      <w:r w:rsidRPr="00924B3E">
        <w:lastRenderedPageBreak/>
        <w:t>distribution system damaged and old</w:t>
      </w:r>
      <w:r w:rsidR="0067060B">
        <w:t>, while sources are un</w:t>
      </w:r>
      <w:r w:rsidRPr="00924B3E">
        <w:t>protected</w:t>
      </w:r>
      <w:r w:rsidR="0067060B">
        <w:t xml:space="preserve"> and there is a lack of water </w:t>
      </w:r>
      <w:r w:rsidRPr="00924B3E">
        <w:t xml:space="preserve">storage   </w:t>
      </w:r>
    </w:p>
    <w:p w14:paraId="6DE8089C" w14:textId="77777777" w:rsidR="00347E6E" w:rsidRDefault="00347E6E" w:rsidP="0067060B">
      <w:pPr>
        <w:spacing w:after="0"/>
      </w:pPr>
    </w:p>
    <w:p w14:paraId="0B3229FD" w14:textId="2DB51BBB" w:rsidR="00DB51EC" w:rsidRPr="00DB51EC" w:rsidRDefault="00DB51EC" w:rsidP="0067060B">
      <w:pPr>
        <w:spacing w:after="0"/>
        <w:rPr>
          <w:b/>
          <w:bCs/>
        </w:rPr>
      </w:pPr>
    </w:p>
    <w:p w14:paraId="2793CE4E" w14:textId="6696B590" w:rsidR="00DB51EC" w:rsidRDefault="0067060B" w:rsidP="0067060B">
      <w:pPr>
        <w:tabs>
          <w:tab w:val="num" w:pos="720"/>
        </w:tabs>
        <w:spacing w:after="0"/>
        <w:rPr>
          <w:b/>
          <w:bCs/>
        </w:rPr>
      </w:pPr>
      <w:r>
        <w:rPr>
          <w:b/>
          <w:bCs/>
        </w:rPr>
        <w:t>Shelter WG updates:</w:t>
      </w:r>
    </w:p>
    <w:p w14:paraId="39BD6BD0" w14:textId="77777777" w:rsidR="0067060B" w:rsidRPr="0067060B" w:rsidRDefault="0067060B" w:rsidP="0067060B">
      <w:pPr>
        <w:pStyle w:val="ListParagraph"/>
        <w:numPr>
          <w:ilvl w:val="0"/>
          <w:numId w:val="25"/>
        </w:numPr>
        <w:tabs>
          <w:tab w:val="num" w:pos="1440"/>
        </w:tabs>
        <w:spacing w:after="0"/>
        <w:rPr>
          <w:b/>
          <w:bCs/>
        </w:rPr>
      </w:pPr>
      <w:r>
        <w:rPr>
          <w:bCs/>
        </w:rPr>
        <w:t xml:space="preserve">The Shelter strategy will be updated to reflect the changes in planning, the number of NFI kits will increase, and therefore also the targeted beneficiaries. </w:t>
      </w:r>
    </w:p>
    <w:p w14:paraId="651E3BA5" w14:textId="6A997545" w:rsidR="00906082" w:rsidRPr="0067060B" w:rsidRDefault="00DB51EC" w:rsidP="0067060B">
      <w:pPr>
        <w:pStyle w:val="ListParagraph"/>
        <w:numPr>
          <w:ilvl w:val="0"/>
          <w:numId w:val="25"/>
        </w:numPr>
        <w:spacing w:after="0"/>
        <w:rPr>
          <w:bCs/>
        </w:rPr>
      </w:pPr>
      <w:r w:rsidRPr="0067060B">
        <w:rPr>
          <w:bCs/>
        </w:rPr>
        <w:t>T</w:t>
      </w:r>
      <w:r w:rsidR="0067060B" w:rsidRPr="0067060B">
        <w:rPr>
          <w:bCs/>
        </w:rPr>
        <w:t>he working group will develop t</w:t>
      </w:r>
      <w:r w:rsidRPr="0067060B">
        <w:rPr>
          <w:bCs/>
        </w:rPr>
        <w:t>echnical guidelines</w:t>
      </w:r>
      <w:r w:rsidR="0067060B" w:rsidRPr="0067060B">
        <w:rPr>
          <w:bCs/>
        </w:rPr>
        <w:t>, including chapters on: s</w:t>
      </w:r>
      <w:proofErr w:type="spellStart"/>
      <w:r w:rsidR="00D3382D" w:rsidRPr="0067060B">
        <w:rPr>
          <w:bCs/>
          <w:lang w:val="en-US"/>
        </w:rPr>
        <w:t>trategic</w:t>
      </w:r>
      <w:proofErr w:type="spellEnd"/>
      <w:r w:rsidR="00D3382D" w:rsidRPr="0067060B">
        <w:rPr>
          <w:bCs/>
          <w:lang w:val="en-US"/>
        </w:rPr>
        <w:t xml:space="preserve"> response</w:t>
      </w:r>
      <w:r w:rsidR="0067060B" w:rsidRPr="0067060B">
        <w:rPr>
          <w:bCs/>
          <w:lang w:val="en-US"/>
        </w:rPr>
        <w:t>; d</w:t>
      </w:r>
      <w:r w:rsidR="00D3382D" w:rsidRPr="0067060B">
        <w:rPr>
          <w:bCs/>
          <w:lang w:val="en-US"/>
        </w:rPr>
        <w:t>esign requirements</w:t>
      </w:r>
      <w:r w:rsidR="0067060B" w:rsidRPr="0067060B">
        <w:rPr>
          <w:bCs/>
          <w:lang w:val="en-US"/>
        </w:rPr>
        <w:t>; standards for e</w:t>
      </w:r>
      <w:r w:rsidR="00D3382D" w:rsidRPr="0067060B">
        <w:rPr>
          <w:bCs/>
          <w:lang w:val="en-US"/>
        </w:rPr>
        <w:t>mergency shelter</w:t>
      </w:r>
      <w:r w:rsidR="0067060B" w:rsidRPr="0067060B">
        <w:rPr>
          <w:bCs/>
          <w:lang w:val="en-US"/>
        </w:rPr>
        <w:t>, h</w:t>
      </w:r>
      <w:r w:rsidR="00D3382D" w:rsidRPr="0067060B">
        <w:rPr>
          <w:bCs/>
          <w:lang w:val="en-US"/>
        </w:rPr>
        <w:t>ousehold non-food items</w:t>
      </w:r>
      <w:r w:rsidR="0067060B" w:rsidRPr="0067060B">
        <w:rPr>
          <w:bCs/>
          <w:lang w:val="en-US"/>
        </w:rPr>
        <w:t>, s</w:t>
      </w:r>
      <w:r w:rsidR="00D3382D" w:rsidRPr="0067060B">
        <w:rPr>
          <w:bCs/>
          <w:lang w:val="en-US"/>
        </w:rPr>
        <w:t>helter repair kits</w:t>
      </w:r>
      <w:r w:rsidR="0067060B" w:rsidRPr="0067060B">
        <w:rPr>
          <w:bCs/>
          <w:lang w:val="en-US"/>
        </w:rPr>
        <w:t>, and t</w:t>
      </w:r>
      <w:r w:rsidR="00D3382D" w:rsidRPr="0067060B">
        <w:rPr>
          <w:bCs/>
          <w:lang w:val="en-US"/>
        </w:rPr>
        <w:t>ransitional/ core shelter</w:t>
      </w:r>
      <w:r w:rsidR="0067060B" w:rsidRPr="0067060B">
        <w:rPr>
          <w:bCs/>
          <w:lang w:val="en-US"/>
        </w:rPr>
        <w:t>; c</w:t>
      </w:r>
      <w:r w:rsidR="00D3382D" w:rsidRPr="0067060B">
        <w:rPr>
          <w:bCs/>
          <w:lang w:val="en-US"/>
        </w:rPr>
        <w:t>ross-cutting</w:t>
      </w:r>
      <w:r w:rsidR="0067060B" w:rsidRPr="0067060B">
        <w:rPr>
          <w:bCs/>
          <w:lang w:val="en-US"/>
        </w:rPr>
        <w:t xml:space="preserve"> issues such as c</w:t>
      </w:r>
      <w:r w:rsidR="00D3382D" w:rsidRPr="0067060B">
        <w:rPr>
          <w:bCs/>
          <w:lang w:val="en-US"/>
        </w:rPr>
        <w:t>ash distribution</w:t>
      </w:r>
      <w:r w:rsidR="0067060B" w:rsidRPr="0067060B">
        <w:rPr>
          <w:bCs/>
          <w:lang w:val="en-US"/>
        </w:rPr>
        <w:t xml:space="preserve"> and I</w:t>
      </w:r>
      <w:r w:rsidR="00D3382D" w:rsidRPr="0067060B">
        <w:rPr>
          <w:bCs/>
          <w:lang w:val="en-US"/>
        </w:rPr>
        <w:t>EC/ DRR</w:t>
      </w:r>
      <w:r w:rsidR="0067060B" w:rsidRPr="0067060B">
        <w:rPr>
          <w:bCs/>
          <w:lang w:val="en-US"/>
        </w:rPr>
        <w:t xml:space="preserve"> material.</w:t>
      </w:r>
      <w:r w:rsidR="0067060B">
        <w:rPr>
          <w:bCs/>
          <w:lang w:val="en-US"/>
        </w:rPr>
        <w:t xml:space="preserve"> Agencies are invited to be part of the development of these guidelines: IOM volunteered.</w:t>
      </w:r>
    </w:p>
    <w:p w14:paraId="1C34C1A5" w14:textId="324C0001" w:rsidR="0067060B" w:rsidRPr="0067060B" w:rsidRDefault="0067060B" w:rsidP="0067060B">
      <w:pPr>
        <w:pStyle w:val="ListParagraph"/>
        <w:numPr>
          <w:ilvl w:val="0"/>
          <w:numId w:val="25"/>
        </w:numPr>
        <w:spacing w:after="0"/>
        <w:rPr>
          <w:bCs/>
        </w:rPr>
      </w:pPr>
      <w:r w:rsidRPr="0067060B">
        <w:rPr>
          <w:bCs/>
        </w:rPr>
        <w:t>The Shelter Working Group will host a roundtable discussion for development partners</w:t>
      </w:r>
      <w:r>
        <w:rPr>
          <w:bCs/>
        </w:rPr>
        <w:t xml:space="preserve"> at IOM. Donors</w:t>
      </w:r>
      <w:r w:rsidRPr="0067060B">
        <w:rPr>
          <w:bCs/>
        </w:rPr>
        <w:t xml:space="preserve"> have been invited through the DP Secretariat, so far one confirmation has been received.</w:t>
      </w:r>
    </w:p>
    <w:p w14:paraId="3D6F5A3F" w14:textId="5802CA3B" w:rsidR="0067060B" w:rsidRPr="0067060B" w:rsidRDefault="0067060B" w:rsidP="0067060B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  <w:lang w:val="en-US"/>
        </w:rPr>
        <w:t>IEC materials are being developed by the Working Group:</w:t>
      </w:r>
    </w:p>
    <w:p w14:paraId="7799FBA4" w14:textId="76E8759D" w:rsidR="00DB51EC" w:rsidRPr="0067060B" w:rsidRDefault="0067060B" w:rsidP="008B0E29">
      <w:pPr>
        <w:pStyle w:val="ListParagraph"/>
        <w:numPr>
          <w:ilvl w:val="1"/>
          <w:numId w:val="11"/>
        </w:numPr>
        <w:spacing w:after="0"/>
        <w:rPr>
          <w:bCs/>
        </w:rPr>
      </w:pPr>
      <w:r>
        <w:t>F</w:t>
      </w:r>
      <w:r w:rsidR="00DB51EC">
        <w:t>unding support from</w:t>
      </w:r>
      <w:r>
        <w:t xml:space="preserve"> agencies to develop and print</w:t>
      </w:r>
      <w:r w:rsidR="00DB51EC">
        <w:t xml:space="preserve"> IEC materials</w:t>
      </w:r>
      <w:r>
        <w:t xml:space="preserve"> is requested, currently the </w:t>
      </w:r>
      <w:proofErr w:type="spellStart"/>
      <w:r>
        <w:t>Sheltercluster</w:t>
      </w:r>
      <w:proofErr w:type="spellEnd"/>
      <w:r>
        <w:t xml:space="preserve">, </w:t>
      </w:r>
      <w:r w:rsidR="00DB51EC">
        <w:t xml:space="preserve">IOM and World Vision </w:t>
      </w:r>
      <w:r>
        <w:t>have committed resources</w:t>
      </w:r>
      <w:r w:rsidR="00DB51EC">
        <w:t xml:space="preserve">. </w:t>
      </w:r>
    </w:p>
    <w:p w14:paraId="491255BD" w14:textId="77777777" w:rsidR="00DB51EC" w:rsidRPr="00DB51EC" w:rsidRDefault="00DB51EC" w:rsidP="0067060B">
      <w:pPr>
        <w:spacing w:after="0"/>
        <w:rPr>
          <w:bCs/>
        </w:rPr>
      </w:pPr>
    </w:p>
    <w:p w14:paraId="7C415C0F" w14:textId="77777777" w:rsidR="0087087A" w:rsidRDefault="0087087A" w:rsidP="0067060B">
      <w:pPr>
        <w:pStyle w:val="ListParagraph"/>
        <w:spacing w:after="0"/>
        <w:ind w:left="1506"/>
        <w:rPr>
          <w:bCs/>
        </w:rPr>
      </w:pPr>
    </w:p>
    <w:p w14:paraId="6FBF5958" w14:textId="315DD386" w:rsidR="00027663" w:rsidRPr="00027663" w:rsidRDefault="007646C2" w:rsidP="0067060B">
      <w:pPr>
        <w:spacing w:after="0"/>
        <w:rPr>
          <w:b/>
          <w:bCs/>
        </w:rPr>
      </w:pPr>
      <w:r>
        <w:rPr>
          <w:b/>
          <w:bCs/>
        </w:rPr>
        <w:t>AOB</w:t>
      </w:r>
    </w:p>
    <w:p w14:paraId="105DCFB8" w14:textId="1DCAB63E" w:rsidR="00B72F12" w:rsidRDefault="00B72F12" w:rsidP="0067060B">
      <w:pPr>
        <w:pStyle w:val="ListParagraph"/>
        <w:numPr>
          <w:ilvl w:val="0"/>
          <w:numId w:val="6"/>
        </w:numPr>
        <w:spacing w:after="0"/>
      </w:pPr>
      <w:r>
        <w:t xml:space="preserve">IOM requested WASH </w:t>
      </w:r>
      <w:r w:rsidR="008D7EA4">
        <w:t>partners’ support</w:t>
      </w:r>
      <w:r>
        <w:t xml:space="preserve"> in relocation site</w:t>
      </w:r>
      <w:r w:rsidR="008D7EA4">
        <w:t>s</w:t>
      </w:r>
      <w:r>
        <w:t xml:space="preserve"> where</w:t>
      </w:r>
      <w:r w:rsidR="008D7EA4">
        <w:t xml:space="preserve"> the organization provides</w:t>
      </w:r>
      <w:r>
        <w:t xml:space="preserve"> transitional shelters. </w:t>
      </w:r>
      <w:r w:rsidR="00DB51EC">
        <w:t xml:space="preserve"> </w:t>
      </w:r>
    </w:p>
    <w:p w14:paraId="457106DC" w14:textId="460CA682" w:rsidR="00B72F12" w:rsidRDefault="00B72F12" w:rsidP="0067060B">
      <w:pPr>
        <w:pStyle w:val="ListParagraph"/>
        <w:numPr>
          <w:ilvl w:val="0"/>
          <w:numId w:val="6"/>
        </w:numPr>
        <w:spacing w:after="0"/>
      </w:pPr>
      <w:r>
        <w:t xml:space="preserve">Water safety plans </w:t>
      </w:r>
      <w:r w:rsidR="008D7EA4">
        <w:t>have</w:t>
      </w:r>
      <w:r>
        <w:t xml:space="preserve"> not</w:t>
      </w:r>
      <w:r w:rsidR="008D7EA4">
        <w:t xml:space="preserve"> been</w:t>
      </w:r>
      <w:r>
        <w:t xml:space="preserve"> established at the district level. </w:t>
      </w:r>
    </w:p>
    <w:p w14:paraId="04FCA872" w14:textId="5A13CFC1" w:rsidR="00B72F12" w:rsidRDefault="00B72F12" w:rsidP="0067060B">
      <w:pPr>
        <w:pStyle w:val="ListParagraph"/>
        <w:numPr>
          <w:ilvl w:val="0"/>
          <w:numId w:val="6"/>
        </w:numPr>
        <w:spacing w:after="0"/>
      </w:pPr>
      <w:r>
        <w:t>Wells are unprotected</w:t>
      </w:r>
      <w:r w:rsidR="008D7EA4">
        <w:t>, which</w:t>
      </w:r>
      <w:r>
        <w:t xml:space="preserve"> </w:t>
      </w:r>
      <w:proofErr w:type="gramStart"/>
      <w:r w:rsidR="008D7EA4">
        <w:t>is seen as</w:t>
      </w:r>
      <w:proofErr w:type="gramEnd"/>
      <w:r>
        <w:t xml:space="preserve"> the main reason </w:t>
      </w:r>
      <w:r w:rsidR="008D7EA4">
        <w:t>for</w:t>
      </w:r>
      <w:r>
        <w:t xml:space="preserve"> </w:t>
      </w:r>
      <w:r w:rsidR="008D7EA4">
        <w:t xml:space="preserve">water source </w:t>
      </w:r>
      <w:r>
        <w:t>contaminat</w:t>
      </w:r>
      <w:r w:rsidR="008D7EA4">
        <w:t>ion</w:t>
      </w:r>
      <w:r>
        <w:t xml:space="preserve">. </w:t>
      </w:r>
    </w:p>
    <w:p w14:paraId="3209227D" w14:textId="69B6307B" w:rsidR="00B72F12" w:rsidRDefault="00B72F12" w:rsidP="0067060B">
      <w:pPr>
        <w:pStyle w:val="ListParagraph"/>
        <w:numPr>
          <w:ilvl w:val="0"/>
          <w:numId w:val="6"/>
        </w:numPr>
        <w:spacing w:after="0"/>
      </w:pPr>
      <w:r>
        <w:t>RDHS and Plan International</w:t>
      </w:r>
      <w:r w:rsidR="001248D4">
        <w:t xml:space="preserve"> have</w:t>
      </w:r>
      <w:r w:rsidR="008D7EA4">
        <w:t xml:space="preserve"> WASH</w:t>
      </w:r>
      <w:r w:rsidR="001248D4">
        <w:t xml:space="preserve"> IEC materials</w:t>
      </w:r>
      <w:r w:rsidR="008D7EA4">
        <w:t xml:space="preserve"> available, it was s</w:t>
      </w:r>
      <w:r w:rsidR="001248D4">
        <w:t>uggested</w:t>
      </w:r>
      <w:r w:rsidR="008D7EA4">
        <w:t xml:space="preserve"> to</w:t>
      </w:r>
      <w:r w:rsidR="001248D4">
        <w:t xml:space="preserve"> form a small group</w:t>
      </w:r>
      <w:r w:rsidR="008D7EA4">
        <w:t xml:space="preserve"> among WASH agencies</w:t>
      </w:r>
      <w:r w:rsidR="001248D4">
        <w:t xml:space="preserve"> to discus</w:t>
      </w:r>
      <w:r w:rsidR="008D7EA4">
        <w:t>s and finalize these IEC materials</w:t>
      </w:r>
      <w:r w:rsidR="001248D4">
        <w:t xml:space="preserve">. </w:t>
      </w:r>
    </w:p>
    <w:p w14:paraId="2C313908" w14:textId="5C4842D7" w:rsidR="001248D4" w:rsidRDefault="008D7EA4" w:rsidP="008D7EA4">
      <w:pPr>
        <w:pStyle w:val="ListParagraph"/>
        <w:numPr>
          <w:ilvl w:val="0"/>
          <w:numId w:val="6"/>
        </w:numPr>
        <w:spacing w:after="0"/>
      </w:pPr>
      <w:r>
        <w:t xml:space="preserve">The working groups are requested to provide input to the PDNA contents and process, and invite World Bank to the development partners forum.  </w:t>
      </w:r>
    </w:p>
    <w:p w14:paraId="3FFBDD94" w14:textId="4635A919" w:rsidR="001248D4" w:rsidRDefault="008D7EA4" w:rsidP="0067060B">
      <w:pPr>
        <w:pStyle w:val="ListParagraph"/>
        <w:numPr>
          <w:ilvl w:val="0"/>
          <w:numId w:val="6"/>
        </w:numPr>
        <w:spacing w:after="0"/>
      </w:pPr>
      <w:r>
        <w:t>Some community based</w:t>
      </w:r>
      <w:r w:rsidR="001248D4">
        <w:t xml:space="preserve"> organization</w:t>
      </w:r>
      <w:r>
        <w:t>s</w:t>
      </w:r>
      <w:r w:rsidR="001248D4">
        <w:t xml:space="preserve"> are providing non-interest loans to develop livelihood activities of affected people</w:t>
      </w:r>
      <w:r>
        <w:t xml:space="preserve"> (ZOA)</w:t>
      </w:r>
      <w:r w:rsidR="001248D4">
        <w:t>.</w:t>
      </w:r>
    </w:p>
    <w:p w14:paraId="5A9E897C" w14:textId="7BE44C63" w:rsidR="00D3382D" w:rsidRDefault="008D7EA4" w:rsidP="0067060B">
      <w:pPr>
        <w:pStyle w:val="ListParagraph"/>
        <w:numPr>
          <w:ilvl w:val="0"/>
          <w:numId w:val="6"/>
        </w:numPr>
        <w:spacing w:after="0"/>
      </w:pPr>
      <w:r>
        <w:t xml:space="preserve">Currently PHI </w:t>
      </w:r>
      <w:r w:rsidR="001248D4">
        <w:t xml:space="preserve">well cleaning certification </w:t>
      </w:r>
      <w:r>
        <w:t>indicates “</w:t>
      </w:r>
      <w:r w:rsidR="001248D4">
        <w:t xml:space="preserve">cleaned and </w:t>
      </w:r>
      <w:r>
        <w:t>c</w:t>
      </w:r>
      <w:r w:rsidR="001248D4">
        <w:t>hlorinated”</w:t>
      </w:r>
      <w:r>
        <w:t>, a discussion was held whether this is effective</w:t>
      </w:r>
      <w:r w:rsidR="00D3382D">
        <w:t>.</w:t>
      </w:r>
    </w:p>
    <w:p w14:paraId="2A65CDC0" w14:textId="06442420" w:rsidR="001248D4" w:rsidRDefault="008D7EA4" w:rsidP="0067060B">
      <w:pPr>
        <w:pStyle w:val="ListParagraph"/>
        <w:numPr>
          <w:ilvl w:val="0"/>
          <w:numId w:val="6"/>
        </w:numPr>
        <w:spacing w:after="0"/>
      </w:pPr>
      <w:r>
        <w:t>District focal point</w:t>
      </w:r>
      <w:r w:rsidR="00D3382D">
        <w:t xml:space="preserve"> update</w:t>
      </w:r>
      <w:r>
        <w:t>s need</w:t>
      </w:r>
      <w:r w:rsidR="00D3382D">
        <w:t xml:space="preserve"> to</w:t>
      </w:r>
      <w:r>
        <w:t xml:space="preserve"> include i</w:t>
      </w:r>
      <w:r w:rsidR="00D3382D">
        <w:t xml:space="preserve">mportant </w:t>
      </w:r>
      <w:r>
        <w:t>updates</w:t>
      </w:r>
      <w:r w:rsidR="00D3382D">
        <w:t>, challenges and solutions</w:t>
      </w:r>
      <w:r>
        <w:t xml:space="preserve"> to be discussed in the working group meetings</w:t>
      </w:r>
      <w:r w:rsidR="00D3382D">
        <w:t xml:space="preserve">. </w:t>
      </w:r>
    </w:p>
    <w:p w14:paraId="7121FB80" w14:textId="77777777" w:rsidR="00027663" w:rsidRPr="003D56B3" w:rsidRDefault="00027663" w:rsidP="0067060B">
      <w:pPr>
        <w:spacing w:after="0"/>
      </w:pPr>
    </w:p>
    <w:p w14:paraId="416AFB9E" w14:textId="77777777" w:rsidR="00D9768F" w:rsidRPr="003D56B3" w:rsidRDefault="007B2FCE" w:rsidP="0067060B">
      <w:pPr>
        <w:spacing w:after="0"/>
        <w:rPr>
          <w:b/>
          <w:bCs/>
        </w:rPr>
      </w:pPr>
      <w:r w:rsidRPr="003D56B3">
        <w:rPr>
          <w:b/>
          <w:bCs/>
        </w:rPr>
        <w:t>Next Meeting</w:t>
      </w:r>
    </w:p>
    <w:p w14:paraId="4043AB4C" w14:textId="123CE035" w:rsidR="00D9768F" w:rsidRPr="003D56B3" w:rsidRDefault="000B5DD1" w:rsidP="0067060B">
      <w:pPr>
        <w:spacing w:after="0"/>
      </w:pPr>
      <w:r>
        <w:t xml:space="preserve">Venue: </w:t>
      </w:r>
      <w:r w:rsidR="00511F19" w:rsidRPr="00511F19">
        <w:t>Consortium of Humanitarian Agencies</w:t>
      </w:r>
      <w:r w:rsidR="00511F19">
        <w:t xml:space="preserve"> (CHA)</w:t>
      </w:r>
      <w:r w:rsidR="004E14CE">
        <w:t xml:space="preserve"> Office</w:t>
      </w:r>
      <w:r w:rsidR="00511F19">
        <w:t xml:space="preserve">, </w:t>
      </w:r>
      <w:r w:rsidR="00511F19" w:rsidRPr="00511F19">
        <w:t>No.01 Gower Street, Colombo 05</w:t>
      </w:r>
      <w:r w:rsidR="007B2FCE" w:rsidRPr="003D56B3">
        <w:t xml:space="preserve"> </w:t>
      </w:r>
    </w:p>
    <w:p w14:paraId="7F0F66B6" w14:textId="28A9F455" w:rsidR="007B2FCE" w:rsidRPr="003D56B3" w:rsidRDefault="000B5DD1" w:rsidP="0067060B">
      <w:pPr>
        <w:spacing w:after="0"/>
      </w:pPr>
      <w:r>
        <w:t xml:space="preserve">Date: </w:t>
      </w:r>
      <w:r w:rsidR="00D3382D">
        <w:t>07</w:t>
      </w:r>
      <w:r w:rsidR="007B2FCE" w:rsidRPr="003D56B3">
        <w:t>.0</w:t>
      </w:r>
      <w:r w:rsidR="00D3382D">
        <w:t>9</w:t>
      </w:r>
      <w:r w:rsidR="007B2FCE" w:rsidRPr="003D56B3">
        <w:t xml:space="preserve">.2017 </w:t>
      </w:r>
      <w:r w:rsidR="004E14CE">
        <w:t>(Thursday</w:t>
      </w:r>
      <w:r w:rsidR="004605AE" w:rsidRPr="003D56B3">
        <w:t xml:space="preserve">) </w:t>
      </w:r>
    </w:p>
    <w:p w14:paraId="7B2D19E9" w14:textId="27935E7D" w:rsidR="007B2FCE" w:rsidRPr="003A481B" w:rsidRDefault="000B5DD1" w:rsidP="0067060B">
      <w:pPr>
        <w:spacing w:after="0"/>
      </w:pPr>
      <w:r>
        <w:t xml:space="preserve">Time: 10AM </w:t>
      </w:r>
      <w:bookmarkStart w:id="0" w:name="_GoBack"/>
      <w:bookmarkEnd w:id="0"/>
    </w:p>
    <w:sectPr w:rsidR="007B2FCE" w:rsidRPr="003A481B" w:rsidSect="00CB19E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E53"/>
    <w:multiLevelType w:val="hybridMultilevel"/>
    <w:tmpl w:val="DD4409F0"/>
    <w:lvl w:ilvl="0" w:tplc="78A6E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26C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E48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0658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9AD2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B2C8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2C80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FED7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A8BF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F53D5D"/>
    <w:multiLevelType w:val="hybridMultilevel"/>
    <w:tmpl w:val="91A4DD7E"/>
    <w:lvl w:ilvl="0" w:tplc="B76A0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49D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2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E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0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A2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B5440"/>
    <w:multiLevelType w:val="hybridMultilevel"/>
    <w:tmpl w:val="CD84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476"/>
    <w:multiLevelType w:val="hybridMultilevel"/>
    <w:tmpl w:val="3BEE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F9B"/>
    <w:multiLevelType w:val="hybridMultilevel"/>
    <w:tmpl w:val="083437BE"/>
    <w:lvl w:ilvl="0" w:tplc="E5404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23A8AE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883E18B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C703A6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294A5F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3B907A1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1C129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E6437A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826A8A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202F6C21"/>
    <w:multiLevelType w:val="hybridMultilevel"/>
    <w:tmpl w:val="02780C20"/>
    <w:lvl w:ilvl="0" w:tplc="E1704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68C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4C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E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C2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2C2C9F"/>
    <w:multiLevelType w:val="hybridMultilevel"/>
    <w:tmpl w:val="F7DE9AF6"/>
    <w:lvl w:ilvl="0" w:tplc="6916DE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1ACAD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350FB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7F4AF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90862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026A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3AE3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3CC3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DBCAC4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27011099"/>
    <w:multiLevelType w:val="hybridMultilevel"/>
    <w:tmpl w:val="D78A4A96"/>
    <w:lvl w:ilvl="0" w:tplc="BA3A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FE4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2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6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2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C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0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47429A"/>
    <w:multiLevelType w:val="hybridMultilevel"/>
    <w:tmpl w:val="BBCC29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1221789"/>
    <w:multiLevelType w:val="hybridMultilevel"/>
    <w:tmpl w:val="45CC24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5540C19"/>
    <w:multiLevelType w:val="hybridMultilevel"/>
    <w:tmpl w:val="917A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0337"/>
    <w:multiLevelType w:val="hybridMultilevel"/>
    <w:tmpl w:val="1F381DD6"/>
    <w:lvl w:ilvl="0" w:tplc="F4C2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D2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02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2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4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60662C"/>
    <w:multiLevelType w:val="hybridMultilevel"/>
    <w:tmpl w:val="98BA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1AE"/>
    <w:multiLevelType w:val="hybridMultilevel"/>
    <w:tmpl w:val="C8224B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6347091"/>
    <w:multiLevelType w:val="hybridMultilevel"/>
    <w:tmpl w:val="F7C856FA"/>
    <w:lvl w:ilvl="0" w:tplc="0E04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6480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1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21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8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2F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6D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C0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40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F6997"/>
    <w:multiLevelType w:val="hybridMultilevel"/>
    <w:tmpl w:val="FAC6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5349"/>
    <w:multiLevelType w:val="hybridMultilevel"/>
    <w:tmpl w:val="C12E8194"/>
    <w:lvl w:ilvl="0" w:tplc="7102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2E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0A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0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4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00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0E2B35"/>
    <w:multiLevelType w:val="hybridMultilevel"/>
    <w:tmpl w:val="69C4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F2CAB"/>
    <w:multiLevelType w:val="hybridMultilevel"/>
    <w:tmpl w:val="CBFE45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D9F6959"/>
    <w:multiLevelType w:val="hybridMultilevel"/>
    <w:tmpl w:val="8D34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B4A35"/>
    <w:multiLevelType w:val="hybridMultilevel"/>
    <w:tmpl w:val="0D386E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DD3BA8"/>
    <w:multiLevelType w:val="hybridMultilevel"/>
    <w:tmpl w:val="BD22737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7143C55"/>
    <w:multiLevelType w:val="hybridMultilevel"/>
    <w:tmpl w:val="6CA09B9C"/>
    <w:lvl w:ilvl="0" w:tplc="5040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23D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08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F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A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8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4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E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231E84"/>
    <w:multiLevelType w:val="hybridMultilevel"/>
    <w:tmpl w:val="E354CABE"/>
    <w:lvl w:ilvl="0" w:tplc="929A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8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85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6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2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064EAC"/>
    <w:multiLevelType w:val="hybridMultilevel"/>
    <w:tmpl w:val="A1607C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8"/>
  </w:num>
  <w:num w:numId="5">
    <w:abstractNumId w:val="20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14"/>
  </w:num>
  <w:num w:numId="14">
    <w:abstractNumId w:val="23"/>
  </w:num>
  <w:num w:numId="15">
    <w:abstractNumId w:val="16"/>
  </w:num>
  <w:num w:numId="16">
    <w:abstractNumId w:val="3"/>
  </w:num>
  <w:num w:numId="17">
    <w:abstractNumId w:val="2"/>
  </w:num>
  <w:num w:numId="18">
    <w:abstractNumId w:val="22"/>
  </w:num>
  <w:num w:numId="19">
    <w:abstractNumId w:val="11"/>
  </w:num>
  <w:num w:numId="20">
    <w:abstractNumId w:val="1"/>
  </w:num>
  <w:num w:numId="21">
    <w:abstractNumId w:val="7"/>
  </w:num>
  <w:num w:numId="22">
    <w:abstractNumId w:val="5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8"/>
    <w:rsid w:val="00001EA1"/>
    <w:rsid w:val="00016102"/>
    <w:rsid w:val="00027663"/>
    <w:rsid w:val="000B5DD1"/>
    <w:rsid w:val="000D135C"/>
    <w:rsid w:val="000E21AA"/>
    <w:rsid w:val="001248D4"/>
    <w:rsid w:val="001628E0"/>
    <w:rsid w:val="00166782"/>
    <w:rsid w:val="00167F35"/>
    <w:rsid w:val="00193128"/>
    <w:rsid w:val="001B2520"/>
    <w:rsid w:val="001B5071"/>
    <w:rsid w:val="001D2998"/>
    <w:rsid w:val="001D6255"/>
    <w:rsid w:val="001D7F72"/>
    <w:rsid w:val="00212850"/>
    <w:rsid w:val="00217083"/>
    <w:rsid w:val="002404A0"/>
    <w:rsid w:val="00245C07"/>
    <w:rsid w:val="002762B6"/>
    <w:rsid w:val="002963E7"/>
    <w:rsid w:val="002A672E"/>
    <w:rsid w:val="002B6506"/>
    <w:rsid w:val="002C005F"/>
    <w:rsid w:val="002D5A9E"/>
    <w:rsid w:val="002F2897"/>
    <w:rsid w:val="00347E6E"/>
    <w:rsid w:val="0036369C"/>
    <w:rsid w:val="00375D2E"/>
    <w:rsid w:val="003A481B"/>
    <w:rsid w:val="003C6644"/>
    <w:rsid w:val="003D56B3"/>
    <w:rsid w:val="003E1D2A"/>
    <w:rsid w:val="003E386E"/>
    <w:rsid w:val="004079A5"/>
    <w:rsid w:val="004605AE"/>
    <w:rsid w:val="0048527B"/>
    <w:rsid w:val="004A1A3E"/>
    <w:rsid w:val="004C6F42"/>
    <w:rsid w:val="004E14CE"/>
    <w:rsid w:val="004F1F5C"/>
    <w:rsid w:val="00511F19"/>
    <w:rsid w:val="00550048"/>
    <w:rsid w:val="00591821"/>
    <w:rsid w:val="005D2C24"/>
    <w:rsid w:val="005D445F"/>
    <w:rsid w:val="005E06A4"/>
    <w:rsid w:val="00605394"/>
    <w:rsid w:val="0067060B"/>
    <w:rsid w:val="006A750D"/>
    <w:rsid w:val="00706225"/>
    <w:rsid w:val="00716FDE"/>
    <w:rsid w:val="007646C2"/>
    <w:rsid w:val="007915D6"/>
    <w:rsid w:val="007B2FCE"/>
    <w:rsid w:val="0087087A"/>
    <w:rsid w:val="008A1B29"/>
    <w:rsid w:val="008A3418"/>
    <w:rsid w:val="008A58AB"/>
    <w:rsid w:val="008D7EA4"/>
    <w:rsid w:val="00906082"/>
    <w:rsid w:val="00907A31"/>
    <w:rsid w:val="009153AA"/>
    <w:rsid w:val="00924B3E"/>
    <w:rsid w:val="0095010D"/>
    <w:rsid w:val="00983FEF"/>
    <w:rsid w:val="00996122"/>
    <w:rsid w:val="00B41021"/>
    <w:rsid w:val="00B72F12"/>
    <w:rsid w:val="00BA3951"/>
    <w:rsid w:val="00BE2823"/>
    <w:rsid w:val="00BE3468"/>
    <w:rsid w:val="00C42634"/>
    <w:rsid w:val="00C7146F"/>
    <w:rsid w:val="00C81F5B"/>
    <w:rsid w:val="00CB19E2"/>
    <w:rsid w:val="00D3382D"/>
    <w:rsid w:val="00D844E0"/>
    <w:rsid w:val="00D902B0"/>
    <w:rsid w:val="00D9768F"/>
    <w:rsid w:val="00DA1D41"/>
    <w:rsid w:val="00DB51EC"/>
    <w:rsid w:val="00E06626"/>
    <w:rsid w:val="00E7049C"/>
    <w:rsid w:val="00EC4FB9"/>
    <w:rsid w:val="00ED3273"/>
    <w:rsid w:val="00F51F6E"/>
    <w:rsid w:val="00F57007"/>
    <w:rsid w:val="00F72AF8"/>
    <w:rsid w:val="00F83C96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4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68F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32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6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1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82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19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4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Methunan</dc:creator>
  <cp:lastModifiedBy>D B</cp:lastModifiedBy>
  <cp:revision>21</cp:revision>
  <dcterms:created xsi:type="dcterms:W3CDTF">2017-08-10T11:29:00Z</dcterms:created>
  <dcterms:modified xsi:type="dcterms:W3CDTF">2017-08-25T06:42:00Z</dcterms:modified>
</cp:coreProperties>
</file>