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20" w:rsidRPr="00EB3AB4" w:rsidRDefault="004E5702" w:rsidP="00EB3AB4">
      <w:pPr>
        <w:pStyle w:val="ListNumber"/>
        <w:numPr>
          <w:ilvl w:val="0"/>
          <w:numId w:val="0"/>
        </w:numPr>
        <w:tabs>
          <w:tab w:val="left" w:pos="1701"/>
        </w:tabs>
        <w:jc w:val="left"/>
        <w:rPr>
          <w:rFonts w:asciiTheme="majorBidi" w:hAnsiTheme="majorBidi" w:cstheme="majorBidi"/>
          <w:i/>
          <w:iCs/>
          <w:noProof/>
          <w:sz w:val="20"/>
          <w:szCs w:val="20"/>
        </w:rPr>
      </w:pPr>
      <w:bookmarkStart w:id="0" w:name="_GoBack"/>
      <w:bookmarkEnd w:id="0"/>
      <w:r>
        <w:rPr>
          <w:rFonts w:ascii="Arial" w:hAnsi="Arial" w:cs="Arial"/>
          <w:i/>
          <w:iCs/>
          <w:noProof/>
          <w:szCs w:val="20"/>
          <w:lang w:eastAsia="en-GB"/>
        </w:rPr>
        <w:drawing>
          <wp:anchor distT="0" distB="0" distL="114300" distR="114300" simplePos="0" relativeHeight="251665408" behindDoc="0" locked="0" layoutInCell="1" allowOverlap="1">
            <wp:simplePos x="5770880" y="4744085"/>
            <wp:positionH relativeFrom="margin">
              <wp:align>center</wp:align>
            </wp:positionH>
            <wp:positionV relativeFrom="margin">
              <wp:align>top</wp:align>
            </wp:positionV>
            <wp:extent cx="5731510" cy="383222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832225"/>
                    </a:xfrm>
                    <a:prstGeom prst="rect">
                      <a:avLst/>
                    </a:prstGeom>
                  </pic:spPr>
                </pic:pic>
              </a:graphicData>
            </a:graphic>
          </wp:anchor>
        </w:drawing>
      </w:r>
      <w:r w:rsidR="00AA5542" w:rsidRPr="00EB3AB4">
        <w:rPr>
          <w:rFonts w:ascii="Arial" w:hAnsi="Arial" w:cs="Arial"/>
          <w:i/>
          <w:iCs/>
          <w:noProof/>
          <w:szCs w:val="20"/>
          <w:lang w:eastAsia="en-GB"/>
        </w:rPr>
        <mc:AlternateContent>
          <mc:Choice Requires="wps">
            <w:drawing>
              <wp:anchor distT="0" distB="0" distL="114300" distR="114300" simplePos="0" relativeHeight="251660288" behindDoc="0" locked="0" layoutInCell="1" allowOverlap="1" wp14:anchorId="2E1B9E53" wp14:editId="74959B3C">
                <wp:simplePos x="0" y="0"/>
                <wp:positionH relativeFrom="column">
                  <wp:posOffset>-631825</wp:posOffset>
                </wp:positionH>
                <wp:positionV relativeFrom="paragraph">
                  <wp:posOffset>4994275</wp:posOffset>
                </wp:positionV>
                <wp:extent cx="5372100" cy="1943100"/>
                <wp:effectExtent l="0" t="0" r="0"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19431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D91DE8" w:rsidRPr="00C33E5C" w:rsidRDefault="00D91DE8" w:rsidP="00766C01">
                            <w:pPr>
                              <w:pStyle w:val="ListNumber"/>
                              <w:numPr>
                                <w:ilvl w:val="0"/>
                                <w:numId w:val="0"/>
                              </w:numPr>
                              <w:jc w:val="left"/>
                              <w:rPr>
                                <w:rFonts w:ascii="Arial" w:hAnsi="Arial" w:cs="Arial"/>
                                <w:b/>
                                <w:color w:val="FF0000"/>
                                <w:sz w:val="40"/>
                                <w:szCs w:val="40"/>
                              </w:rPr>
                            </w:pPr>
                            <w:r w:rsidRPr="00C33E5C">
                              <w:rPr>
                                <w:rFonts w:ascii="Arial" w:hAnsi="Arial" w:cs="Arial"/>
                                <w:b/>
                                <w:color w:val="FF0000"/>
                                <w:sz w:val="40"/>
                                <w:szCs w:val="40"/>
                              </w:rPr>
                              <w:t>Review of the 2013 Mozambique Floods IFRC led Shelter Cluster</w:t>
                            </w:r>
                          </w:p>
                          <w:p w:rsidR="00D91DE8" w:rsidRDefault="00D91DE8" w:rsidP="00702420">
                            <w:pPr>
                              <w:pStyle w:val="ListNumber"/>
                              <w:numPr>
                                <w:ilvl w:val="0"/>
                                <w:numId w:val="0"/>
                              </w:numPr>
                              <w:jc w:val="left"/>
                              <w:rPr>
                                <w:rFonts w:ascii="Arial" w:hAnsi="Arial" w:cs="Arial"/>
                                <w:color w:val="800000"/>
                                <w:sz w:val="36"/>
                                <w:szCs w:val="36"/>
                              </w:rPr>
                            </w:pPr>
                          </w:p>
                          <w:p w:rsidR="00D91DE8" w:rsidRDefault="00D91DE8" w:rsidP="00F547B1">
                            <w:pPr>
                              <w:pStyle w:val="ListNumber"/>
                              <w:numPr>
                                <w:ilvl w:val="0"/>
                                <w:numId w:val="0"/>
                              </w:numPr>
                              <w:jc w:val="left"/>
                              <w:rPr>
                                <w:rFonts w:ascii="Arial" w:hAnsi="Arial" w:cs="Arial"/>
                                <w:color w:val="800000"/>
                                <w:sz w:val="36"/>
                                <w:szCs w:val="36"/>
                              </w:rPr>
                            </w:pPr>
                            <w:r>
                              <w:rPr>
                                <w:rFonts w:ascii="Arial" w:hAnsi="Arial" w:cs="Arial"/>
                                <w:color w:val="800000"/>
                                <w:sz w:val="36"/>
                                <w:szCs w:val="36"/>
                              </w:rPr>
                              <w:t>22 August 2013 – Final Report</w:t>
                            </w:r>
                          </w:p>
                          <w:p w:rsidR="00D91DE8" w:rsidRPr="009441E2" w:rsidRDefault="00D91DE8" w:rsidP="00F547B1">
                            <w:pPr>
                              <w:pStyle w:val="ListNumber"/>
                              <w:numPr>
                                <w:ilvl w:val="0"/>
                                <w:numId w:val="0"/>
                              </w:numPr>
                              <w:jc w:val="left"/>
                              <w:rPr>
                                <w:rFonts w:ascii="Arial" w:hAnsi="Arial" w:cs="Arial"/>
                                <w:color w:val="800000"/>
                                <w:sz w:val="36"/>
                                <w:szCs w:val="36"/>
                              </w:rPr>
                            </w:pPr>
                          </w:p>
                          <w:p w:rsidR="00D91DE8" w:rsidRDefault="00D91DE8" w:rsidP="00702420">
                            <w:pPr>
                              <w:pStyle w:val="ListNumber"/>
                              <w:numPr>
                                <w:ilvl w:val="0"/>
                                <w:numId w:val="0"/>
                              </w:numPr>
                              <w:jc w:val="left"/>
                              <w:rPr>
                                <w:rFonts w:ascii="Arial" w:hAnsi="Arial" w:cs="Arial"/>
                                <w:color w:val="7F7F7F" w:themeColor="text1" w:themeTint="80"/>
                                <w:sz w:val="28"/>
                                <w:szCs w:val="28"/>
                              </w:rPr>
                            </w:pPr>
                            <w:r>
                              <w:rPr>
                                <w:rFonts w:ascii="Arial" w:hAnsi="Arial" w:cs="Arial"/>
                                <w:color w:val="7F7F7F" w:themeColor="text1" w:themeTint="80"/>
                                <w:sz w:val="28"/>
                                <w:szCs w:val="28"/>
                              </w:rPr>
                              <w:t xml:space="preserve">Reviewer: </w:t>
                            </w:r>
                          </w:p>
                          <w:p w:rsidR="00D91DE8" w:rsidRDefault="00D91DE8" w:rsidP="00702420">
                            <w:pPr>
                              <w:pStyle w:val="ListNumber"/>
                              <w:numPr>
                                <w:ilvl w:val="0"/>
                                <w:numId w:val="0"/>
                              </w:numPr>
                              <w:jc w:val="left"/>
                              <w:rPr>
                                <w:rFonts w:ascii="Arial" w:hAnsi="Arial" w:cs="Arial"/>
                                <w:color w:val="7F7F7F" w:themeColor="text1" w:themeTint="80"/>
                                <w:sz w:val="28"/>
                                <w:szCs w:val="28"/>
                              </w:rPr>
                            </w:pPr>
                            <w:r>
                              <w:rPr>
                                <w:rFonts w:ascii="Arial" w:hAnsi="Arial" w:cs="Arial"/>
                                <w:color w:val="7F7F7F" w:themeColor="text1" w:themeTint="80"/>
                                <w:sz w:val="28"/>
                                <w:szCs w:val="28"/>
                              </w:rPr>
                              <w:t xml:space="preserve">Birte </w:t>
                            </w:r>
                            <w:proofErr w:type="spellStart"/>
                            <w:r>
                              <w:rPr>
                                <w:rFonts w:ascii="Arial" w:hAnsi="Arial" w:cs="Arial"/>
                                <w:color w:val="7F7F7F" w:themeColor="text1" w:themeTint="80"/>
                                <w:sz w:val="28"/>
                                <w:szCs w:val="28"/>
                              </w:rPr>
                              <w:t>Hald</w:t>
                            </w:r>
                            <w:proofErr w:type="spellEnd"/>
                          </w:p>
                          <w:p w:rsidR="00D91DE8" w:rsidRPr="009441E2" w:rsidRDefault="00D91DE8" w:rsidP="00702420">
                            <w:pPr>
                              <w:pStyle w:val="ListNumber"/>
                              <w:numPr>
                                <w:ilvl w:val="0"/>
                                <w:numId w:val="0"/>
                              </w:numPr>
                              <w:jc w:val="left"/>
                              <w:rPr>
                                <w:rFonts w:ascii="Arial" w:hAnsi="Arial" w:cs="Arial"/>
                                <w:color w:val="7F7F7F" w:themeColor="text1" w:themeTint="80"/>
                                <w:sz w:val="28"/>
                                <w:szCs w:val="28"/>
                              </w:rPr>
                            </w:pPr>
                          </w:p>
                          <w:p w:rsidR="00D91DE8" w:rsidRPr="009441E2" w:rsidRDefault="00D91DE8" w:rsidP="00702420">
                            <w:pPr>
                              <w:rPr>
                                <w:rFonts w:ascii="Arial" w:hAnsi="Arial" w:cs="Arial"/>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49.75pt;margin-top:393.25pt;width:423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" filled="f" stroked="f">
                <v:path arrowok="t"/>
                <v:textbox inset="0,0,0,0">
                  <w:txbxContent>
                    <w:p w:rsidR="00D91DE8" w:rsidRPr="00C33E5C" w:rsidRDefault="00D91DE8" w:rsidP="00766C01">
                      <w:pPr>
                        <w:pStyle w:val="ListNumber"/>
                        <w:numPr>
                          <w:ilvl w:val="0"/>
                          <w:numId w:val="0"/>
                        </w:numPr>
                        <w:jc w:val="left"/>
                        <w:rPr>
                          <w:rFonts w:ascii="Arial" w:hAnsi="Arial" w:cs="Arial"/>
                          <w:b/>
                          <w:color w:val="FF0000"/>
                          <w:sz w:val="40"/>
                          <w:szCs w:val="40"/>
                        </w:rPr>
                      </w:pPr>
                      <w:r w:rsidRPr="00C33E5C">
                        <w:rPr>
                          <w:rFonts w:ascii="Arial" w:hAnsi="Arial" w:cs="Arial"/>
                          <w:b/>
                          <w:color w:val="FF0000"/>
                          <w:sz w:val="40"/>
                          <w:szCs w:val="40"/>
                        </w:rPr>
                        <w:t>Review of the 2013 Mozambique Floods IFRC led Shelter Cluster</w:t>
                      </w:r>
                    </w:p>
                    <w:p w:rsidR="00D91DE8" w:rsidRDefault="00D91DE8" w:rsidP="00702420">
                      <w:pPr>
                        <w:pStyle w:val="ListNumber"/>
                        <w:numPr>
                          <w:ilvl w:val="0"/>
                          <w:numId w:val="0"/>
                        </w:numPr>
                        <w:jc w:val="left"/>
                        <w:rPr>
                          <w:rFonts w:ascii="Arial" w:hAnsi="Arial" w:cs="Arial"/>
                          <w:color w:val="800000"/>
                          <w:sz w:val="36"/>
                          <w:szCs w:val="36"/>
                        </w:rPr>
                      </w:pPr>
                    </w:p>
                    <w:p w:rsidR="00D91DE8" w:rsidRDefault="00D91DE8" w:rsidP="00F547B1">
                      <w:pPr>
                        <w:pStyle w:val="ListNumber"/>
                        <w:numPr>
                          <w:ilvl w:val="0"/>
                          <w:numId w:val="0"/>
                        </w:numPr>
                        <w:jc w:val="left"/>
                        <w:rPr>
                          <w:rFonts w:ascii="Arial" w:hAnsi="Arial" w:cs="Arial"/>
                          <w:color w:val="800000"/>
                          <w:sz w:val="36"/>
                          <w:szCs w:val="36"/>
                        </w:rPr>
                      </w:pPr>
                      <w:r>
                        <w:rPr>
                          <w:rFonts w:ascii="Arial" w:hAnsi="Arial" w:cs="Arial"/>
                          <w:color w:val="800000"/>
                          <w:sz w:val="36"/>
                          <w:szCs w:val="36"/>
                        </w:rPr>
                        <w:t>22 August 2013 – Final Report</w:t>
                      </w:r>
                    </w:p>
                    <w:p w:rsidR="00D91DE8" w:rsidRPr="009441E2" w:rsidRDefault="00D91DE8" w:rsidP="00F547B1">
                      <w:pPr>
                        <w:pStyle w:val="ListNumber"/>
                        <w:numPr>
                          <w:ilvl w:val="0"/>
                          <w:numId w:val="0"/>
                        </w:numPr>
                        <w:jc w:val="left"/>
                        <w:rPr>
                          <w:rFonts w:ascii="Arial" w:hAnsi="Arial" w:cs="Arial"/>
                          <w:color w:val="800000"/>
                          <w:sz w:val="36"/>
                          <w:szCs w:val="36"/>
                        </w:rPr>
                      </w:pPr>
                    </w:p>
                    <w:p w:rsidR="00D91DE8" w:rsidRDefault="00D91DE8" w:rsidP="00702420">
                      <w:pPr>
                        <w:pStyle w:val="ListNumber"/>
                        <w:numPr>
                          <w:ilvl w:val="0"/>
                          <w:numId w:val="0"/>
                        </w:numPr>
                        <w:jc w:val="left"/>
                        <w:rPr>
                          <w:rFonts w:ascii="Arial" w:hAnsi="Arial" w:cs="Arial"/>
                          <w:color w:val="7F7F7F" w:themeColor="text1" w:themeTint="80"/>
                          <w:sz w:val="28"/>
                          <w:szCs w:val="28"/>
                        </w:rPr>
                      </w:pPr>
                      <w:r>
                        <w:rPr>
                          <w:rFonts w:ascii="Arial" w:hAnsi="Arial" w:cs="Arial"/>
                          <w:color w:val="7F7F7F" w:themeColor="text1" w:themeTint="80"/>
                          <w:sz w:val="28"/>
                          <w:szCs w:val="28"/>
                        </w:rPr>
                        <w:t xml:space="preserve">Reviewer: </w:t>
                      </w:r>
                    </w:p>
                    <w:p w:rsidR="00D91DE8" w:rsidRDefault="00D91DE8" w:rsidP="00702420">
                      <w:pPr>
                        <w:pStyle w:val="ListNumber"/>
                        <w:numPr>
                          <w:ilvl w:val="0"/>
                          <w:numId w:val="0"/>
                        </w:numPr>
                        <w:jc w:val="left"/>
                        <w:rPr>
                          <w:rFonts w:ascii="Arial" w:hAnsi="Arial" w:cs="Arial"/>
                          <w:color w:val="7F7F7F" w:themeColor="text1" w:themeTint="80"/>
                          <w:sz w:val="28"/>
                          <w:szCs w:val="28"/>
                        </w:rPr>
                      </w:pPr>
                      <w:r>
                        <w:rPr>
                          <w:rFonts w:ascii="Arial" w:hAnsi="Arial" w:cs="Arial"/>
                          <w:color w:val="7F7F7F" w:themeColor="text1" w:themeTint="80"/>
                          <w:sz w:val="28"/>
                          <w:szCs w:val="28"/>
                        </w:rPr>
                        <w:t xml:space="preserve">Birte </w:t>
                      </w:r>
                      <w:proofErr w:type="spellStart"/>
                      <w:r>
                        <w:rPr>
                          <w:rFonts w:ascii="Arial" w:hAnsi="Arial" w:cs="Arial"/>
                          <w:color w:val="7F7F7F" w:themeColor="text1" w:themeTint="80"/>
                          <w:sz w:val="28"/>
                          <w:szCs w:val="28"/>
                        </w:rPr>
                        <w:t>Hald</w:t>
                      </w:r>
                      <w:proofErr w:type="spellEnd"/>
                    </w:p>
                    <w:p w:rsidR="00D91DE8" w:rsidRPr="009441E2" w:rsidRDefault="00D91DE8" w:rsidP="00702420">
                      <w:pPr>
                        <w:pStyle w:val="ListNumber"/>
                        <w:numPr>
                          <w:ilvl w:val="0"/>
                          <w:numId w:val="0"/>
                        </w:numPr>
                        <w:jc w:val="left"/>
                        <w:rPr>
                          <w:rFonts w:ascii="Arial" w:hAnsi="Arial" w:cs="Arial"/>
                          <w:color w:val="7F7F7F" w:themeColor="text1" w:themeTint="80"/>
                          <w:sz w:val="28"/>
                          <w:szCs w:val="28"/>
                        </w:rPr>
                      </w:pPr>
                    </w:p>
                    <w:p w:rsidR="00D91DE8" w:rsidRPr="009441E2" w:rsidRDefault="00D91DE8" w:rsidP="00702420">
                      <w:pPr>
                        <w:rPr>
                          <w:rFonts w:ascii="Arial" w:hAnsi="Arial" w:cs="Arial"/>
                          <w:sz w:val="72"/>
                          <w:szCs w:val="72"/>
                        </w:rPr>
                      </w:pPr>
                    </w:p>
                  </w:txbxContent>
                </v:textbox>
                <w10:wrap type="square"/>
              </v:shape>
            </w:pict>
          </mc:Fallback>
        </mc:AlternateContent>
      </w:r>
      <w:r w:rsidR="00AA5542" w:rsidRPr="00EB3AB4">
        <w:rPr>
          <w:rFonts w:ascii="Arial" w:hAnsi="Arial" w:cs="Arial"/>
          <w:i/>
          <w:iCs/>
          <w:noProof/>
          <w:szCs w:val="20"/>
          <w:lang w:eastAsia="en-GB"/>
        </w:rPr>
        <mc:AlternateContent>
          <mc:Choice Requires="wps">
            <w:drawing>
              <wp:anchor distT="0" distB="0" distL="114300" distR="114300" simplePos="0" relativeHeight="251661312" behindDoc="0" locked="0" layoutInCell="1" allowOverlap="1" wp14:anchorId="2A7138C5" wp14:editId="549BADAA">
                <wp:simplePos x="0" y="0"/>
                <wp:positionH relativeFrom="column">
                  <wp:posOffset>1196340</wp:posOffset>
                </wp:positionH>
                <wp:positionV relativeFrom="paragraph">
                  <wp:posOffset>1602740</wp:posOffset>
                </wp:positionV>
                <wp:extent cx="2743200" cy="685800"/>
                <wp:effectExtent l="0" t="0" r="0" b="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5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D91DE8" w:rsidRPr="00702420" w:rsidRDefault="00D91DE8" w:rsidP="001B15E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5" o:spid="_x0000_s1027" type="#_x0000_t202" style="position:absolute;margin-left:94.2pt;margin-top:126.2pt;width:3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" filled="f" stroked="f">
                <v:path arrowok="t"/>
                <v:textbox>
                  <w:txbxContent>
                    <w:p w:rsidR="00D91DE8" w:rsidRPr="00702420" w:rsidRDefault="00D91DE8" w:rsidP="001B15E3">
                      <w:pPr>
                        <w:rPr>
                          <w:rFonts w:ascii="Arial" w:hAnsi="Arial" w:cs="Arial"/>
                        </w:rPr>
                      </w:pPr>
                    </w:p>
                  </w:txbxContent>
                </v:textbox>
                <w10:wrap type="square"/>
              </v:shape>
            </w:pict>
          </mc:Fallback>
        </mc:AlternateContent>
      </w:r>
      <w:r w:rsidR="00EB3AB4" w:rsidRPr="00EB3AB4">
        <w:rPr>
          <w:rFonts w:asciiTheme="majorBidi" w:hAnsiTheme="majorBidi" w:cstheme="majorBidi"/>
          <w:i/>
          <w:iCs/>
          <w:noProof/>
          <w:sz w:val="20"/>
          <w:szCs w:val="20"/>
        </w:rPr>
        <w:t>Photo by Raul Ecay</w:t>
      </w:r>
      <w:r w:rsidR="00EB3AB4">
        <w:rPr>
          <w:rFonts w:asciiTheme="majorBidi" w:hAnsiTheme="majorBidi" w:cstheme="majorBidi"/>
          <w:i/>
          <w:iCs/>
          <w:noProof/>
          <w:sz w:val="20"/>
          <w:szCs w:val="20"/>
        </w:rPr>
        <w:t>:</w:t>
      </w:r>
      <w:r w:rsidR="00EB3AB4" w:rsidRPr="00EB3AB4">
        <w:rPr>
          <w:rFonts w:asciiTheme="majorBidi" w:hAnsiTheme="majorBidi" w:cstheme="majorBidi"/>
          <w:i/>
          <w:iCs/>
          <w:noProof/>
          <w:sz w:val="20"/>
          <w:szCs w:val="20"/>
        </w:rPr>
        <w:t xml:space="preserve"> </w:t>
      </w:r>
      <w:r w:rsidR="00EB3AB4">
        <w:rPr>
          <w:rFonts w:asciiTheme="majorBidi" w:hAnsiTheme="majorBidi" w:cstheme="majorBidi"/>
          <w:i/>
          <w:iCs/>
          <w:noProof/>
          <w:sz w:val="20"/>
          <w:szCs w:val="20"/>
        </w:rPr>
        <w:t xml:space="preserve">Rapid </w:t>
      </w:r>
      <w:r w:rsidR="00EB3AB4" w:rsidRPr="00EB3AB4">
        <w:rPr>
          <w:rFonts w:asciiTheme="majorBidi" w:hAnsiTheme="majorBidi" w:cstheme="majorBidi"/>
          <w:i/>
          <w:iCs/>
          <w:noProof/>
          <w:sz w:val="20"/>
          <w:szCs w:val="20"/>
        </w:rPr>
        <w:t>Shelt</w:t>
      </w:r>
      <w:r w:rsidR="00EB3AB4">
        <w:rPr>
          <w:rFonts w:asciiTheme="majorBidi" w:hAnsiTheme="majorBidi" w:cstheme="majorBidi"/>
          <w:i/>
          <w:iCs/>
          <w:noProof/>
          <w:sz w:val="20"/>
          <w:szCs w:val="20"/>
        </w:rPr>
        <w:t>er Assessment Training in Lionde</w:t>
      </w:r>
      <w:r w:rsidR="00795C35" w:rsidRPr="00EB3AB4">
        <w:rPr>
          <w:rFonts w:ascii="Arial" w:hAnsi="Arial" w:cs="Arial"/>
          <w:i/>
          <w:iCs/>
          <w:noProof/>
        </w:rPr>
        <w:br w:type="page"/>
      </w:r>
      <w:r w:rsidR="002477D9" w:rsidRPr="00EB3AB4" w:rsidDel="002477D9">
        <w:rPr>
          <w:rFonts w:ascii="Arial" w:hAnsi="Arial" w:cs="Arial"/>
          <w:b/>
          <w:i/>
          <w:iCs/>
          <w:sz w:val="22"/>
          <w:szCs w:val="22"/>
        </w:rPr>
        <w:lastRenderedPageBreak/>
        <w:t xml:space="preserve"> </w:t>
      </w:r>
    </w:p>
    <w:p w:rsidR="00E03148" w:rsidRPr="007C7C18" w:rsidRDefault="00AC5443" w:rsidP="00E03148">
      <w:pPr>
        <w:tabs>
          <w:tab w:val="left" w:pos="1701"/>
        </w:tabs>
        <w:rPr>
          <w:rFonts w:ascii="Arial" w:hAnsi="Arial" w:cs="Arial"/>
          <w:sz w:val="22"/>
          <w:szCs w:val="22"/>
        </w:rPr>
      </w:pPr>
      <w:r w:rsidRPr="007C7C18">
        <w:rPr>
          <w:rFonts w:ascii="Arial" w:hAnsi="Arial" w:cs="Arial"/>
          <w:sz w:val="22"/>
          <w:szCs w:val="22"/>
        </w:rPr>
        <w:t>The IFRC’s Planning and Evaluation Department</w:t>
      </w:r>
      <w:r w:rsidR="00C076BE">
        <w:rPr>
          <w:rFonts w:ascii="Arial" w:hAnsi="Arial" w:cs="Arial"/>
          <w:sz w:val="22"/>
          <w:szCs w:val="22"/>
        </w:rPr>
        <w:t xml:space="preserve"> (PED)</w:t>
      </w:r>
      <w:r w:rsidRPr="007C7C18">
        <w:rPr>
          <w:rFonts w:ascii="Arial" w:hAnsi="Arial" w:cs="Arial"/>
          <w:sz w:val="22"/>
          <w:szCs w:val="22"/>
        </w:rPr>
        <w:t xml:space="preserve"> is committed to upholding</w:t>
      </w:r>
      <w:r w:rsidR="00CA3A17" w:rsidRPr="007C7C18">
        <w:rPr>
          <w:rFonts w:ascii="Arial" w:hAnsi="Arial" w:cs="Arial"/>
          <w:sz w:val="22"/>
          <w:szCs w:val="22"/>
        </w:rPr>
        <w:t xml:space="preserve"> the </w:t>
      </w:r>
      <w:r w:rsidRPr="007C7C18">
        <w:rPr>
          <w:rFonts w:ascii="Arial" w:hAnsi="Arial" w:cs="Arial"/>
          <w:sz w:val="22"/>
          <w:szCs w:val="22"/>
        </w:rPr>
        <w:t>IFRC Fram</w:t>
      </w:r>
      <w:r w:rsidR="00E03148" w:rsidRPr="007C7C18">
        <w:rPr>
          <w:rFonts w:ascii="Arial" w:hAnsi="Arial" w:cs="Arial"/>
          <w:sz w:val="22"/>
          <w:szCs w:val="22"/>
        </w:rPr>
        <w:t xml:space="preserve">ework for Evaluation. The framework is designed to promote reliable, useful, ethical evaluations that contribute to organizational learning, accountability, and our mission to best serve those in need. It demonstrates the IFRC’s commitment to transparency, providing a publicly accessible document to all stakeholders so that they may better understand and participate in the evaluation function. </w:t>
      </w:r>
    </w:p>
    <w:p w:rsidR="00702420" w:rsidRPr="007C7C18" w:rsidRDefault="00702420" w:rsidP="00A3431E">
      <w:pPr>
        <w:pStyle w:val="ListNumber"/>
        <w:numPr>
          <w:ilvl w:val="0"/>
          <w:numId w:val="0"/>
        </w:numPr>
        <w:tabs>
          <w:tab w:val="left" w:pos="1701"/>
        </w:tabs>
        <w:jc w:val="left"/>
        <w:rPr>
          <w:rFonts w:ascii="Arial" w:hAnsi="Arial" w:cs="Arial"/>
          <w:sz w:val="22"/>
          <w:szCs w:val="22"/>
        </w:rPr>
      </w:pPr>
    </w:p>
    <w:p w:rsidR="00702420" w:rsidRPr="007C7C18" w:rsidRDefault="00702420" w:rsidP="00A3431E">
      <w:pPr>
        <w:pStyle w:val="ListNumber"/>
        <w:numPr>
          <w:ilvl w:val="0"/>
          <w:numId w:val="0"/>
        </w:numPr>
        <w:tabs>
          <w:tab w:val="left" w:pos="1701"/>
        </w:tabs>
        <w:jc w:val="left"/>
        <w:rPr>
          <w:rFonts w:ascii="Arial" w:hAnsi="Arial" w:cs="Arial"/>
          <w:sz w:val="22"/>
          <w:szCs w:val="22"/>
        </w:rPr>
      </w:pPr>
    </w:p>
    <w:p w:rsidR="00702420" w:rsidRPr="007C7C18" w:rsidRDefault="00702420" w:rsidP="00A3431E">
      <w:pPr>
        <w:pStyle w:val="ListNumber"/>
        <w:numPr>
          <w:ilvl w:val="0"/>
          <w:numId w:val="0"/>
        </w:numPr>
        <w:tabs>
          <w:tab w:val="left" w:pos="1701"/>
        </w:tabs>
        <w:jc w:val="left"/>
        <w:rPr>
          <w:rFonts w:ascii="Arial" w:hAnsi="Arial" w:cs="Arial"/>
          <w:b/>
          <w:sz w:val="22"/>
          <w:szCs w:val="22"/>
        </w:rPr>
      </w:pPr>
      <w:r w:rsidRPr="007C7C18">
        <w:rPr>
          <w:rFonts w:ascii="Arial" w:hAnsi="Arial" w:cs="Arial"/>
          <w:b/>
          <w:sz w:val="22"/>
          <w:szCs w:val="22"/>
        </w:rPr>
        <w:t>Planning and Evaluation department</w:t>
      </w:r>
    </w:p>
    <w:p w:rsidR="00702420" w:rsidRPr="007C7C18" w:rsidRDefault="00702420" w:rsidP="00A3431E">
      <w:pPr>
        <w:pStyle w:val="ListNumber"/>
        <w:numPr>
          <w:ilvl w:val="0"/>
          <w:numId w:val="0"/>
        </w:numPr>
        <w:tabs>
          <w:tab w:val="left" w:pos="1701"/>
        </w:tabs>
        <w:jc w:val="left"/>
        <w:rPr>
          <w:rFonts w:ascii="Arial" w:hAnsi="Arial" w:cs="Arial"/>
          <w:color w:val="FF0000"/>
          <w:sz w:val="22"/>
          <w:szCs w:val="22"/>
        </w:rPr>
      </w:pPr>
      <w:r w:rsidRPr="007C7C18">
        <w:rPr>
          <w:rFonts w:ascii="Arial" w:hAnsi="Arial" w:cs="Arial"/>
          <w:color w:val="FF0000"/>
          <w:sz w:val="22"/>
          <w:szCs w:val="22"/>
        </w:rPr>
        <w:t>International Federation of Red Cross and Red Crescent Societies (IFRC)</w:t>
      </w:r>
    </w:p>
    <w:p w:rsidR="00CA3A17" w:rsidRPr="007C7C18" w:rsidRDefault="00CA3A17" w:rsidP="00A3431E">
      <w:pPr>
        <w:pStyle w:val="ListNumber"/>
        <w:numPr>
          <w:ilvl w:val="0"/>
          <w:numId w:val="0"/>
        </w:numPr>
        <w:tabs>
          <w:tab w:val="left" w:pos="1701"/>
        </w:tabs>
        <w:jc w:val="left"/>
        <w:rPr>
          <w:rFonts w:ascii="Arial" w:hAnsi="Arial" w:cs="Arial"/>
          <w:sz w:val="22"/>
          <w:szCs w:val="22"/>
        </w:rPr>
      </w:pPr>
    </w:p>
    <w:p w:rsidR="00702420" w:rsidRPr="007C7C18" w:rsidRDefault="00702420" w:rsidP="00A3431E">
      <w:pPr>
        <w:pStyle w:val="ListNumber"/>
        <w:numPr>
          <w:ilvl w:val="0"/>
          <w:numId w:val="0"/>
        </w:numPr>
        <w:tabs>
          <w:tab w:val="left" w:pos="1701"/>
        </w:tabs>
        <w:jc w:val="left"/>
        <w:rPr>
          <w:rFonts w:ascii="Arial" w:hAnsi="Arial" w:cs="Arial"/>
          <w:sz w:val="22"/>
          <w:szCs w:val="22"/>
          <w:lang w:val="fr-CH"/>
        </w:rPr>
      </w:pPr>
      <w:r w:rsidRPr="007C7C18">
        <w:rPr>
          <w:rFonts w:ascii="Arial" w:hAnsi="Arial" w:cs="Arial"/>
          <w:sz w:val="22"/>
          <w:szCs w:val="22"/>
          <w:lang w:val="fr-CH"/>
        </w:rPr>
        <w:t>Case postale 372</w:t>
      </w:r>
    </w:p>
    <w:p w:rsidR="00702420" w:rsidRPr="007C7C18" w:rsidRDefault="00702420" w:rsidP="00A3431E">
      <w:pPr>
        <w:pStyle w:val="ListNumber"/>
        <w:numPr>
          <w:ilvl w:val="0"/>
          <w:numId w:val="0"/>
        </w:numPr>
        <w:tabs>
          <w:tab w:val="left" w:pos="1701"/>
        </w:tabs>
        <w:jc w:val="left"/>
        <w:rPr>
          <w:rFonts w:ascii="Arial" w:hAnsi="Arial" w:cs="Arial"/>
          <w:sz w:val="22"/>
          <w:szCs w:val="22"/>
          <w:lang w:val="fr-CH"/>
        </w:rPr>
      </w:pPr>
      <w:r w:rsidRPr="007C7C18">
        <w:rPr>
          <w:rFonts w:ascii="Arial" w:hAnsi="Arial" w:cs="Arial"/>
          <w:sz w:val="22"/>
          <w:szCs w:val="22"/>
          <w:lang w:val="fr-CH"/>
        </w:rPr>
        <w:t>1211 Genève 19</w:t>
      </w:r>
    </w:p>
    <w:p w:rsidR="00702420" w:rsidRPr="007C7C18" w:rsidRDefault="00702420" w:rsidP="00A3431E">
      <w:pPr>
        <w:pStyle w:val="ListNumber"/>
        <w:numPr>
          <w:ilvl w:val="0"/>
          <w:numId w:val="0"/>
        </w:numPr>
        <w:tabs>
          <w:tab w:val="left" w:pos="1701"/>
        </w:tabs>
        <w:jc w:val="left"/>
        <w:rPr>
          <w:rFonts w:ascii="Arial" w:hAnsi="Arial" w:cs="Arial"/>
          <w:sz w:val="22"/>
          <w:szCs w:val="22"/>
          <w:lang w:val="fr-CH"/>
        </w:rPr>
      </w:pPr>
      <w:proofErr w:type="spellStart"/>
      <w:r w:rsidRPr="007C7C18">
        <w:rPr>
          <w:rFonts w:ascii="Arial" w:hAnsi="Arial" w:cs="Arial"/>
          <w:sz w:val="22"/>
          <w:szCs w:val="22"/>
          <w:lang w:val="fr-CH"/>
        </w:rPr>
        <w:t>Suiss</w:t>
      </w:r>
      <w:r w:rsidR="00C33E5C">
        <w:rPr>
          <w:rFonts w:ascii="Arial" w:hAnsi="Arial" w:cs="Arial"/>
          <w:sz w:val="22"/>
          <w:szCs w:val="22"/>
          <w:lang w:val="fr-CH"/>
        </w:rPr>
        <w:t>e</w:t>
      </w:r>
      <w:r w:rsidRPr="007C7C18">
        <w:rPr>
          <w:rFonts w:ascii="Arial" w:hAnsi="Arial" w:cs="Arial"/>
          <w:sz w:val="22"/>
          <w:szCs w:val="22"/>
          <w:lang w:val="fr-CH"/>
        </w:rPr>
        <w:t>e</w:t>
      </w:r>
      <w:proofErr w:type="spellEnd"/>
    </w:p>
    <w:p w:rsidR="00702420" w:rsidRPr="007C7C18" w:rsidRDefault="00702420" w:rsidP="00A3431E">
      <w:pPr>
        <w:pStyle w:val="ListNumber"/>
        <w:numPr>
          <w:ilvl w:val="0"/>
          <w:numId w:val="0"/>
        </w:numPr>
        <w:tabs>
          <w:tab w:val="left" w:pos="1701"/>
        </w:tabs>
        <w:jc w:val="left"/>
        <w:rPr>
          <w:rFonts w:ascii="Arial" w:hAnsi="Arial" w:cs="Arial"/>
          <w:sz w:val="22"/>
          <w:szCs w:val="22"/>
          <w:lang w:val="fr-CH"/>
        </w:rPr>
      </w:pPr>
      <w:r w:rsidRPr="007C7C18">
        <w:rPr>
          <w:rFonts w:ascii="Arial" w:hAnsi="Arial" w:cs="Arial"/>
          <w:sz w:val="22"/>
          <w:szCs w:val="22"/>
          <w:lang w:val="fr-CH"/>
        </w:rPr>
        <w:t>Tel: +41 22 730 4222</w:t>
      </w:r>
    </w:p>
    <w:p w:rsidR="00702420" w:rsidRPr="007C7C18" w:rsidRDefault="00702420" w:rsidP="00A3431E">
      <w:pPr>
        <w:pStyle w:val="ListNumber"/>
        <w:numPr>
          <w:ilvl w:val="0"/>
          <w:numId w:val="0"/>
        </w:numPr>
        <w:tabs>
          <w:tab w:val="left" w:pos="1701"/>
        </w:tabs>
        <w:jc w:val="left"/>
        <w:rPr>
          <w:rFonts w:ascii="Arial" w:hAnsi="Arial" w:cs="Arial"/>
          <w:sz w:val="22"/>
          <w:szCs w:val="22"/>
          <w:lang w:val="fr-CH"/>
        </w:rPr>
      </w:pPr>
      <w:r w:rsidRPr="007C7C18">
        <w:rPr>
          <w:rFonts w:ascii="Arial" w:hAnsi="Arial" w:cs="Arial"/>
          <w:sz w:val="22"/>
          <w:szCs w:val="22"/>
          <w:lang w:val="fr-CH"/>
        </w:rPr>
        <w:t>Fax: +41 22 733 0395</w:t>
      </w:r>
    </w:p>
    <w:p w:rsidR="00702420" w:rsidRPr="007C7C18" w:rsidRDefault="00D91DE8" w:rsidP="00A3431E">
      <w:pPr>
        <w:pStyle w:val="ListNumber"/>
        <w:numPr>
          <w:ilvl w:val="0"/>
          <w:numId w:val="0"/>
        </w:numPr>
        <w:tabs>
          <w:tab w:val="left" w:pos="1701"/>
        </w:tabs>
        <w:jc w:val="left"/>
        <w:rPr>
          <w:rFonts w:ascii="Arial" w:hAnsi="Arial" w:cs="Arial"/>
          <w:sz w:val="22"/>
          <w:szCs w:val="22"/>
          <w:lang w:val="fr-CH"/>
        </w:rPr>
      </w:pPr>
      <w:hyperlink r:id="rId10" w:history="1">
        <w:r w:rsidR="000E3DA3" w:rsidRPr="000E3DA3">
          <w:rPr>
            <w:rStyle w:val="Hyperlink"/>
            <w:rFonts w:ascii="Arial" w:hAnsi="Arial" w:cs="Arial"/>
            <w:sz w:val="22"/>
            <w:szCs w:val="22"/>
            <w:lang w:val="fr-CH"/>
          </w:rPr>
          <w:t>http://www.ifrc.org/MandE</w:t>
        </w:r>
      </w:hyperlink>
    </w:p>
    <w:p w:rsidR="00702420" w:rsidRPr="007C7C18" w:rsidRDefault="00702420" w:rsidP="00A3431E">
      <w:pPr>
        <w:pStyle w:val="ListNumber"/>
        <w:numPr>
          <w:ilvl w:val="0"/>
          <w:numId w:val="0"/>
        </w:numPr>
        <w:tabs>
          <w:tab w:val="left" w:pos="1701"/>
        </w:tabs>
        <w:jc w:val="left"/>
        <w:rPr>
          <w:rFonts w:ascii="Arial" w:hAnsi="Arial" w:cs="Arial"/>
          <w:sz w:val="22"/>
          <w:szCs w:val="22"/>
          <w:lang w:val="fr-CH"/>
        </w:rPr>
      </w:pPr>
    </w:p>
    <w:p w:rsidR="00702420" w:rsidRPr="007C7C18" w:rsidRDefault="00702420" w:rsidP="00A3431E">
      <w:pPr>
        <w:pStyle w:val="ListNumber"/>
        <w:numPr>
          <w:ilvl w:val="0"/>
          <w:numId w:val="0"/>
        </w:numPr>
        <w:tabs>
          <w:tab w:val="left" w:pos="1701"/>
        </w:tabs>
        <w:jc w:val="left"/>
        <w:rPr>
          <w:rFonts w:ascii="Arial" w:hAnsi="Arial" w:cs="Arial"/>
          <w:sz w:val="22"/>
          <w:szCs w:val="22"/>
          <w:lang w:val="fr-CH"/>
        </w:rPr>
      </w:pPr>
    </w:p>
    <w:p w:rsidR="00702420" w:rsidRPr="007C7C18" w:rsidRDefault="00702420" w:rsidP="00A3431E">
      <w:pPr>
        <w:pStyle w:val="ListNumber"/>
        <w:numPr>
          <w:ilvl w:val="0"/>
          <w:numId w:val="0"/>
        </w:numPr>
        <w:tabs>
          <w:tab w:val="left" w:pos="1701"/>
        </w:tabs>
        <w:jc w:val="left"/>
        <w:rPr>
          <w:rFonts w:ascii="Arial" w:hAnsi="Arial" w:cs="Arial"/>
          <w:sz w:val="22"/>
          <w:szCs w:val="22"/>
          <w:lang w:val="fr-CH"/>
        </w:rPr>
      </w:pPr>
    </w:p>
    <w:p w:rsidR="00702420" w:rsidRPr="007C7C18" w:rsidRDefault="00702420" w:rsidP="00A3431E">
      <w:pPr>
        <w:pStyle w:val="ListNumber"/>
        <w:numPr>
          <w:ilvl w:val="0"/>
          <w:numId w:val="0"/>
        </w:numPr>
        <w:tabs>
          <w:tab w:val="left" w:pos="1701"/>
        </w:tabs>
        <w:jc w:val="left"/>
        <w:rPr>
          <w:rFonts w:ascii="Arial" w:hAnsi="Arial" w:cs="Arial"/>
          <w:sz w:val="22"/>
          <w:szCs w:val="22"/>
          <w:lang w:val="fr-CH"/>
        </w:rPr>
      </w:pPr>
    </w:p>
    <w:p w:rsidR="00702420" w:rsidRPr="007C7C18" w:rsidRDefault="00702420" w:rsidP="00A3431E">
      <w:pPr>
        <w:pStyle w:val="ListNumber"/>
        <w:numPr>
          <w:ilvl w:val="0"/>
          <w:numId w:val="0"/>
        </w:numPr>
        <w:tabs>
          <w:tab w:val="left" w:pos="1701"/>
        </w:tabs>
        <w:jc w:val="left"/>
        <w:rPr>
          <w:rFonts w:ascii="Arial" w:hAnsi="Arial" w:cs="Arial"/>
          <w:sz w:val="22"/>
          <w:szCs w:val="22"/>
          <w:lang w:val="fr-CH"/>
        </w:rPr>
      </w:pPr>
    </w:p>
    <w:p w:rsidR="00702420" w:rsidRPr="007C7C18" w:rsidRDefault="00702420" w:rsidP="00A3431E">
      <w:pPr>
        <w:pStyle w:val="ListNumber"/>
        <w:numPr>
          <w:ilvl w:val="0"/>
          <w:numId w:val="0"/>
        </w:numPr>
        <w:tabs>
          <w:tab w:val="left" w:pos="1701"/>
        </w:tabs>
        <w:jc w:val="left"/>
        <w:rPr>
          <w:rFonts w:ascii="Arial" w:hAnsi="Arial" w:cs="Arial"/>
          <w:sz w:val="22"/>
          <w:szCs w:val="22"/>
          <w:lang w:val="fr-CH"/>
        </w:rPr>
      </w:pPr>
    </w:p>
    <w:p w:rsidR="002477D9" w:rsidRPr="007C7C18" w:rsidRDefault="002477D9" w:rsidP="00A3431E">
      <w:pPr>
        <w:pStyle w:val="ListNumber"/>
        <w:numPr>
          <w:ilvl w:val="0"/>
          <w:numId w:val="0"/>
        </w:numPr>
        <w:tabs>
          <w:tab w:val="left" w:pos="1701"/>
        </w:tabs>
        <w:jc w:val="left"/>
        <w:rPr>
          <w:rFonts w:ascii="Arial" w:hAnsi="Arial" w:cs="Arial"/>
          <w:sz w:val="22"/>
          <w:szCs w:val="22"/>
          <w:lang w:val="fr-CH"/>
        </w:rPr>
      </w:pPr>
    </w:p>
    <w:p w:rsidR="002477D9" w:rsidRPr="007C7C18" w:rsidRDefault="002477D9" w:rsidP="00A3431E">
      <w:pPr>
        <w:pStyle w:val="ListNumber"/>
        <w:numPr>
          <w:ilvl w:val="0"/>
          <w:numId w:val="0"/>
        </w:numPr>
        <w:tabs>
          <w:tab w:val="left" w:pos="1701"/>
        </w:tabs>
        <w:jc w:val="left"/>
        <w:rPr>
          <w:rFonts w:ascii="Arial" w:hAnsi="Arial" w:cs="Arial"/>
          <w:sz w:val="22"/>
          <w:szCs w:val="22"/>
          <w:lang w:val="fr-CH"/>
        </w:rPr>
      </w:pPr>
    </w:p>
    <w:p w:rsidR="002477D9" w:rsidRPr="007C7C18" w:rsidRDefault="002477D9" w:rsidP="00A3431E">
      <w:pPr>
        <w:pStyle w:val="ListNumber"/>
        <w:numPr>
          <w:ilvl w:val="0"/>
          <w:numId w:val="0"/>
        </w:numPr>
        <w:tabs>
          <w:tab w:val="left" w:pos="1701"/>
        </w:tabs>
        <w:jc w:val="left"/>
        <w:rPr>
          <w:rFonts w:ascii="Arial" w:hAnsi="Arial" w:cs="Arial"/>
          <w:sz w:val="22"/>
          <w:szCs w:val="22"/>
          <w:lang w:val="fr-CH"/>
        </w:rPr>
      </w:pPr>
    </w:p>
    <w:p w:rsidR="002477D9" w:rsidRPr="007C7C18" w:rsidRDefault="002477D9" w:rsidP="00A3431E">
      <w:pPr>
        <w:pStyle w:val="ListNumber"/>
        <w:numPr>
          <w:ilvl w:val="0"/>
          <w:numId w:val="0"/>
        </w:numPr>
        <w:tabs>
          <w:tab w:val="left" w:pos="1701"/>
        </w:tabs>
        <w:jc w:val="left"/>
        <w:rPr>
          <w:rFonts w:ascii="Arial" w:hAnsi="Arial" w:cs="Arial"/>
          <w:sz w:val="22"/>
          <w:szCs w:val="22"/>
          <w:lang w:val="fr-CH"/>
        </w:rPr>
      </w:pPr>
    </w:p>
    <w:p w:rsidR="002477D9" w:rsidRPr="007C7C18" w:rsidRDefault="002477D9" w:rsidP="00A3431E">
      <w:pPr>
        <w:pStyle w:val="ListNumber"/>
        <w:numPr>
          <w:ilvl w:val="0"/>
          <w:numId w:val="0"/>
        </w:numPr>
        <w:tabs>
          <w:tab w:val="left" w:pos="1701"/>
        </w:tabs>
        <w:jc w:val="left"/>
        <w:rPr>
          <w:rFonts w:ascii="Arial" w:hAnsi="Arial" w:cs="Arial"/>
          <w:sz w:val="22"/>
          <w:szCs w:val="22"/>
          <w:lang w:val="fr-CH"/>
        </w:rPr>
      </w:pPr>
    </w:p>
    <w:p w:rsidR="002477D9" w:rsidRPr="007C7C18" w:rsidRDefault="002477D9" w:rsidP="00A3431E">
      <w:pPr>
        <w:pStyle w:val="ListNumber"/>
        <w:numPr>
          <w:ilvl w:val="0"/>
          <w:numId w:val="0"/>
        </w:numPr>
        <w:tabs>
          <w:tab w:val="left" w:pos="1701"/>
        </w:tabs>
        <w:jc w:val="left"/>
        <w:rPr>
          <w:rFonts w:ascii="Arial" w:hAnsi="Arial" w:cs="Arial"/>
          <w:sz w:val="22"/>
          <w:szCs w:val="22"/>
          <w:lang w:val="fr-CH"/>
        </w:rPr>
      </w:pPr>
    </w:p>
    <w:p w:rsidR="002477D9" w:rsidRPr="007C7C18" w:rsidRDefault="002477D9" w:rsidP="00A3431E">
      <w:pPr>
        <w:pStyle w:val="ListNumber"/>
        <w:numPr>
          <w:ilvl w:val="0"/>
          <w:numId w:val="0"/>
        </w:numPr>
        <w:tabs>
          <w:tab w:val="left" w:pos="1701"/>
        </w:tabs>
        <w:jc w:val="left"/>
        <w:rPr>
          <w:rFonts w:ascii="Arial" w:hAnsi="Arial" w:cs="Arial"/>
          <w:sz w:val="22"/>
          <w:szCs w:val="22"/>
          <w:lang w:val="fr-CH"/>
        </w:rPr>
      </w:pPr>
    </w:p>
    <w:p w:rsidR="002477D9" w:rsidRPr="007C7C18" w:rsidRDefault="002477D9" w:rsidP="00A3431E">
      <w:pPr>
        <w:pStyle w:val="ListNumber"/>
        <w:numPr>
          <w:ilvl w:val="0"/>
          <w:numId w:val="0"/>
        </w:numPr>
        <w:tabs>
          <w:tab w:val="left" w:pos="1701"/>
        </w:tabs>
        <w:jc w:val="left"/>
        <w:rPr>
          <w:rFonts w:ascii="Arial" w:hAnsi="Arial" w:cs="Arial"/>
          <w:sz w:val="22"/>
          <w:szCs w:val="22"/>
          <w:lang w:val="fr-CH"/>
        </w:rPr>
      </w:pPr>
    </w:p>
    <w:p w:rsidR="002477D9" w:rsidRPr="007C7C18" w:rsidRDefault="002477D9" w:rsidP="00A3431E">
      <w:pPr>
        <w:pStyle w:val="ListNumber"/>
        <w:numPr>
          <w:ilvl w:val="0"/>
          <w:numId w:val="0"/>
        </w:numPr>
        <w:tabs>
          <w:tab w:val="left" w:pos="1701"/>
        </w:tabs>
        <w:jc w:val="left"/>
        <w:rPr>
          <w:rFonts w:ascii="Arial" w:hAnsi="Arial" w:cs="Arial"/>
          <w:sz w:val="22"/>
          <w:szCs w:val="22"/>
          <w:lang w:val="fr-CH"/>
        </w:rPr>
      </w:pPr>
    </w:p>
    <w:p w:rsidR="002477D9" w:rsidRPr="007C7C18" w:rsidRDefault="002477D9" w:rsidP="00A3431E">
      <w:pPr>
        <w:pStyle w:val="ListNumber"/>
        <w:numPr>
          <w:ilvl w:val="0"/>
          <w:numId w:val="0"/>
        </w:numPr>
        <w:tabs>
          <w:tab w:val="left" w:pos="1701"/>
        </w:tabs>
        <w:jc w:val="left"/>
        <w:rPr>
          <w:rFonts w:ascii="Arial" w:hAnsi="Arial" w:cs="Arial"/>
          <w:sz w:val="22"/>
          <w:szCs w:val="22"/>
          <w:lang w:val="fr-CH"/>
        </w:rPr>
      </w:pPr>
    </w:p>
    <w:p w:rsidR="002477D9" w:rsidRPr="007C7C18" w:rsidRDefault="002477D9" w:rsidP="00A3431E">
      <w:pPr>
        <w:pStyle w:val="ListNumber"/>
        <w:numPr>
          <w:ilvl w:val="0"/>
          <w:numId w:val="0"/>
        </w:numPr>
        <w:tabs>
          <w:tab w:val="left" w:pos="1701"/>
        </w:tabs>
        <w:jc w:val="left"/>
        <w:rPr>
          <w:rFonts w:ascii="Arial" w:hAnsi="Arial" w:cs="Arial"/>
          <w:sz w:val="22"/>
          <w:szCs w:val="22"/>
          <w:lang w:val="fr-CH"/>
        </w:rPr>
      </w:pPr>
    </w:p>
    <w:p w:rsidR="002477D9" w:rsidRPr="007C7C18" w:rsidRDefault="002477D9" w:rsidP="00A3431E">
      <w:pPr>
        <w:pStyle w:val="ListNumber"/>
        <w:numPr>
          <w:ilvl w:val="0"/>
          <w:numId w:val="0"/>
        </w:numPr>
        <w:tabs>
          <w:tab w:val="left" w:pos="1701"/>
        </w:tabs>
        <w:jc w:val="left"/>
        <w:rPr>
          <w:rFonts w:ascii="Arial" w:hAnsi="Arial" w:cs="Arial"/>
          <w:sz w:val="22"/>
          <w:szCs w:val="22"/>
          <w:lang w:val="fr-CH"/>
        </w:rPr>
      </w:pPr>
    </w:p>
    <w:p w:rsidR="002477D9" w:rsidRPr="007C7C18" w:rsidRDefault="002477D9" w:rsidP="00A3431E">
      <w:pPr>
        <w:pStyle w:val="ListNumber"/>
        <w:numPr>
          <w:ilvl w:val="0"/>
          <w:numId w:val="0"/>
        </w:numPr>
        <w:tabs>
          <w:tab w:val="left" w:pos="1701"/>
        </w:tabs>
        <w:jc w:val="left"/>
        <w:rPr>
          <w:rFonts w:ascii="Arial" w:hAnsi="Arial" w:cs="Arial"/>
          <w:sz w:val="22"/>
          <w:szCs w:val="22"/>
          <w:lang w:val="fr-CH"/>
        </w:rPr>
      </w:pPr>
    </w:p>
    <w:p w:rsidR="002477D9" w:rsidRPr="007C7C18" w:rsidRDefault="002477D9" w:rsidP="00A3431E">
      <w:pPr>
        <w:pStyle w:val="ListNumber"/>
        <w:numPr>
          <w:ilvl w:val="0"/>
          <w:numId w:val="0"/>
        </w:numPr>
        <w:tabs>
          <w:tab w:val="left" w:pos="1701"/>
        </w:tabs>
        <w:jc w:val="left"/>
        <w:rPr>
          <w:rFonts w:ascii="Arial" w:hAnsi="Arial" w:cs="Arial"/>
          <w:sz w:val="22"/>
          <w:szCs w:val="22"/>
          <w:lang w:val="fr-CH"/>
        </w:rPr>
      </w:pPr>
    </w:p>
    <w:p w:rsidR="002477D9" w:rsidRPr="007C7C18" w:rsidRDefault="002477D9" w:rsidP="00A3431E">
      <w:pPr>
        <w:pStyle w:val="ListNumber"/>
        <w:numPr>
          <w:ilvl w:val="0"/>
          <w:numId w:val="0"/>
        </w:numPr>
        <w:tabs>
          <w:tab w:val="left" w:pos="1701"/>
        </w:tabs>
        <w:jc w:val="left"/>
        <w:rPr>
          <w:rFonts w:ascii="Arial" w:hAnsi="Arial" w:cs="Arial"/>
          <w:sz w:val="22"/>
          <w:szCs w:val="22"/>
          <w:lang w:val="fr-CH"/>
        </w:rPr>
      </w:pPr>
    </w:p>
    <w:p w:rsidR="002477D9" w:rsidRPr="007C7C18" w:rsidRDefault="002477D9" w:rsidP="00A3431E">
      <w:pPr>
        <w:pStyle w:val="ListNumber"/>
        <w:numPr>
          <w:ilvl w:val="0"/>
          <w:numId w:val="0"/>
        </w:numPr>
        <w:tabs>
          <w:tab w:val="left" w:pos="1701"/>
        </w:tabs>
        <w:jc w:val="left"/>
        <w:rPr>
          <w:rFonts w:ascii="Arial" w:hAnsi="Arial" w:cs="Arial"/>
          <w:sz w:val="22"/>
          <w:szCs w:val="22"/>
          <w:lang w:val="fr-CH"/>
        </w:rPr>
      </w:pPr>
    </w:p>
    <w:p w:rsidR="00702420" w:rsidRPr="007C7C18" w:rsidRDefault="00702420" w:rsidP="00A3431E">
      <w:pPr>
        <w:pStyle w:val="ListNumber"/>
        <w:numPr>
          <w:ilvl w:val="0"/>
          <w:numId w:val="0"/>
        </w:numPr>
        <w:tabs>
          <w:tab w:val="left" w:pos="1701"/>
        </w:tabs>
        <w:jc w:val="left"/>
        <w:rPr>
          <w:rFonts w:ascii="Arial" w:hAnsi="Arial" w:cs="Arial"/>
          <w:sz w:val="22"/>
          <w:szCs w:val="22"/>
          <w:lang w:val="fr-CH"/>
        </w:rPr>
      </w:pPr>
    </w:p>
    <w:p w:rsidR="00702420" w:rsidRPr="007C7C18" w:rsidRDefault="00702420" w:rsidP="00A3431E">
      <w:pPr>
        <w:pStyle w:val="ListNumber"/>
        <w:numPr>
          <w:ilvl w:val="0"/>
          <w:numId w:val="0"/>
        </w:numPr>
        <w:tabs>
          <w:tab w:val="left" w:pos="1701"/>
        </w:tabs>
        <w:jc w:val="left"/>
        <w:rPr>
          <w:rFonts w:ascii="Arial" w:hAnsi="Arial" w:cs="Arial"/>
          <w:sz w:val="22"/>
          <w:szCs w:val="22"/>
          <w:lang w:val="fr-CH"/>
        </w:rPr>
      </w:pPr>
    </w:p>
    <w:p w:rsidR="00702420" w:rsidRPr="007C7C18" w:rsidRDefault="00702420" w:rsidP="00A3431E">
      <w:pPr>
        <w:pStyle w:val="ListNumber"/>
        <w:numPr>
          <w:ilvl w:val="0"/>
          <w:numId w:val="0"/>
        </w:numPr>
        <w:tabs>
          <w:tab w:val="left" w:pos="1701"/>
        </w:tabs>
        <w:jc w:val="left"/>
        <w:rPr>
          <w:rFonts w:ascii="Arial" w:hAnsi="Arial" w:cs="Arial"/>
          <w:i/>
          <w:sz w:val="22"/>
          <w:szCs w:val="22"/>
          <w:lang w:val="fr-CH"/>
        </w:rPr>
      </w:pPr>
    </w:p>
    <w:p w:rsidR="002477D9" w:rsidRPr="007C7C18" w:rsidRDefault="002477D9" w:rsidP="00A3431E">
      <w:pPr>
        <w:pStyle w:val="ListNumber"/>
        <w:numPr>
          <w:ilvl w:val="0"/>
          <w:numId w:val="0"/>
        </w:numPr>
        <w:tabs>
          <w:tab w:val="left" w:pos="1701"/>
        </w:tabs>
        <w:jc w:val="left"/>
        <w:rPr>
          <w:rFonts w:ascii="Arial" w:hAnsi="Arial" w:cs="Arial"/>
          <w:b/>
          <w:i/>
          <w:sz w:val="22"/>
          <w:szCs w:val="22"/>
          <w:lang w:val="fr-CH"/>
        </w:rPr>
      </w:pPr>
    </w:p>
    <w:p w:rsidR="002477D9" w:rsidRPr="007C7C18" w:rsidRDefault="002477D9" w:rsidP="00A3431E">
      <w:pPr>
        <w:pStyle w:val="ListNumber"/>
        <w:numPr>
          <w:ilvl w:val="0"/>
          <w:numId w:val="0"/>
        </w:numPr>
        <w:tabs>
          <w:tab w:val="left" w:pos="1701"/>
        </w:tabs>
        <w:jc w:val="left"/>
        <w:rPr>
          <w:rFonts w:ascii="Arial" w:hAnsi="Arial" w:cs="Arial"/>
          <w:b/>
          <w:i/>
          <w:sz w:val="22"/>
          <w:szCs w:val="22"/>
          <w:lang w:val="fr-CH"/>
        </w:rPr>
      </w:pPr>
    </w:p>
    <w:p w:rsidR="002477D9" w:rsidRPr="007C7C18" w:rsidRDefault="002477D9" w:rsidP="00A3431E">
      <w:pPr>
        <w:pStyle w:val="ListNumber"/>
        <w:numPr>
          <w:ilvl w:val="0"/>
          <w:numId w:val="0"/>
        </w:numPr>
        <w:tabs>
          <w:tab w:val="left" w:pos="1701"/>
        </w:tabs>
        <w:jc w:val="left"/>
        <w:rPr>
          <w:rFonts w:ascii="Arial" w:hAnsi="Arial" w:cs="Arial"/>
          <w:b/>
          <w:i/>
          <w:sz w:val="22"/>
          <w:szCs w:val="22"/>
          <w:lang w:val="fr-CH"/>
        </w:rPr>
      </w:pPr>
    </w:p>
    <w:p w:rsidR="00702420" w:rsidRPr="00C076BE" w:rsidRDefault="00B7438E" w:rsidP="00A3431E">
      <w:pPr>
        <w:pStyle w:val="ListNumber"/>
        <w:numPr>
          <w:ilvl w:val="0"/>
          <w:numId w:val="0"/>
        </w:numPr>
        <w:tabs>
          <w:tab w:val="left" w:pos="1701"/>
        </w:tabs>
        <w:jc w:val="left"/>
        <w:rPr>
          <w:rFonts w:ascii="Arial" w:hAnsi="Arial" w:cs="Arial"/>
          <w:b/>
          <w:i/>
          <w:sz w:val="22"/>
          <w:szCs w:val="22"/>
        </w:rPr>
      </w:pPr>
      <w:r w:rsidRPr="00C076BE">
        <w:rPr>
          <w:rFonts w:ascii="Arial" w:hAnsi="Arial" w:cs="Arial"/>
          <w:b/>
          <w:i/>
          <w:sz w:val="22"/>
          <w:szCs w:val="22"/>
        </w:rPr>
        <w:t>Disclaimer</w:t>
      </w:r>
    </w:p>
    <w:p w:rsidR="00B7438E" w:rsidRPr="00C076BE" w:rsidRDefault="00B7438E" w:rsidP="00A3431E">
      <w:pPr>
        <w:pStyle w:val="ListNumber"/>
        <w:numPr>
          <w:ilvl w:val="0"/>
          <w:numId w:val="0"/>
        </w:numPr>
        <w:tabs>
          <w:tab w:val="left" w:pos="1701"/>
        </w:tabs>
        <w:jc w:val="left"/>
        <w:rPr>
          <w:rFonts w:ascii="Arial" w:hAnsi="Arial" w:cs="Arial"/>
          <w:i/>
          <w:sz w:val="22"/>
          <w:szCs w:val="22"/>
        </w:rPr>
      </w:pPr>
    </w:p>
    <w:p w:rsidR="00B7438E" w:rsidRPr="007C7C18" w:rsidRDefault="00B7438E" w:rsidP="00A3431E">
      <w:pPr>
        <w:pStyle w:val="ListNumber"/>
        <w:numPr>
          <w:ilvl w:val="0"/>
          <w:numId w:val="0"/>
        </w:numPr>
        <w:tabs>
          <w:tab w:val="left" w:pos="1701"/>
        </w:tabs>
        <w:jc w:val="left"/>
        <w:rPr>
          <w:rFonts w:ascii="Arial" w:hAnsi="Arial" w:cs="Arial"/>
          <w:i/>
          <w:sz w:val="22"/>
          <w:szCs w:val="22"/>
        </w:rPr>
      </w:pPr>
      <w:r w:rsidRPr="007C7C18">
        <w:rPr>
          <w:rFonts w:ascii="Arial" w:hAnsi="Arial" w:cs="Arial"/>
          <w:i/>
          <w:sz w:val="22"/>
          <w:szCs w:val="22"/>
        </w:rPr>
        <w:t>The opinions expressed are those of the author(s), and do not necessarily reflect those of the International Federation of Red Cross and Red Crescent Societies. Responsibility for the opinions expressed in this report rests solely with the author(s). Publication of this document does not imply endorsement by the IFRC of the opinions expressed.</w:t>
      </w:r>
    </w:p>
    <w:p w:rsidR="00702420" w:rsidRPr="007C7C18" w:rsidRDefault="00702420" w:rsidP="00A3431E">
      <w:pPr>
        <w:pStyle w:val="ListNumber"/>
        <w:numPr>
          <w:ilvl w:val="0"/>
          <w:numId w:val="0"/>
        </w:numPr>
        <w:tabs>
          <w:tab w:val="left" w:pos="1701"/>
        </w:tabs>
        <w:jc w:val="left"/>
        <w:rPr>
          <w:rFonts w:ascii="Arial" w:hAnsi="Arial" w:cs="Arial"/>
          <w:i/>
          <w:sz w:val="22"/>
          <w:szCs w:val="22"/>
        </w:rPr>
      </w:pPr>
    </w:p>
    <w:p w:rsidR="00B17AFE" w:rsidRDefault="00B17AFE">
      <w:pPr>
        <w:rPr>
          <w:rFonts w:ascii="Arial" w:eastAsia="Times New Roman" w:hAnsi="Arial" w:cs="Arial"/>
          <w:i/>
          <w:sz w:val="22"/>
          <w:szCs w:val="22"/>
          <w:lang w:eastAsia="en-US"/>
        </w:rPr>
      </w:pPr>
      <w:r>
        <w:rPr>
          <w:rFonts w:ascii="Arial" w:hAnsi="Arial" w:cs="Arial"/>
          <w:i/>
          <w:sz w:val="22"/>
          <w:szCs w:val="22"/>
        </w:rPr>
        <w:br w:type="page"/>
      </w:r>
    </w:p>
    <w:p w:rsidR="00702420" w:rsidRPr="00A21E22" w:rsidRDefault="00A21E22" w:rsidP="00A3431E">
      <w:pPr>
        <w:pStyle w:val="ListNumber"/>
        <w:numPr>
          <w:ilvl w:val="0"/>
          <w:numId w:val="0"/>
        </w:numPr>
        <w:tabs>
          <w:tab w:val="left" w:pos="1701"/>
        </w:tabs>
        <w:jc w:val="left"/>
        <w:rPr>
          <w:rFonts w:ascii="Arial" w:hAnsi="Arial" w:cs="Arial"/>
          <w:b/>
          <w:bCs/>
          <w:iCs/>
          <w:sz w:val="22"/>
          <w:szCs w:val="22"/>
        </w:rPr>
      </w:pPr>
      <w:r w:rsidRPr="00A21E22">
        <w:rPr>
          <w:rFonts w:ascii="Arial" w:hAnsi="Arial" w:cs="Arial"/>
          <w:b/>
          <w:bCs/>
          <w:iCs/>
          <w:sz w:val="22"/>
          <w:szCs w:val="22"/>
        </w:rPr>
        <w:lastRenderedPageBreak/>
        <w:t>CONTENTS</w:t>
      </w:r>
    </w:p>
    <w:p w:rsidR="00A21E22" w:rsidRDefault="00A21E22" w:rsidP="00A3431E">
      <w:pPr>
        <w:tabs>
          <w:tab w:val="left" w:pos="1701"/>
        </w:tabs>
        <w:rPr>
          <w:rFonts w:ascii="Arial" w:hAnsi="Arial" w:cs="Arial"/>
          <w:sz w:val="22"/>
          <w:szCs w:val="22"/>
        </w:rPr>
      </w:pPr>
    </w:p>
    <w:p w:rsidR="00A21E22" w:rsidRDefault="00A21E22" w:rsidP="00A3431E">
      <w:pPr>
        <w:tabs>
          <w:tab w:val="left" w:pos="1701"/>
        </w:tabs>
        <w:rPr>
          <w:rFonts w:ascii="Arial" w:hAnsi="Arial" w:cs="Arial"/>
          <w:sz w:val="22"/>
          <w:szCs w:val="22"/>
        </w:rPr>
      </w:pPr>
    </w:p>
    <w:p w:rsidR="00A21E22" w:rsidRDefault="00A21E22" w:rsidP="00A3431E">
      <w:pPr>
        <w:tabs>
          <w:tab w:val="left" w:pos="1701"/>
        </w:tabs>
        <w:rPr>
          <w:rFonts w:ascii="Arial" w:hAnsi="Arial" w:cs="Arial"/>
          <w:b/>
          <w:bCs/>
          <w:sz w:val="22"/>
          <w:szCs w:val="22"/>
        </w:rPr>
      </w:pPr>
      <w:r>
        <w:rPr>
          <w:rFonts w:ascii="Arial" w:hAnsi="Arial" w:cs="Arial"/>
          <w:b/>
          <w:bCs/>
          <w:sz w:val="22"/>
          <w:szCs w:val="22"/>
        </w:rPr>
        <w:t>Abbreviations and Acronyms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4</w:t>
      </w:r>
    </w:p>
    <w:p w:rsidR="00A21E22" w:rsidRDefault="00A21E22" w:rsidP="00A3431E">
      <w:pPr>
        <w:tabs>
          <w:tab w:val="left" w:pos="1701"/>
        </w:tabs>
        <w:rPr>
          <w:rFonts w:ascii="Arial" w:hAnsi="Arial" w:cs="Arial"/>
          <w:b/>
          <w:bCs/>
          <w:sz w:val="22"/>
          <w:szCs w:val="22"/>
        </w:rPr>
      </w:pPr>
    </w:p>
    <w:p w:rsidR="00A21E22" w:rsidRDefault="00A21E22" w:rsidP="00A3431E">
      <w:pPr>
        <w:tabs>
          <w:tab w:val="left" w:pos="1701"/>
        </w:tabs>
        <w:rPr>
          <w:rFonts w:ascii="Arial" w:hAnsi="Arial" w:cs="Arial"/>
          <w:b/>
          <w:bCs/>
          <w:sz w:val="22"/>
          <w:szCs w:val="22"/>
        </w:rPr>
      </w:pPr>
      <w:r>
        <w:rPr>
          <w:rFonts w:ascii="Arial" w:hAnsi="Arial" w:cs="Arial"/>
          <w:b/>
          <w:bCs/>
          <w:sz w:val="22"/>
          <w:szCs w:val="22"/>
        </w:rPr>
        <w:t>Acknowledgements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4</w:t>
      </w:r>
    </w:p>
    <w:p w:rsidR="00A21E22" w:rsidRDefault="00A21E22" w:rsidP="00A3431E">
      <w:pPr>
        <w:tabs>
          <w:tab w:val="left" w:pos="1701"/>
        </w:tabs>
        <w:rPr>
          <w:rFonts w:ascii="Arial" w:hAnsi="Arial" w:cs="Arial"/>
          <w:b/>
          <w:bCs/>
          <w:sz w:val="22"/>
          <w:szCs w:val="22"/>
        </w:rPr>
      </w:pPr>
    </w:p>
    <w:p w:rsidR="00A21E22" w:rsidRDefault="00A21E22" w:rsidP="00A3431E">
      <w:pPr>
        <w:tabs>
          <w:tab w:val="left" w:pos="1701"/>
        </w:tabs>
        <w:rPr>
          <w:rFonts w:ascii="Arial" w:hAnsi="Arial" w:cs="Arial"/>
          <w:b/>
          <w:bCs/>
          <w:sz w:val="22"/>
          <w:szCs w:val="22"/>
        </w:rPr>
      </w:pPr>
      <w:r>
        <w:rPr>
          <w:rFonts w:ascii="Arial" w:hAnsi="Arial" w:cs="Arial"/>
          <w:b/>
          <w:bCs/>
          <w:sz w:val="22"/>
          <w:szCs w:val="22"/>
        </w:rPr>
        <w:t xml:space="preserve">Executive Summary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5</w:t>
      </w:r>
    </w:p>
    <w:p w:rsidR="00A21E22" w:rsidRDefault="00A21E22" w:rsidP="00A3431E">
      <w:pPr>
        <w:tabs>
          <w:tab w:val="left" w:pos="1701"/>
        </w:tabs>
        <w:rPr>
          <w:rFonts w:ascii="Arial" w:hAnsi="Arial" w:cs="Arial"/>
          <w:b/>
          <w:bCs/>
          <w:sz w:val="22"/>
          <w:szCs w:val="22"/>
        </w:rPr>
      </w:pPr>
    </w:p>
    <w:p w:rsidR="00A21E22" w:rsidRDefault="00A21E22" w:rsidP="00A3431E">
      <w:pPr>
        <w:tabs>
          <w:tab w:val="left" w:pos="1701"/>
        </w:tabs>
        <w:rPr>
          <w:rFonts w:ascii="Arial" w:hAnsi="Arial" w:cs="Arial"/>
          <w:b/>
          <w:bCs/>
          <w:sz w:val="22"/>
          <w:szCs w:val="22"/>
        </w:rPr>
      </w:pPr>
      <w:r>
        <w:rPr>
          <w:rFonts w:ascii="Arial" w:hAnsi="Arial" w:cs="Arial"/>
          <w:b/>
          <w:bCs/>
          <w:sz w:val="22"/>
          <w:szCs w:val="22"/>
        </w:rPr>
        <w:t>Recommendations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6</w:t>
      </w:r>
    </w:p>
    <w:p w:rsidR="00A21E22" w:rsidRDefault="00A21E22" w:rsidP="00A3431E">
      <w:pPr>
        <w:tabs>
          <w:tab w:val="left" w:pos="1701"/>
        </w:tabs>
        <w:rPr>
          <w:rFonts w:ascii="Arial" w:hAnsi="Arial" w:cs="Arial"/>
          <w:b/>
          <w:bCs/>
          <w:sz w:val="22"/>
          <w:szCs w:val="22"/>
        </w:rPr>
      </w:pPr>
    </w:p>
    <w:p w:rsidR="00A21E22" w:rsidRDefault="00A21E22" w:rsidP="00A3431E">
      <w:pPr>
        <w:tabs>
          <w:tab w:val="left" w:pos="1701"/>
        </w:tabs>
        <w:rPr>
          <w:rFonts w:ascii="Arial" w:hAnsi="Arial" w:cs="Arial"/>
          <w:b/>
          <w:bCs/>
          <w:sz w:val="22"/>
          <w:szCs w:val="22"/>
        </w:rPr>
      </w:pPr>
      <w:r>
        <w:rPr>
          <w:rFonts w:ascii="Arial" w:hAnsi="Arial" w:cs="Arial"/>
          <w:b/>
          <w:bCs/>
          <w:sz w:val="22"/>
          <w:szCs w:val="22"/>
        </w:rPr>
        <w:t>1 INTRODUCTION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003F023C">
        <w:rPr>
          <w:rFonts w:ascii="Arial" w:hAnsi="Arial" w:cs="Arial"/>
          <w:b/>
          <w:bCs/>
          <w:sz w:val="22"/>
          <w:szCs w:val="22"/>
        </w:rPr>
        <w:t>9</w:t>
      </w:r>
    </w:p>
    <w:p w:rsidR="00A21E22" w:rsidRDefault="00A21E22" w:rsidP="00A3431E">
      <w:pPr>
        <w:tabs>
          <w:tab w:val="left" w:pos="1701"/>
        </w:tabs>
        <w:rPr>
          <w:rFonts w:ascii="Arial" w:hAnsi="Arial" w:cs="Arial"/>
          <w:b/>
          <w:bCs/>
          <w:sz w:val="22"/>
          <w:szCs w:val="22"/>
        </w:rPr>
      </w:pPr>
      <w:r>
        <w:rPr>
          <w:rFonts w:ascii="Arial" w:hAnsi="Arial" w:cs="Arial"/>
          <w:b/>
          <w:bCs/>
          <w:sz w:val="22"/>
          <w:szCs w:val="22"/>
        </w:rPr>
        <w:t>1.1 Aim of the review</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003F023C">
        <w:rPr>
          <w:rFonts w:ascii="Arial" w:hAnsi="Arial" w:cs="Arial"/>
          <w:b/>
          <w:bCs/>
          <w:sz w:val="22"/>
          <w:szCs w:val="22"/>
        </w:rPr>
        <w:t>9</w:t>
      </w:r>
    </w:p>
    <w:p w:rsidR="00A21E22" w:rsidRDefault="00A21E22" w:rsidP="00A3431E">
      <w:pPr>
        <w:tabs>
          <w:tab w:val="left" w:pos="1701"/>
        </w:tabs>
        <w:rPr>
          <w:rFonts w:ascii="Arial" w:hAnsi="Arial" w:cs="Arial"/>
          <w:b/>
          <w:bCs/>
          <w:sz w:val="22"/>
          <w:szCs w:val="22"/>
        </w:rPr>
      </w:pPr>
      <w:r>
        <w:rPr>
          <w:rFonts w:ascii="Arial" w:hAnsi="Arial" w:cs="Arial"/>
          <w:b/>
          <w:bCs/>
          <w:sz w:val="22"/>
          <w:szCs w:val="22"/>
        </w:rPr>
        <w:t>1.2 The review process and methodology</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003F023C">
        <w:rPr>
          <w:rFonts w:ascii="Arial" w:hAnsi="Arial" w:cs="Arial"/>
          <w:b/>
          <w:bCs/>
          <w:sz w:val="22"/>
          <w:szCs w:val="22"/>
        </w:rPr>
        <w:t>9</w:t>
      </w:r>
    </w:p>
    <w:p w:rsidR="00A21E22" w:rsidRDefault="00A21E22" w:rsidP="003F023C">
      <w:pPr>
        <w:tabs>
          <w:tab w:val="left" w:pos="1701"/>
        </w:tabs>
        <w:rPr>
          <w:rFonts w:ascii="Arial" w:hAnsi="Arial" w:cs="Arial"/>
          <w:b/>
          <w:bCs/>
          <w:sz w:val="22"/>
          <w:szCs w:val="22"/>
        </w:rPr>
      </w:pPr>
      <w:r>
        <w:rPr>
          <w:rFonts w:ascii="Arial" w:hAnsi="Arial" w:cs="Arial"/>
          <w:b/>
          <w:bCs/>
          <w:sz w:val="22"/>
          <w:szCs w:val="22"/>
        </w:rPr>
        <w:t>1.3 Limitations of the review</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3F023C">
        <w:rPr>
          <w:rFonts w:ascii="Arial" w:hAnsi="Arial" w:cs="Arial"/>
          <w:b/>
          <w:bCs/>
          <w:sz w:val="22"/>
          <w:szCs w:val="22"/>
        </w:rPr>
        <w:t>10</w:t>
      </w:r>
    </w:p>
    <w:p w:rsidR="00A21E22" w:rsidRDefault="00A21E22" w:rsidP="00A3431E">
      <w:pPr>
        <w:tabs>
          <w:tab w:val="left" w:pos="1701"/>
        </w:tabs>
        <w:rPr>
          <w:rFonts w:ascii="Arial" w:hAnsi="Arial" w:cs="Arial"/>
          <w:b/>
          <w:bCs/>
          <w:sz w:val="22"/>
          <w:szCs w:val="22"/>
        </w:rPr>
      </w:pPr>
      <w:r>
        <w:rPr>
          <w:rFonts w:ascii="Arial" w:hAnsi="Arial" w:cs="Arial"/>
          <w:b/>
          <w:bCs/>
          <w:sz w:val="22"/>
          <w:szCs w:val="22"/>
        </w:rPr>
        <w:t>1.4 Field visit itinerary and timeline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3F023C">
        <w:rPr>
          <w:rFonts w:ascii="Arial" w:hAnsi="Arial" w:cs="Arial"/>
          <w:b/>
          <w:bCs/>
          <w:sz w:val="22"/>
          <w:szCs w:val="22"/>
        </w:rPr>
        <w:t>10</w:t>
      </w:r>
    </w:p>
    <w:p w:rsidR="00A21E22" w:rsidRDefault="00A21E22" w:rsidP="00A3431E">
      <w:pPr>
        <w:tabs>
          <w:tab w:val="left" w:pos="1701"/>
        </w:tabs>
        <w:rPr>
          <w:rFonts w:ascii="Arial" w:hAnsi="Arial" w:cs="Arial"/>
          <w:b/>
          <w:bCs/>
          <w:sz w:val="22"/>
          <w:szCs w:val="22"/>
        </w:rPr>
      </w:pPr>
      <w:r>
        <w:rPr>
          <w:rFonts w:ascii="Arial" w:hAnsi="Arial" w:cs="Arial"/>
          <w:b/>
          <w:bCs/>
          <w:sz w:val="22"/>
          <w:szCs w:val="22"/>
        </w:rPr>
        <w:t>1.5 Humanitarian reform and transformative agenda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3F023C">
        <w:rPr>
          <w:rFonts w:ascii="Arial" w:hAnsi="Arial" w:cs="Arial"/>
          <w:b/>
          <w:bCs/>
          <w:sz w:val="22"/>
          <w:szCs w:val="22"/>
        </w:rPr>
        <w:t>10</w:t>
      </w:r>
    </w:p>
    <w:p w:rsidR="00A21E22" w:rsidRDefault="00A21E22" w:rsidP="00A3431E">
      <w:pPr>
        <w:tabs>
          <w:tab w:val="left" w:pos="1701"/>
        </w:tabs>
        <w:rPr>
          <w:rFonts w:ascii="Arial" w:hAnsi="Arial" w:cs="Arial"/>
          <w:b/>
          <w:bCs/>
          <w:sz w:val="22"/>
          <w:szCs w:val="22"/>
        </w:rPr>
      </w:pPr>
      <w:r>
        <w:rPr>
          <w:rFonts w:ascii="Arial" w:hAnsi="Arial" w:cs="Arial"/>
          <w:b/>
          <w:bCs/>
          <w:sz w:val="22"/>
          <w:szCs w:val="22"/>
        </w:rPr>
        <w:t>1.6 Cluster approach</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3F023C">
        <w:rPr>
          <w:rFonts w:ascii="Arial" w:hAnsi="Arial" w:cs="Arial"/>
          <w:b/>
          <w:bCs/>
          <w:sz w:val="22"/>
          <w:szCs w:val="22"/>
        </w:rPr>
        <w:t>11</w:t>
      </w:r>
    </w:p>
    <w:p w:rsidR="00A21E22" w:rsidRDefault="00A21E22" w:rsidP="00A3431E">
      <w:pPr>
        <w:tabs>
          <w:tab w:val="left" w:pos="1701"/>
        </w:tabs>
        <w:rPr>
          <w:rFonts w:ascii="Arial" w:hAnsi="Arial" w:cs="Arial"/>
          <w:b/>
          <w:bCs/>
          <w:sz w:val="22"/>
          <w:szCs w:val="22"/>
        </w:rPr>
      </w:pPr>
      <w:r>
        <w:rPr>
          <w:rFonts w:ascii="Arial" w:hAnsi="Arial" w:cs="Arial"/>
          <w:b/>
          <w:bCs/>
          <w:sz w:val="22"/>
          <w:szCs w:val="22"/>
        </w:rPr>
        <w:t>1.7 The Shelter Cluster</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3F023C">
        <w:rPr>
          <w:rFonts w:ascii="Arial" w:hAnsi="Arial" w:cs="Arial"/>
          <w:b/>
          <w:bCs/>
          <w:sz w:val="22"/>
          <w:szCs w:val="22"/>
        </w:rPr>
        <w:t>11</w:t>
      </w:r>
    </w:p>
    <w:p w:rsidR="00A21E22" w:rsidRDefault="00A21E22" w:rsidP="00A3431E">
      <w:pPr>
        <w:tabs>
          <w:tab w:val="left" w:pos="1701"/>
        </w:tabs>
        <w:rPr>
          <w:rFonts w:ascii="Arial" w:hAnsi="Arial" w:cs="Arial"/>
          <w:b/>
          <w:bCs/>
          <w:sz w:val="22"/>
          <w:szCs w:val="22"/>
        </w:rPr>
      </w:pPr>
      <w:r>
        <w:rPr>
          <w:rFonts w:ascii="Arial" w:hAnsi="Arial" w:cs="Arial"/>
          <w:b/>
          <w:bCs/>
          <w:sz w:val="22"/>
          <w:szCs w:val="22"/>
        </w:rPr>
        <w:t>1.8 The disaster: Mozambique floods 2013</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3F023C">
        <w:rPr>
          <w:rFonts w:ascii="Arial" w:hAnsi="Arial" w:cs="Arial"/>
          <w:b/>
          <w:bCs/>
          <w:sz w:val="22"/>
          <w:szCs w:val="22"/>
        </w:rPr>
        <w:t>12</w:t>
      </w:r>
    </w:p>
    <w:p w:rsidR="00A21E22" w:rsidRDefault="00A21E22" w:rsidP="00A3431E">
      <w:pPr>
        <w:tabs>
          <w:tab w:val="left" w:pos="1701"/>
        </w:tabs>
        <w:rPr>
          <w:rFonts w:ascii="Arial" w:hAnsi="Arial" w:cs="Arial"/>
          <w:b/>
          <w:bCs/>
          <w:sz w:val="22"/>
          <w:szCs w:val="22"/>
        </w:rPr>
      </w:pPr>
    </w:p>
    <w:p w:rsidR="00A21E22" w:rsidRDefault="00A21E22" w:rsidP="00A3431E">
      <w:pPr>
        <w:tabs>
          <w:tab w:val="left" w:pos="1701"/>
        </w:tabs>
        <w:rPr>
          <w:rFonts w:ascii="Arial" w:hAnsi="Arial" w:cs="Arial"/>
          <w:b/>
          <w:bCs/>
          <w:sz w:val="22"/>
          <w:szCs w:val="22"/>
        </w:rPr>
      </w:pPr>
      <w:r>
        <w:rPr>
          <w:rFonts w:ascii="Arial" w:hAnsi="Arial" w:cs="Arial"/>
          <w:b/>
          <w:bCs/>
          <w:sz w:val="22"/>
          <w:szCs w:val="22"/>
        </w:rPr>
        <w:t>2 COORDINATION ARRANGEMENTS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3F023C">
        <w:rPr>
          <w:rFonts w:ascii="Arial" w:hAnsi="Arial" w:cs="Arial"/>
          <w:b/>
          <w:bCs/>
          <w:sz w:val="22"/>
          <w:szCs w:val="22"/>
        </w:rPr>
        <w:t>14</w:t>
      </w:r>
    </w:p>
    <w:p w:rsidR="00A21E22" w:rsidRDefault="00A21E22" w:rsidP="00A3431E">
      <w:pPr>
        <w:tabs>
          <w:tab w:val="left" w:pos="1701"/>
        </w:tabs>
        <w:rPr>
          <w:rFonts w:ascii="Arial" w:hAnsi="Arial" w:cs="Arial"/>
          <w:b/>
          <w:bCs/>
          <w:sz w:val="22"/>
          <w:szCs w:val="22"/>
        </w:rPr>
      </w:pPr>
      <w:r>
        <w:rPr>
          <w:rFonts w:ascii="Arial" w:hAnsi="Arial" w:cs="Arial"/>
          <w:b/>
          <w:bCs/>
          <w:sz w:val="22"/>
          <w:szCs w:val="22"/>
        </w:rPr>
        <w:t>2.1 In-country coordination modalities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3F023C">
        <w:rPr>
          <w:rFonts w:ascii="Arial" w:hAnsi="Arial" w:cs="Arial"/>
          <w:b/>
          <w:bCs/>
          <w:sz w:val="22"/>
          <w:szCs w:val="22"/>
        </w:rPr>
        <w:t>14</w:t>
      </w:r>
    </w:p>
    <w:p w:rsidR="00CE0950" w:rsidRDefault="00A21E22" w:rsidP="00A3431E">
      <w:pPr>
        <w:tabs>
          <w:tab w:val="left" w:pos="1701"/>
        </w:tabs>
        <w:rPr>
          <w:rFonts w:ascii="Arial" w:hAnsi="Arial" w:cs="Arial"/>
          <w:b/>
          <w:bCs/>
          <w:sz w:val="22"/>
          <w:szCs w:val="22"/>
        </w:rPr>
      </w:pPr>
      <w:r>
        <w:rPr>
          <w:rFonts w:ascii="Arial" w:hAnsi="Arial" w:cs="Arial"/>
          <w:b/>
          <w:bCs/>
          <w:sz w:val="22"/>
          <w:szCs w:val="22"/>
        </w:rPr>
        <w:t>2.2 Participants in the Shelter Cluster in Mozambique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3F023C">
        <w:rPr>
          <w:rFonts w:ascii="Arial" w:hAnsi="Arial" w:cs="Arial"/>
          <w:b/>
          <w:bCs/>
          <w:sz w:val="22"/>
          <w:szCs w:val="22"/>
        </w:rPr>
        <w:t>16</w:t>
      </w:r>
    </w:p>
    <w:p w:rsidR="00CE0950" w:rsidRDefault="00CE0950" w:rsidP="00CE0950">
      <w:pPr>
        <w:tabs>
          <w:tab w:val="left" w:pos="1701"/>
        </w:tabs>
        <w:rPr>
          <w:rFonts w:ascii="Arial" w:hAnsi="Arial" w:cs="Arial"/>
          <w:sz w:val="22"/>
          <w:szCs w:val="22"/>
        </w:rPr>
      </w:pPr>
      <w:r>
        <w:rPr>
          <w:rFonts w:ascii="Arial" w:hAnsi="Arial" w:cs="Arial"/>
          <w:sz w:val="22"/>
          <w:szCs w:val="22"/>
        </w:rPr>
        <w:t>2.2.1 The Red Cross Movement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F023C">
        <w:rPr>
          <w:rFonts w:ascii="Arial" w:hAnsi="Arial" w:cs="Arial"/>
          <w:sz w:val="22"/>
          <w:szCs w:val="22"/>
        </w:rPr>
        <w:t>16</w:t>
      </w:r>
    </w:p>
    <w:p w:rsidR="00CE0950" w:rsidRDefault="00CE0950" w:rsidP="00CE0950">
      <w:pPr>
        <w:tabs>
          <w:tab w:val="left" w:pos="1701"/>
        </w:tabs>
        <w:rPr>
          <w:rFonts w:ascii="Arial" w:hAnsi="Arial" w:cs="Arial"/>
          <w:sz w:val="22"/>
          <w:szCs w:val="22"/>
        </w:rPr>
      </w:pPr>
      <w:r>
        <w:rPr>
          <w:rFonts w:ascii="Arial" w:hAnsi="Arial" w:cs="Arial"/>
          <w:sz w:val="22"/>
          <w:szCs w:val="22"/>
        </w:rPr>
        <w:t>2.2.2 IOM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F023C">
        <w:rPr>
          <w:rFonts w:ascii="Arial" w:hAnsi="Arial" w:cs="Arial"/>
          <w:sz w:val="22"/>
          <w:szCs w:val="22"/>
        </w:rPr>
        <w:t>16</w:t>
      </w:r>
    </w:p>
    <w:p w:rsidR="00CE0950" w:rsidRDefault="00CE0950" w:rsidP="00CE0950">
      <w:pPr>
        <w:tabs>
          <w:tab w:val="left" w:pos="1701"/>
        </w:tabs>
        <w:rPr>
          <w:rFonts w:ascii="Arial" w:hAnsi="Arial" w:cs="Arial"/>
          <w:sz w:val="22"/>
          <w:szCs w:val="22"/>
        </w:rPr>
      </w:pPr>
      <w:r>
        <w:rPr>
          <w:rFonts w:ascii="Arial" w:hAnsi="Arial" w:cs="Arial"/>
          <w:sz w:val="22"/>
          <w:szCs w:val="22"/>
        </w:rPr>
        <w:t>2.2.3 Un Habitat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F023C">
        <w:rPr>
          <w:rFonts w:ascii="Arial" w:hAnsi="Arial" w:cs="Arial"/>
          <w:sz w:val="22"/>
          <w:szCs w:val="22"/>
        </w:rPr>
        <w:t>16</w:t>
      </w:r>
    </w:p>
    <w:p w:rsidR="00CE0950" w:rsidRDefault="00CE0950" w:rsidP="00CE0950">
      <w:pPr>
        <w:tabs>
          <w:tab w:val="left" w:pos="1701"/>
        </w:tabs>
        <w:rPr>
          <w:rFonts w:ascii="Arial" w:hAnsi="Arial" w:cs="Arial"/>
          <w:sz w:val="22"/>
          <w:szCs w:val="22"/>
        </w:rPr>
      </w:pPr>
      <w:r>
        <w:rPr>
          <w:rFonts w:ascii="Arial" w:hAnsi="Arial" w:cs="Arial"/>
          <w:sz w:val="22"/>
          <w:szCs w:val="22"/>
        </w:rPr>
        <w:t>2.2.4 Other participants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56C88">
        <w:rPr>
          <w:rFonts w:ascii="Arial" w:hAnsi="Arial" w:cs="Arial"/>
          <w:sz w:val="22"/>
          <w:szCs w:val="22"/>
        </w:rPr>
        <w:t>17</w:t>
      </w:r>
    </w:p>
    <w:p w:rsidR="00CE0950" w:rsidRDefault="00CE0950" w:rsidP="00A3431E">
      <w:pPr>
        <w:tabs>
          <w:tab w:val="left" w:pos="1701"/>
        </w:tabs>
        <w:rPr>
          <w:rFonts w:ascii="Arial" w:hAnsi="Arial" w:cs="Arial"/>
          <w:b/>
          <w:bCs/>
          <w:sz w:val="22"/>
          <w:szCs w:val="22"/>
        </w:rPr>
      </w:pPr>
      <w:r>
        <w:rPr>
          <w:rFonts w:ascii="Arial" w:hAnsi="Arial" w:cs="Arial"/>
          <w:b/>
          <w:bCs/>
          <w:sz w:val="22"/>
          <w:szCs w:val="22"/>
        </w:rPr>
        <w:t>2.3 Shelter Cluster activation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3F023C">
        <w:rPr>
          <w:rFonts w:ascii="Arial" w:hAnsi="Arial" w:cs="Arial"/>
          <w:b/>
          <w:bCs/>
          <w:sz w:val="22"/>
          <w:szCs w:val="22"/>
        </w:rPr>
        <w:t>17</w:t>
      </w:r>
    </w:p>
    <w:p w:rsidR="00CE0950" w:rsidRDefault="00CE0950" w:rsidP="00CE0950">
      <w:pPr>
        <w:tabs>
          <w:tab w:val="left" w:pos="1701"/>
        </w:tabs>
        <w:rPr>
          <w:rFonts w:ascii="Arial" w:hAnsi="Arial" w:cs="Arial"/>
          <w:sz w:val="22"/>
          <w:szCs w:val="22"/>
        </w:rPr>
      </w:pPr>
      <w:r w:rsidRPr="00CE0950">
        <w:rPr>
          <w:rFonts w:ascii="Arial" w:hAnsi="Arial" w:cs="Arial"/>
          <w:sz w:val="22"/>
          <w:szCs w:val="22"/>
        </w:rPr>
        <w:t>2.3.1</w:t>
      </w:r>
      <w:r>
        <w:rPr>
          <w:rFonts w:ascii="Arial" w:hAnsi="Arial" w:cs="Arial"/>
          <w:sz w:val="22"/>
          <w:szCs w:val="22"/>
        </w:rPr>
        <w:t xml:space="preserve"> Chain of events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F023C">
        <w:rPr>
          <w:rFonts w:ascii="Arial" w:hAnsi="Arial" w:cs="Arial"/>
          <w:sz w:val="22"/>
          <w:szCs w:val="22"/>
        </w:rPr>
        <w:t>18</w:t>
      </w:r>
    </w:p>
    <w:p w:rsidR="00CE0950" w:rsidRDefault="00CE0950" w:rsidP="00CE0950">
      <w:pPr>
        <w:tabs>
          <w:tab w:val="left" w:pos="1701"/>
        </w:tabs>
        <w:rPr>
          <w:rFonts w:ascii="Arial" w:hAnsi="Arial" w:cs="Arial"/>
          <w:b/>
          <w:bCs/>
          <w:sz w:val="22"/>
          <w:szCs w:val="22"/>
        </w:rPr>
      </w:pPr>
      <w:r>
        <w:rPr>
          <w:rFonts w:ascii="Arial" w:hAnsi="Arial" w:cs="Arial"/>
          <w:b/>
          <w:bCs/>
          <w:sz w:val="22"/>
          <w:szCs w:val="22"/>
        </w:rPr>
        <w:t>2.4 Staffing</w:t>
      </w:r>
      <w:r w:rsidR="00057D89">
        <w:rPr>
          <w:rFonts w:ascii="Arial" w:hAnsi="Arial" w:cs="Arial"/>
          <w:b/>
          <w:bCs/>
          <w:sz w:val="22"/>
          <w:szCs w:val="22"/>
        </w:rPr>
        <w:tab/>
      </w:r>
      <w:r w:rsidR="00057D89">
        <w:rPr>
          <w:rFonts w:ascii="Arial" w:hAnsi="Arial" w:cs="Arial"/>
          <w:b/>
          <w:bCs/>
          <w:sz w:val="22"/>
          <w:szCs w:val="22"/>
        </w:rPr>
        <w:tab/>
      </w:r>
      <w:r w:rsidR="00057D89">
        <w:rPr>
          <w:rFonts w:ascii="Arial" w:hAnsi="Arial" w:cs="Arial"/>
          <w:b/>
          <w:bCs/>
          <w:sz w:val="22"/>
          <w:szCs w:val="22"/>
        </w:rPr>
        <w:tab/>
      </w:r>
      <w:r w:rsidR="00057D89">
        <w:rPr>
          <w:rFonts w:ascii="Arial" w:hAnsi="Arial" w:cs="Arial"/>
          <w:b/>
          <w:bCs/>
          <w:sz w:val="22"/>
          <w:szCs w:val="22"/>
        </w:rPr>
        <w:tab/>
      </w:r>
      <w:r w:rsidR="00057D89">
        <w:rPr>
          <w:rFonts w:ascii="Arial" w:hAnsi="Arial" w:cs="Arial"/>
          <w:b/>
          <w:bCs/>
          <w:sz w:val="22"/>
          <w:szCs w:val="22"/>
        </w:rPr>
        <w:tab/>
      </w:r>
      <w:r w:rsidR="00057D89">
        <w:rPr>
          <w:rFonts w:ascii="Arial" w:hAnsi="Arial" w:cs="Arial"/>
          <w:b/>
          <w:bCs/>
          <w:sz w:val="22"/>
          <w:szCs w:val="22"/>
        </w:rPr>
        <w:tab/>
      </w:r>
      <w:r w:rsidR="00057D89">
        <w:rPr>
          <w:rFonts w:ascii="Arial" w:hAnsi="Arial" w:cs="Arial"/>
          <w:b/>
          <w:bCs/>
          <w:sz w:val="22"/>
          <w:szCs w:val="22"/>
        </w:rPr>
        <w:tab/>
      </w:r>
      <w:r w:rsidR="00057D89">
        <w:rPr>
          <w:rFonts w:ascii="Arial" w:hAnsi="Arial" w:cs="Arial"/>
          <w:b/>
          <w:bCs/>
          <w:sz w:val="22"/>
          <w:szCs w:val="22"/>
        </w:rPr>
        <w:tab/>
      </w:r>
      <w:r w:rsidR="00057D89">
        <w:rPr>
          <w:rFonts w:ascii="Arial" w:hAnsi="Arial" w:cs="Arial"/>
          <w:b/>
          <w:bCs/>
          <w:sz w:val="22"/>
          <w:szCs w:val="22"/>
        </w:rPr>
        <w:tab/>
      </w:r>
      <w:r w:rsidR="00057D89">
        <w:rPr>
          <w:rFonts w:ascii="Arial" w:hAnsi="Arial" w:cs="Arial"/>
          <w:b/>
          <w:bCs/>
          <w:sz w:val="22"/>
          <w:szCs w:val="22"/>
        </w:rPr>
        <w:tab/>
      </w:r>
      <w:r w:rsidR="00057D89">
        <w:rPr>
          <w:rFonts w:ascii="Arial" w:hAnsi="Arial" w:cs="Arial"/>
          <w:b/>
          <w:bCs/>
          <w:sz w:val="22"/>
          <w:szCs w:val="22"/>
        </w:rPr>
        <w:tab/>
      </w:r>
      <w:r w:rsidR="00156C88">
        <w:rPr>
          <w:rFonts w:ascii="Arial" w:hAnsi="Arial" w:cs="Arial"/>
          <w:b/>
          <w:bCs/>
          <w:sz w:val="22"/>
          <w:szCs w:val="22"/>
        </w:rPr>
        <w:t>19</w:t>
      </w:r>
    </w:p>
    <w:p w:rsidR="00CE0950" w:rsidRDefault="00CE0950" w:rsidP="00CE0950">
      <w:pPr>
        <w:tabs>
          <w:tab w:val="left" w:pos="1701"/>
        </w:tabs>
        <w:rPr>
          <w:rFonts w:ascii="Arial" w:hAnsi="Arial" w:cs="Arial"/>
          <w:b/>
          <w:bCs/>
          <w:sz w:val="22"/>
          <w:szCs w:val="22"/>
        </w:rPr>
      </w:pPr>
      <w:r>
        <w:rPr>
          <w:rFonts w:ascii="Arial" w:hAnsi="Arial" w:cs="Arial"/>
          <w:b/>
          <w:bCs/>
          <w:sz w:val="22"/>
          <w:szCs w:val="22"/>
        </w:rPr>
        <w:t>2.5 Timeliness</w:t>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t>19</w:t>
      </w:r>
    </w:p>
    <w:p w:rsidR="00CE0950" w:rsidRDefault="00CE0950" w:rsidP="00CE0950">
      <w:pPr>
        <w:tabs>
          <w:tab w:val="left" w:pos="1701"/>
        </w:tabs>
        <w:rPr>
          <w:rFonts w:ascii="Arial" w:hAnsi="Arial" w:cs="Arial"/>
          <w:b/>
          <w:bCs/>
          <w:sz w:val="22"/>
          <w:szCs w:val="22"/>
        </w:rPr>
      </w:pPr>
      <w:r>
        <w:rPr>
          <w:rFonts w:ascii="Arial" w:hAnsi="Arial" w:cs="Arial"/>
          <w:b/>
          <w:bCs/>
          <w:sz w:val="22"/>
          <w:szCs w:val="22"/>
        </w:rPr>
        <w:t>2.6 Remote Support</w:t>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t>20</w:t>
      </w:r>
    </w:p>
    <w:p w:rsidR="00CE0950" w:rsidRDefault="00CE0950" w:rsidP="00CE0950">
      <w:pPr>
        <w:tabs>
          <w:tab w:val="left" w:pos="1701"/>
        </w:tabs>
        <w:rPr>
          <w:rFonts w:ascii="Arial" w:hAnsi="Arial" w:cs="Arial"/>
          <w:b/>
          <w:bCs/>
          <w:sz w:val="22"/>
          <w:szCs w:val="22"/>
        </w:rPr>
      </w:pPr>
      <w:r>
        <w:rPr>
          <w:rFonts w:ascii="Arial" w:hAnsi="Arial" w:cs="Arial"/>
          <w:b/>
          <w:bCs/>
          <w:sz w:val="22"/>
          <w:szCs w:val="22"/>
        </w:rPr>
        <w:t>2.7 Handover</w:t>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t>21</w:t>
      </w:r>
    </w:p>
    <w:p w:rsidR="00CE0950" w:rsidRDefault="00CE0950" w:rsidP="00CE0950">
      <w:pPr>
        <w:tabs>
          <w:tab w:val="left" w:pos="1701"/>
        </w:tabs>
        <w:rPr>
          <w:rFonts w:ascii="Arial" w:hAnsi="Arial" w:cs="Arial"/>
          <w:b/>
          <w:bCs/>
          <w:sz w:val="22"/>
          <w:szCs w:val="22"/>
        </w:rPr>
      </w:pPr>
    </w:p>
    <w:p w:rsidR="00CE0950" w:rsidRDefault="00CE0950" w:rsidP="0023511F">
      <w:pPr>
        <w:tabs>
          <w:tab w:val="left" w:pos="1701"/>
        </w:tabs>
        <w:rPr>
          <w:rFonts w:ascii="Arial" w:hAnsi="Arial" w:cs="Arial"/>
          <w:b/>
          <w:bCs/>
          <w:sz w:val="22"/>
          <w:szCs w:val="22"/>
        </w:rPr>
      </w:pPr>
      <w:r>
        <w:rPr>
          <w:rFonts w:ascii="Arial" w:hAnsi="Arial" w:cs="Arial"/>
          <w:b/>
          <w:bCs/>
          <w:sz w:val="22"/>
          <w:szCs w:val="22"/>
        </w:rPr>
        <w:t>3 SHELTER CLUSTER TEAM FUNCTIONING AND IMPACT</w:t>
      </w:r>
      <w:r>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t>21</w:t>
      </w:r>
    </w:p>
    <w:p w:rsidR="00CE0950" w:rsidRDefault="00CE0950" w:rsidP="00CE0950">
      <w:pPr>
        <w:tabs>
          <w:tab w:val="left" w:pos="1701"/>
        </w:tabs>
        <w:rPr>
          <w:rFonts w:ascii="Arial" w:hAnsi="Arial" w:cs="Arial"/>
          <w:b/>
          <w:bCs/>
          <w:sz w:val="22"/>
          <w:szCs w:val="22"/>
        </w:rPr>
      </w:pPr>
      <w:r>
        <w:rPr>
          <w:rFonts w:ascii="Arial" w:hAnsi="Arial" w:cs="Arial"/>
          <w:b/>
          <w:bCs/>
          <w:sz w:val="22"/>
          <w:szCs w:val="22"/>
        </w:rPr>
        <w:t>3.1 Coordination and information management</w:t>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t>21</w:t>
      </w:r>
    </w:p>
    <w:p w:rsidR="00CE0950" w:rsidRDefault="00CE0950" w:rsidP="00CE0950">
      <w:pPr>
        <w:tabs>
          <w:tab w:val="left" w:pos="1701"/>
        </w:tabs>
        <w:rPr>
          <w:rFonts w:ascii="Arial" w:hAnsi="Arial" w:cs="Arial"/>
          <w:b/>
          <w:bCs/>
          <w:sz w:val="22"/>
          <w:szCs w:val="22"/>
        </w:rPr>
      </w:pPr>
      <w:r>
        <w:rPr>
          <w:rFonts w:ascii="Arial" w:hAnsi="Arial" w:cs="Arial"/>
          <w:b/>
          <w:bCs/>
          <w:sz w:val="22"/>
          <w:szCs w:val="22"/>
        </w:rPr>
        <w:t>3.2 SCT identity vis-à-vis IFRC visibility</w:t>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t>23</w:t>
      </w:r>
    </w:p>
    <w:p w:rsidR="00CE0950" w:rsidRDefault="00CE0950" w:rsidP="00CE0950">
      <w:pPr>
        <w:tabs>
          <w:tab w:val="left" w:pos="1701"/>
        </w:tabs>
        <w:rPr>
          <w:rFonts w:ascii="Arial" w:hAnsi="Arial" w:cs="Arial"/>
          <w:b/>
          <w:bCs/>
          <w:sz w:val="22"/>
          <w:szCs w:val="22"/>
        </w:rPr>
      </w:pPr>
      <w:r>
        <w:rPr>
          <w:rFonts w:ascii="Arial" w:hAnsi="Arial" w:cs="Arial"/>
          <w:b/>
          <w:bCs/>
          <w:sz w:val="22"/>
          <w:szCs w:val="22"/>
        </w:rPr>
        <w:t>3.3 CVM/IFRC capacity for Shelter Cluster coordination</w:t>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t>24</w:t>
      </w:r>
    </w:p>
    <w:p w:rsidR="00CE0950" w:rsidRDefault="00CE0950" w:rsidP="00CE0950">
      <w:pPr>
        <w:tabs>
          <w:tab w:val="left" w:pos="1701"/>
        </w:tabs>
        <w:rPr>
          <w:rFonts w:ascii="Arial" w:hAnsi="Arial" w:cs="Arial"/>
          <w:b/>
          <w:bCs/>
          <w:sz w:val="22"/>
          <w:szCs w:val="22"/>
        </w:rPr>
      </w:pPr>
    </w:p>
    <w:p w:rsidR="00CE0950" w:rsidRDefault="00CE0950" w:rsidP="00CE0950">
      <w:pPr>
        <w:tabs>
          <w:tab w:val="left" w:pos="1701"/>
        </w:tabs>
        <w:rPr>
          <w:rFonts w:ascii="Arial" w:hAnsi="Arial" w:cs="Arial"/>
          <w:b/>
          <w:bCs/>
          <w:sz w:val="22"/>
          <w:szCs w:val="22"/>
        </w:rPr>
      </w:pPr>
      <w:r>
        <w:rPr>
          <w:rFonts w:ascii="Arial" w:hAnsi="Arial" w:cs="Arial"/>
          <w:b/>
          <w:bCs/>
          <w:sz w:val="22"/>
          <w:szCs w:val="22"/>
        </w:rPr>
        <w:t>4 INFORMING STRATEGIC DECISION-MAKING FOR THE RESPONSE</w:t>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t>25</w:t>
      </w:r>
    </w:p>
    <w:p w:rsidR="00CE0950" w:rsidRDefault="00CE0950" w:rsidP="00CE0950">
      <w:pPr>
        <w:tabs>
          <w:tab w:val="left" w:pos="1701"/>
        </w:tabs>
        <w:rPr>
          <w:rFonts w:ascii="Arial" w:hAnsi="Arial" w:cs="Arial"/>
          <w:b/>
          <w:bCs/>
          <w:sz w:val="22"/>
          <w:szCs w:val="22"/>
        </w:rPr>
      </w:pPr>
      <w:r>
        <w:rPr>
          <w:rFonts w:ascii="Arial" w:hAnsi="Arial" w:cs="Arial"/>
          <w:b/>
          <w:bCs/>
          <w:sz w:val="22"/>
          <w:szCs w:val="22"/>
        </w:rPr>
        <w:t>4.1 Assessments</w:t>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t>25</w:t>
      </w:r>
    </w:p>
    <w:p w:rsidR="00CE0950" w:rsidRDefault="00CE0950" w:rsidP="00CE0950">
      <w:pPr>
        <w:tabs>
          <w:tab w:val="left" w:pos="1701"/>
        </w:tabs>
        <w:rPr>
          <w:rFonts w:ascii="Arial" w:hAnsi="Arial" w:cs="Arial"/>
          <w:b/>
          <w:bCs/>
          <w:sz w:val="22"/>
          <w:szCs w:val="22"/>
        </w:rPr>
      </w:pPr>
      <w:r>
        <w:rPr>
          <w:rFonts w:ascii="Arial" w:hAnsi="Arial" w:cs="Arial"/>
          <w:b/>
          <w:bCs/>
          <w:sz w:val="22"/>
          <w:szCs w:val="22"/>
        </w:rPr>
        <w:t xml:space="preserve">4.2 </w:t>
      </w:r>
      <w:r w:rsidR="0023511F">
        <w:rPr>
          <w:rFonts w:ascii="Arial" w:hAnsi="Arial" w:cs="Arial"/>
          <w:b/>
          <w:bCs/>
          <w:sz w:val="22"/>
          <w:szCs w:val="22"/>
        </w:rPr>
        <w:t>C</w:t>
      </w:r>
      <w:r>
        <w:rPr>
          <w:rFonts w:ascii="Arial" w:hAnsi="Arial" w:cs="Arial"/>
          <w:b/>
          <w:bCs/>
          <w:sz w:val="22"/>
          <w:szCs w:val="22"/>
        </w:rPr>
        <w:t>oordination, information management and application of standards</w:t>
      </w:r>
      <w:r w:rsidR="00156C88">
        <w:rPr>
          <w:rFonts w:ascii="Arial" w:hAnsi="Arial" w:cs="Arial"/>
          <w:b/>
          <w:bCs/>
          <w:sz w:val="22"/>
          <w:szCs w:val="22"/>
        </w:rPr>
        <w:tab/>
      </w:r>
      <w:r w:rsidR="00156C88">
        <w:rPr>
          <w:rFonts w:ascii="Arial" w:hAnsi="Arial" w:cs="Arial"/>
          <w:b/>
          <w:bCs/>
          <w:sz w:val="22"/>
          <w:szCs w:val="22"/>
        </w:rPr>
        <w:tab/>
        <w:t>26</w:t>
      </w:r>
    </w:p>
    <w:p w:rsidR="00CE0950" w:rsidRDefault="00CE0950" w:rsidP="00CE0950">
      <w:pPr>
        <w:tabs>
          <w:tab w:val="left" w:pos="1701"/>
        </w:tabs>
        <w:rPr>
          <w:rFonts w:ascii="Arial" w:hAnsi="Arial" w:cs="Arial"/>
          <w:b/>
          <w:bCs/>
          <w:sz w:val="22"/>
          <w:szCs w:val="22"/>
        </w:rPr>
      </w:pPr>
      <w:r>
        <w:rPr>
          <w:rFonts w:ascii="Arial" w:hAnsi="Arial" w:cs="Arial"/>
          <w:b/>
          <w:bCs/>
          <w:sz w:val="22"/>
          <w:szCs w:val="22"/>
        </w:rPr>
        <w:t>4.3 Accountability to affected populations</w:t>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t>26</w:t>
      </w:r>
    </w:p>
    <w:p w:rsidR="00CE0950" w:rsidRDefault="00CE0950" w:rsidP="00CE0950">
      <w:pPr>
        <w:tabs>
          <w:tab w:val="left" w:pos="1701"/>
        </w:tabs>
        <w:rPr>
          <w:rFonts w:ascii="Arial" w:hAnsi="Arial" w:cs="Arial"/>
          <w:b/>
          <w:bCs/>
          <w:sz w:val="22"/>
          <w:szCs w:val="22"/>
        </w:rPr>
      </w:pPr>
    </w:p>
    <w:p w:rsidR="00CE0950" w:rsidRDefault="00CE0950" w:rsidP="00CE0950">
      <w:pPr>
        <w:tabs>
          <w:tab w:val="left" w:pos="1701"/>
        </w:tabs>
        <w:rPr>
          <w:rFonts w:ascii="Arial" w:hAnsi="Arial" w:cs="Arial"/>
          <w:b/>
          <w:bCs/>
          <w:sz w:val="22"/>
          <w:szCs w:val="22"/>
        </w:rPr>
      </w:pPr>
      <w:r>
        <w:rPr>
          <w:rFonts w:ascii="Arial" w:hAnsi="Arial" w:cs="Arial"/>
          <w:b/>
          <w:bCs/>
          <w:sz w:val="22"/>
          <w:szCs w:val="22"/>
        </w:rPr>
        <w:t>5 CONCLUSIONS AND RECOMMENDATIONS</w:t>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t>26</w:t>
      </w:r>
    </w:p>
    <w:p w:rsidR="00CE0950" w:rsidRDefault="00CE0950" w:rsidP="00CE0950">
      <w:pPr>
        <w:tabs>
          <w:tab w:val="left" w:pos="1701"/>
        </w:tabs>
        <w:rPr>
          <w:rFonts w:ascii="Arial" w:hAnsi="Arial" w:cs="Arial"/>
          <w:b/>
          <w:bCs/>
          <w:sz w:val="22"/>
          <w:szCs w:val="22"/>
        </w:rPr>
      </w:pPr>
      <w:r>
        <w:rPr>
          <w:rFonts w:ascii="Arial" w:hAnsi="Arial" w:cs="Arial"/>
          <w:b/>
          <w:bCs/>
          <w:sz w:val="22"/>
          <w:szCs w:val="22"/>
        </w:rPr>
        <w:t>5.1 Understanding the Mo</w:t>
      </w:r>
      <w:r w:rsidR="0023511F">
        <w:rPr>
          <w:rFonts w:ascii="Arial" w:hAnsi="Arial" w:cs="Arial"/>
          <w:b/>
          <w:bCs/>
          <w:sz w:val="22"/>
          <w:szCs w:val="22"/>
        </w:rPr>
        <w:t>zambican context</w:t>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t>26</w:t>
      </w:r>
    </w:p>
    <w:p w:rsidR="0023511F" w:rsidRDefault="0023511F" w:rsidP="00CE0950">
      <w:pPr>
        <w:tabs>
          <w:tab w:val="left" w:pos="1701"/>
        </w:tabs>
        <w:rPr>
          <w:rFonts w:ascii="Arial" w:hAnsi="Arial" w:cs="Arial"/>
          <w:b/>
          <w:bCs/>
          <w:sz w:val="22"/>
          <w:szCs w:val="22"/>
        </w:rPr>
      </w:pPr>
      <w:r>
        <w:rPr>
          <w:rFonts w:ascii="Arial" w:hAnsi="Arial" w:cs="Arial"/>
          <w:b/>
          <w:bCs/>
          <w:sz w:val="22"/>
          <w:szCs w:val="22"/>
        </w:rPr>
        <w:t xml:space="preserve">5.2 Options for CVM/IFRC </w:t>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t>27</w:t>
      </w:r>
    </w:p>
    <w:p w:rsidR="0023511F" w:rsidRDefault="0023511F" w:rsidP="00CE0950">
      <w:pPr>
        <w:tabs>
          <w:tab w:val="left" w:pos="1701"/>
        </w:tabs>
        <w:rPr>
          <w:rFonts w:ascii="Arial" w:hAnsi="Arial" w:cs="Arial"/>
          <w:b/>
          <w:bCs/>
          <w:sz w:val="22"/>
          <w:szCs w:val="22"/>
        </w:rPr>
      </w:pPr>
      <w:r>
        <w:rPr>
          <w:rFonts w:ascii="Arial" w:hAnsi="Arial" w:cs="Arial"/>
          <w:b/>
          <w:bCs/>
          <w:sz w:val="22"/>
          <w:szCs w:val="22"/>
        </w:rPr>
        <w:t>5.3 Building CVM capacity</w:t>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t>27</w:t>
      </w:r>
    </w:p>
    <w:p w:rsidR="0023511F" w:rsidRDefault="0023511F" w:rsidP="00CE0950">
      <w:pPr>
        <w:tabs>
          <w:tab w:val="left" w:pos="1701"/>
        </w:tabs>
        <w:rPr>
          <w:rFonts w:ascii="Arial" w:hAnsi="Arial" w:cs="Arial"/>
          <w:b/>
          <w:bCs/>
          <w:sz w:val="22"/>
          <w:szCs w:val="22"/>
        </w:rPr>
      </w:pPr>
      <w:r>
        <w:rPr>
          <w:rFonts w:ascii="Arial" w:hAnsi="Arial" w:cs="Arial"/>
          <w:b/>
          <w:bCs/>
          <w:sz w:val="22"/>
          <w:szCs w:val="22"/>
        </w:rPr>
        <w:t>5.4 Formalizing temporary arrangements for Shelter Cluster coordination</w:t>
      </w:r>
      <w:r w:rsidR="00156C88">
        <w:rPr>
          <w:rFonts w:ascii="Arial" w:hAnsi="Arial" w:cs="Arial"/>
          <w:b/>
          <w:bCs/>
          <w:sz w:val="22"/>
          <w:szCs w:val="22"/>
        </w:rPr>
        <w:tab/>
      </w:r>
      <w:r w:rsidR="00156C88">
        <w:rPr>
          <w:rFonts w:ascii="Arial" w:hAnsi="Arial" w:cs="Arial"/>
          <w:b/>
          <w:bCs/>
          <w:sz w:val="22"/>
          <w:szCs w:val="22"/>
        </w:rPr>
        <w:tab/>
        <w:t>29</w:t>
      </w:r>
    </w:p>
    <w:p w:rsidR="0023511F" w:rsidRDefault="0023511F" w:rsidP="0023511F">
      <w:pPr>
        <w:tabs>
          <w:tab w:val="left" w:pos="1701"/>
        </w:tabs>
        <w:rPr>
          <w:rFonts w:ascii="Arial" w:hAnsi="Arial" w:cs="Arial"/>
          <w:b/>
          <w:bCs/>
          <w:sz w:val="22"/>
          <w:szCs w:val="22"/>
        </w:rPr>
      </w:pPr>
      <w:r>
        <w:rPr>
          <w:rFonts w:ascii="Arial" w:hAnsi="Arial" w:cs="Arial"/>
          <w:b/>
          <w:bCs/>
          <w:sz w:val="22"/>
          <w:szCs w:val="22"/>
        </w:rPr>
        <w:t xml:space="preserve">5.5 Aspects of cluster coordination that compromised CVM/IFRC </w:t>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t>29</w:t>
      </w:r>
    </w:p>
    <w:p w:rsidR="0023511F" w:rsidRDefault="0023511F" w:rsidP="0023511F">
      <w:pPr>
        <w:tabs>
          <w:tab w:val="left" w:pos="1701"/>
        </w:tabs>
        <w:rPr>
          <w:rFonts w:ascii="Arial" w:hAnsi="Arial" w:cs="Arial"/>
          <w:b/>
          <w:bCs/>
          <w:sz w:val="22"/>
          <w:szCs w:val="22"/>
        </w:rPr>
      </w:pPr>
      <w:r>
        <w:rPr>
          <w:rFonts w:ascii="Arial" w:hAnsi="Arial" w:cs="Arial"/>
          <w:b/>
          <w:bCs/>
          <w:sz w:val="22"/>
          <w:szCs w:val="22"/>
        </w:rPr>
        <w:t>5.6 Dissemination of IFRC role as Global Shelter Cluster Convener</w:t>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t>29</w:t>
      </w:r>
    </w:p>
    <w:p w:rsidR="0023511F" w:rsidRDefault="0023511F" w:rsidP="0023511F">
      <w:pPr>
        <w:tabs>
          <w:tab w:val="left" w:pos="1701"/>
        </w:tabs>
        <w:rPr>
          <w:rFonts w:ascii="Arial" w:hAnsi="Arial" w:cs="Arial"/>
          <w:b/>
          <w:bCs/>
          <w:sz w:val="22"/>
          <w:szCs w:val="22"/>
        </w:rPr>
      </w:pPr>
      <w:r>
        <w:rPr>
          <w:rFonts w:ascii="Arial" w:hAnsi="Arial" w:cs="Arial"/>
          <w:b/>
          <w:bCs/>
          <w:sz w:val="22"/>
          <w:szCs w:val="22"/>
        </w:rPr>
        <w:t>5.7 IFRC visibility in SCTs</w:t>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r>
      <w:r w:rsidR="00156C88">
        <w:rPr>
          <w:rFonts w:ascii="Arial" w:hAnsi="Arial" w:cs="Arial"/>
          <w:b/>
          <w:bCs/>
          <w:sz w:val="22"/>
          <w:szCs w:val="22"/>
        </w:rPr>
        <w:tab/>
        <w:t>29</w:t>
      </w:r>
    </w:p>
    <w:p w:rsidR="0023511F" w:rsidRDefault="0023511F" w:rsidP="0023511F">
      <w:pPr>
        <w:tabs>
          <w:tab w:val="left" w:pos="1701"/>
        </w:tabs>
        <w:rPr>
          <w:rFonts w:ascii="Arial" w:hAnsi="Arial" w:cs="Arial"/>
          <w:b/>
          <w:bCs/>
          <w:sz w:val="22"/>
          <w:szCs w:val="22"/>
        </w:rPr>
      </w:pPr>
    </w:p>
    <w:p w:rsidR="00795C35" w:rsidRPr="007C7C18" w:rsidRDefault="00795C35" w:rsidP="00A3431E">
      <w:pPr>
        <w:tabs>
          <w:tab w:val="left" w:pos="1701"/>
        </w:tabs>
        <w:rPr>
          <w:rFonts w:ascii="Arial" w:hAnsi="Arial" w:cs="Arial"/>
          <w:sz w:val="22"/>
          <w:szCs w:val="22"/>
        </w:rPr>
      </w:pPr>
    </w:p>
    <w:p w:rsidR="00766C01" w:rsidRPr="00E145A6" w:rsidRDefault="00766C01" w:rsidP="00766C01">
      <w:pPr>
        <w:tabs>
          <w:tab w:val="num" w:pos="426"/>
        </w:tabs>
        <w:rPr>
          <w:rFonts w:ascii="Arial" w:hAnsi="Arial" w:cs="Arial"/>
          <w:sz w:val="22"/>
          <w:szCs w:val="22"/>
        </w:rPr>
      </w:pPr>
    </w:p>
    <w:p w:rsidR="00766C01" w:rsidRPr="00E145A6" w:rsidRDefault="00766C01" w:rsidP="00766C01">
      <w:pPr>
        <w:tabs>
          <w:tab w:val="num" w:pos="426"/>
        </w:tabs>
        <w:rPr>
          <w:rFonts w:ascii="Arial" w:hAnsi="Arial" w:cs="Arial"/>
          <w:sz w:val="22"/>
          <w:szCs w:val="22"/>
        </w:rPr>
      </w:pPr>
    </w:p>
    <w:p w:rsidR="00766C01" w:rsidRPr="00A21E22" w:rsidRDefault="00766C01" w:rsidP="00766C01">
      <w:pPr>
        <w:rPr>
          <w:rFonts w:ascii="Arial" w:hAnsi="Arial" w:cs="Arial"/>
          <w:b/>
          <w:sz w:val="22"/>
          <w:szCs w:val="22"/>
        </w:rPr>
      </w:pPr>
      <w:r w:rsidRPr="00A21E22">
        <w:rPr>
          <w:rFonts w:ascii="Arial" w:hAnsi="Arial" w:cs="Arial"/>
          <w:b/>
          <w:sz w:val="22"/>
          <w:szCs w:val="22"/>
        </w:rPr>
        <w:t>Abbreviations and Acronyms</w:t>
      </w:r>
    </w:p>
    <w:p w:rsidR="00766C01" w:rsidRPr="00E145A6" w:rsidRDefault="00766C01" w:rsidP="00766C01">
      <w:pPr>
        <w:rPr>
          <w:rFonts w:ascii="Arial" w:hAnsi="Arial" w:cs="Arial"/>
          <w:bCs/>
          <w:sz w:val="22"/>
          <w:szCs w:val="22"/>
        </w:rPr>
      </w:pPr>
    </w:p>
    <w:p w:rsidR="00766C01" w:rsidRPr="00E145A6" w:rsidRDefault="00766C01" w:rsidP="00766C01">
      <w:pPr>
        <w:rPr>
          <w:rFonts w:ascii="Arial" w:hAnsi="Arial" w:cs="Arial"/>
          <w:bCs/>
          <w:sz w:val="22"/>
          <w:szCs w:val="22"/>
        </w:rPr>
      </w:pPr>
      <w:r w:rsidRPr="00E145A6">
        <w:rPr>
          <w:rFonts w:ascii="Arial" w:hAnsi="Arial" w:cs="Arial"/>
          <w:bCs/>
          <w:sz w:val="22"/>
          <w:szCs w:val="22"/>
        </w:rPr>
        <w:t xml:space="preserve">AZO: </w:t>
      </w:r>
      <w:r w:rsidR="00037168" w:rsidRPr="00E145A6">
        <w:rPr>
          <w:rFonts w:ascii="Arial" w:hAnsi="Arial" w:cs="Arial"/>
          <w:bCs/>
          <w:sz w:val="22"/>
          <w:szCs w:val="22"/>
        </w:rPr>
        <w:tab/>
      </w:r>
      <w:r w:rsidR="00037168" w:rsidRPr="00E145A6">
        <w:rPr>
          <w:rFonts w:ascii="Arial" w:hAnsi="Arial" w:cs="Arial"/>
          <w:bCs/>
          <w:sz w:val="22"/>
          <w:szCs w:val="22"/>
        </w:rPr>
        <w:tab/>
      </w:r>
      <w:r w:rsidRPr="00E145A6">
        <w:rPr>
          <w:rFonts w:ascii="Arial" w:hAnsi="Arial" w:cs="Arial"/>
          <w:bCs/>
          <w:sz w:val="22"/>
          <w:szCs w:val="22"/>
        </w:rPr>
        <w:t>IFRC Africa Zone Office</w:t>
      </w:r>
    </w:p>
    <w:p w:rsidR="00037168" w:rsidRPr="00E145A6" w:rsidRDefault="00037168" w:rsidP="00766C01">
      <w:pPr>
        <w:rPr>
          <w:rFonts w:ascii="Arial" w:hAnsi="Arial" w:cs="Arial"/>
          <w:bCs/>
          <w:sz w:val="22"/>
          <w:szCs w:val="22"/>
        </w:rPr>
      </w:pPr>
      <w:r w:rsidRPr="00E145A6">
        <w:rPr>
          <w:rFonts w:ascii="Arial" w:hAnsi="Arial" w:cs="Arial"/>
          <w:bCs/>
          <w:sz w:val="22"/>
          <w:szCs w:val="22"/>
        </w:rPr>
        <w:t xml:space="preserve">CCCM: </w:t>
      </w:r>
      <w:r w:rsidRPr="00E145A6">
        <w:rPr>
          <w:rFonts w:ascii="Arial" w:hAnsi="Arial" w:cs="Arial"/>
          <w:bCs/>
          <w:sz w:val="22"/>
          <w:szCs w:val="22"/>
        </w:rPr>
        <w:tab/>
        <w:t>Camp Coordination and Camp Management</w:t>
      </w:r>
    </w:p>
    <w:p w:rsidR="00766C01" w:rsidRPr="00E145A6" w:rsidRDefault="00766C01" w:rsidP="00766C01">
      <w:pPr>
        <w:rPr>
          <w:rFonts w:ascii="Arial" w:hAnsi="Arial" w:cs="Arial"/>
          <w:bCs/>
          <w:sz w:val="22"/>
          <w:szCs w:val="22"/>
        </w:rPr>
      </w:pPr>
      <w:r w:rsidRPr="00E145A6">
        <w:rPr>
          <w:rFonts w:ascii="Arial" w:hAnsi="Arial" w:cs="Arial"/>
          <w:bCs/>
          <w:sz w:val="22"/>
          <w:szCs w:val="22"/>
        </w:rPr>
        <w:t xml:space="preserve">CCT: </w:t>
      </w:r>
      <w:r w:rsidR="00037168" w:rsidRPr="00E145A6">
        <w:rPr>
          <w:rFonts w:ascii="Arial" w:hAnsi="Arial" w:cs="Arial"/>
          <w:bCs/>
          <w:sz w:val="22"/>
          <w:szCs w:val="22"/>
        </w:rPr>
        <w:tab/>
      </w:r>
      <w:r w:rsidR="00037168" w:rsidRPr="00E145A6">
        <w:rPr>
          <w:rFonts w:ascii="Arial" w:hAnsi="Arial" w:cs="Arial"/>
          <w:bCs/>
          <w:sz w:val="22"/>
          <w:szCs w:val="22"/>
        </w:rPr>
        <w:tab/>
      </w:r>
      <w:r w:rsidRPr="00E145A6">
        <w:rPr>
          <w:rFonts w:ascii="Arial" w:hAnsi="Arial" w:cs="Arial"/>
          <w:bCs/>
          <w:sz w:val="22"/>
          <w:szCs w:val="22"/>
        </w:rPr>
        <w:t>Cluster Coordination Team</w:t>
      </w:r>
    </w:p>
    <w:p w:rsidR="00037168" w:rsidRPr="00E145A6" w:rsidRDefault="00766C01" w:rsidP="00766C01">
      <w:pPr>
        <w:rPr>
          <w:rFonts w:ascii="Arial" w:hAnsi="Arial" w:cs="Arial"/>
          <w:sz w:val="22"/>
          <w:szCs w:val="22"/>
        </w:rPr>
      </w:pPr>
      <w:r w:rsidRPr="00E145A6">
        <w:rPr>
          <w:rFonts w:ascii="Arial" w:hAnsi="Arial" w:cs="Arial"/>
          <w:sz w:val="22"/>
          <w:szCs w:val="22"/>
        </w:rPr>
        <w:t xml:space="preserve">CENOE: </w:t>
      </w:r>
      <w:r w:rsidR="00037168" w:rsidRPr="00E145A6">
        <w:rPr>
          <w:rFonts w:ascii="Arial" w:hAnsi="Arial" w:cs="Arial"/>
          <w:sz w:val="22"/>
          <w:szCs w:val="22"/>
        </w:rPr>
        <w:tab/>
      </w:r>
      <w:r w:rsidRPr="00E145A6">
        <w:rPr>
          <w:rFonts w:ascii="Arial" w:hAnsi="Arial" w:cs="Arial"/>
          <w:sz w:val="22"/>
          <w:szCs w:val="22"/>
        </w:rPr>
        <w:t xml:space="preserve">Centro </w:t>
      </w:r>
      <w:proofErr w:type="spellStart"/>
      <w:r w:rsidRPr="00E145A6">
        <w:rPr>
          <w:rFonts w:ascii="Arial" w:hAnsi="Arial" w:cs="Arial"/>
          <w:sz w:val="22"/>
          <w:szCs w:val="22"/>
        </w:rPr>
        <w:t>Nacional</w:t>
      </w:r>
      <w:proofErr w:type="spellEnd"/>
      <w:r w:rsidRPr="00E145A6">
        <w:rPr>
          <w:rFonts w:ascii="Arial" w:hAnsi="Arial" w:cs="Arial"/>
          <w:sz w:val="22"/>
          <w:szCs w:val="22"/>
        </w:rPr>
        <w:t xml:space="preserve"> </w:t>
      </w:r>
      <w:proofErr w:type="spellStart"/>
      <w:r w:rsidRPr="00E145A6">
        <w:rPr>
          <w:rFonts w:ascii="Arial" w:hAnsi="Arial" w:cs="Arial"/>
          <w:sz w:val="22"/>
          <w:szCs w:val="22"/>
        </w:rPr>
        <w:t>Operativo</w:t>
      </w:r>
      <w:proofErr w:type="spellEnd"/>
      <w:r w:rsidRPr="00E145A6">
        <w:rPr>
          <w:rFonts w:ascii="Arial" w:hAnsi="Arial" w:cs="Arial"/>
          <w:sz w:val="22"/>
          <w:szCs w:val="22"/>
        </w:rPr>
        <w:t xml:space="preserve"> de </w:t>
      </w:r>
      <w:proofErr w:type="spellStart"/>
      <w:r w:rsidRPr="00E145A6">
        <w:rPr>
          <w:rFonts w:ascii="Arial" w:hAnsi="Arial" w:cs="Arial"/>
          <w:sz w:val="22"/>
          <w:szCs w:val="22"/>
        </w:rPr>
        <w:t>Emergencia</w:t>
      </w:r>
      <w:proofErr w:type="spellEnd"/>
      <w:r w:rsidRPr="00E145A6">
        <w:rPr>
          <w:rFonts w:ascii="Arial" w:hAnsi="Arial" w:cs="Arial"/>
          <w:sz w:val="22"/>
          <w:szCs w:val="22"/>
        </w:rPr>
        <w:t xml:space="preserve"> </w:t>
      </w:r>
    </w:p>
    <w:p w:rsidR="00766C01" w:rsidRPr="00E145A6" w:rsidRDefault="00766C01" w:rsidP="00037168">
      <w:pPr>
        <w:ind w:left="720" w:firstLine="720"/>
        <w:rPr>
          <w:rFonts w:ascii="Arial" w:hAnsi="Arial" w:cs="Arial"/>
          <w:sz w:val="22"/>
          <w:szCs w:val="22"/>
        </w:rPr>
      </w:pPr>
      <w:r w:rsidRPr="00E145A6">
        <w:rPr>
          <w:rFonts w:ascii="Arial" w:hAnsi="Arial" w:cs="Arial"/>
          <w:sz w:val="22"/>
          <w:szCs w:val="22"/>
        </w:rPr>
        <w:t>= National Emergency Operations C</w:t>
      </w:r>
      <w:r w:rsidR="00B9051D">
        <w:rPr>
          <w:rFonts w:ascii="Arial" w:hAnsi="Arial" w:cs="Arial"/>
          <w:sz w:val="22"/>
          <w:szCs w:val="22"/>
        </w:rPr>
        <w:t>en</w:t>
      </w:r>
      <w:r w:rsidRPr="00E145A6">
        <w:rPr>
          <w:rFonts w:ascii="Arial" w:hAnsi="Arial" w:cs="Arial"/>
          <w:sz w:val="22"/>
          <w:szCs w:val="22"/>
        </w:rPr>
        <w:t>tre</w:t>
      </w:r>
    </w:p>
    <w:p w:rsidR="00766C01" w:rsidRPr="00E145A6" w:rsidRDefault="00766C01" w:rsidP="00766C01">
      <w:pPr>
        <w:rPr>
          <w:rFonts w:ascii="Arial" w:hAnsi="Arial" w:cs="Arial"/>
          <w:sz w:val="22"/>
          <w:szCs w:val="22"/>
        </w:rPr>
      </w:pPr>
      <w:r w:rsidRPr="00E145A6">
        <w:rPr>
          <w:rFonts w:ascii="Arial" w:hAnsi="Arial" w:cs="Arial"/>
          <w:sz w:val="22"/>
          <w:szCs w:val="22"/>
        </w:rPr>
        <w:t>CERF:</w:t>
      </w:r>
      <w:r w:rsidR="00037168" w:rsidRPr="00E145A6">
        <w:rPr>
          <w:rFonts w:ascii="Arial" w:hAnsi="Arial" w:cs="Arial"/>
          <w:sz w:val="22"/>
          <w:szCs w:val="22"/>
        </w:rPr>
        <w:tab/>
      </w:r>
      <w:r w:rsidR="00037168" w:rsidRPr="00E145A6">
        <w:rPr>
          <w:rFonts w:ascii="Arial" w:hAnsi="Arial" w:cs="Arial"/>
          <w:sz w:val="22"/>
          <w:szCs w:val="22"/>
        </w:rPr>
        <w:tab/>
      </w:r>
      <w:r w:rsidRPr="00E145A6">
        <w:rPr>
          <w:rFonts w:ascii="Arial" w:hAnsi="Arial" w:cs="Arial"/>
          <w:sz w:val="22"/>
          <w:szCs w:val="22"/>
        </w:rPr>
        <w:t xml:space="preserve">UN Central Emergency Response Fund  </w:t>
      </w:r>
    </w:p>
    <w:p w:rsidR="00037168" w:rsidRPr="00E145A6" w:rsidRDefault="00766C01" w:rsidP="00766C01">
      <w:pPr>
        <w:rPr>
          <w:rFonts w:ascii="Arial" w:hAnsi="Arial" w:cs="Arial"/>
          <w:bCs/>
          <w:sz w:val="22"/>
          <w:szCs w:val="22"/>
        </w:rPr>
      </w:pPr>
      <w:r w:rsidRPr="00E145A6">
        <w:rPr>
          <w:rFonts w:ascii="Arial" w:hAnsi="Arial" w:cs="Arial"/>
          <w:bCs/>
          <w:sz w:val="22"/>
          <w:szCs w:val="22"/>
        </w:rPr>
        <w:t xml:space="preserve">COE: </w:t>
      </w:r>
      <w:r w:rsidR="00037168" w:rsidRPr="00E145A6">
        <w:rPr>
          <w:rFonts w:ascii="Arial" w:hAnsi="Arial" w:cs="Arial"/>
          <w:bCs/>
          <w:sz w:val="22"/>
          <w:szCs w:val="22"/>
        </w:rPr>
        <w:tab/>
      </w:r>
      <w:r w:rsidR="00037168" w:rsidRPr="00E145A6">
        <w:rPr>
          <w:rFonts w:ascii="Arial" w:hAnsi="Arial" w:cs="Arial"/>
          <w:bCs/>
          <w:sz w:val="22"/>
          <w:szCs w:val="22"/>
        </w:rPr>
        <w:tab/>
        <w:t xml:space="preserve">Centro </w:t>
      </w:r>
      <w:proofErr w:type="spellStart"/>
      <w:r w:rsidR="00037168" w:rsidRPr="00E145A6">
        <w:rPr>
          <w:rFonts w:ascii="Arial" w:hAnsi="Arial" w:cs="Arial"/>
          <w:bCs/>
          <w:sz w:val="22"/>
          <w:szCs w:val="22"/>
        </w:rPr>
        <w:t>Operativo</w:t>
      </w:r>
      <w:proofErr w:type="spellEnd"/>
      <w:r w:rsidRPr="00E145A6">
        <w:rPr>
          <w:rFonts w:ascii="Arial" w:hAnsi="Arial" w:cs="Arial"/>
          <w:bCs/>
          <w:sz w:val="22"/>
          <w:szCs w:val="22"/>
        </w:rPr>
        <w:t xml:space="preserve"> de </w:t>
      </w:r>
      <w:proofErr w:type="spellStart"/>
      <w:r w:rsidRPr="00E145A6">
        <w:rPr>
          <w:rFonts w:ascii="Arial" w:hAnsi="Arial" w:cs="Arial"/>
          <w:bCs/>
          <w:sz w:val="22"/>
          <w:szCs w:val="22"/>
        </w:rPr>
        <w:t>Emergencia</w:t>
      </w:r>
      <w:proofErr w:type="spellEnd"/>
    </w:p>
    <w:p w:rsidR="00766C01" w:rsidRPr="00E145A6" w:rsidRDefault="00766C01" w:rsidP="00037168">
      <w:pPr>
        <w:ind w:left="720" w:firstLine="720"/>
        <w:rPr>
          <w:rFonts w:ascii="Arial" w:hAnsi="Arial" w:cs="Arial"/>
          <w:bCs/>
          <w:sz w:val="22"/>
          <w:szCs w:val="22"/>
        </w:rPr>
      </w:pPr>
      <w:r w:rsidRPr="00E145A6">
        <w:rPr>
          <w:rFonts w:ascii="Arial" w:hAnsi="Arial" w:cs="Arial"/>
          <w:bCs/>
          <w:sz w:val="22"/>
          <w:szCs w:val="22"/>
        </w:rPr>
        <w:t>= Emergency Operation Centre (provincial level)</w:t>
      </w:r>
    </w:p>
    <w:p w:rsidR="00766C01" w:rsidRPr="00E145A6" w:rsidRDefault="00766C01" w:rsidP="00766C01">
      <w:pPr>
        <w:rPr>
          <w:rFonts w:ascii="Arial" w:hAnsi="Arial" w:cs="Arial"/>
          <w:bCs/>
          <w:sz w:val="22"/>
          <w:szCs w:val="22"/>
        </w:rPr>
      </w:pPr>
      <w:r w:rsidRPr="00E145A6">
        <w:rPr>
          <w:rFonts w:ascii="Arial" w:hAnsi="Arial" w:cs="Arial"/>
          <w:bCs/>
          <w:sz w:val="22"/>
          <w:szCs w:val="22"/>
        </w:rPr>
        <w:t xml:space="preserve">CVM: </w:t>
      </w:r>
      <w:r w:rsidR="00037168" w:rsidRPr="00E145A6">
        <w:rPr>
          <w:rFonts w:ascii="Arial" w:hAnsi="Arial" w:cs="Arial"/>
          <w:bCs/>
          <w:sz w:val="22"/>
          <w:szCs w:val="22"/>
        </w:rPr>
        <w:tab/>
      </w:r>
      <w:r w:rsidR="00037168" w:rsidRPr="00E145A6">
        <w:rPr>
          <w:rFonts w:ascii="Arial" w:hAnsi="Arial" w:cs="Arial"/>
          <w:bCs/>
          <w:sz w:val="22"/>
          <w:szCs w:val="22"/>
        </w:rPr>
        <w:tab/>
      </w:r>
      <w:r w:rsidRPr="00E145A6">
        <w:rPr>
          <w:rFonts w:ascii="Arial" w:hAnsi="Arial" w:cs="Arial"/>
          <w:bCs/>
          <w:sz w:val="22"/>
          <w:szCs w:val="22"/>
        </w:rPr>
        <w:t xml:space="preserve">Cruz </w:t>
      </w:r>
      <w:proofErr w:type="spellStart"/>
      <w:r w:rsidRPr="00E145A6">
        <w:rPr>
          <w:rFonts w:ascii="Arial" w:hAnsi="Arial" w:cs="Arial"/>
          <w:bCs/>
          <w:sz w:val="22"/>
          <w:szCs w:val="22"/>
        </w:rPr>
        <w:t>Vermelha</w:t>
      </w:r>
      <w:proofErr w:type="spellEnd"/>
      <w:r w:rsidRPr="00E145A6">
        <w:rPr>
          <w:rFonts w:ascii="Arial" w:hAnsi="Arial" w:cs="Arial"/>
          <w:bCs/>
          <w:sz w:val="22"/>
          <w:szCs w:val="22"/>
        </w:rPr>
        <w:t xml:space="preserve"> de Mozambique = Mozambique Red Cross Society</w:t>
      </w:r>
    </w:p>
    <w:p w:rsidR="00766C01" w:rsidRPr="00E145A6" w:rsidRDefault="00766C01" w:rsidP="00766C01">
      <w:pPr>
        <w:rPr>
          <w:rFonts w:ascii="Arial" w:hAnsi="Arial" w:cs="Arial"/>
          <w:bCs/>
          <w:sz w:val="22"/>
          <w:szCs w:val="22"/>
        </w:rPr>
      </w:pPr>
      <w:r w:rsidRPr="00E145A6">
        <w:rPr>
          <w:rFonts w:ascii="Arial" w:hAnsi="Arial" w:cs="Arial"/>
          <w:bCs/>
          <w:sz w:val="22"/>
          <w:szCs w:val="22"/>
        </w:rPr>
        <w:t xml:space="preserve">DCM: </w:t>
      </w:r>
      <w:r w:rsidR="00037168" w:rsidRPr="00E145A6">
        <w:rPr>
          <w:rFonts w:ascii="Arial" w:hAnsi="Arial" w:cs="Arial"/>
          <w:bCs/>
          <w:sz w:val="22"/>
          <w:szCs w:val="22"/>
        </w:rPr>
        <w:tab/>
      </w:r>
      <w:r w:rsidR="00037168" w:rsidRPr="00E145A6">
        <w:rPr>
          <w:rFonts w:ascii="Arial" w:hAnsi="Arial" w:cs="Arial"/>
          <w:bCs/>
          <w:sz w:val="22"/>
          <w:szCs w:val="22"/>
        </w:rPr>
        <w:tab/>
      </w:r>
      <w:r w:rsidRPr="00E145A6">
        <w:rPr>
          <w:rFonts w:ascii="Arial" w:hAnsi="Arial" w:cs="Arial"/>
          <w:bCs/>
          <w:sz w:val="22"/>
          <w:szCs w:val="22"/>
        </w:rPr>
        <w:t xml:space="preserve">Disaster and Crisis Management </w:t>
      </w:r>
      <w:proofErr w:type="spellStart"/>
      <w:r w:rsidRPr="00E145A6">
        <w:rPr>
          <w:rFonts w:ascii="Arial" w:hAnsi="Arial" w:cs="Arial"/>
          <w:bCs/>
          <w:sz w:val="22"/>
          <w:szCs w:val="22"/>
        </w:rPr>
        <w:t>Dept</w:t>
      </w:r>
      <w:proofErr w:type="spellEnd"/>
      <w:r w:rsidRPr="00E145A6">
        <w:rPr>
          <w:rFonts w:ascii="Arial" w:hAnsi="Arial" w:cs="Arial"/>
          <w:bCs/>
          <w:sz w:val="22"/>
          <w:szCs w:val="22"/>
        </w:rPr>
        <w:t>, IFRC Secretariat</w:t>
      </w:r>
    </w:p>
    <w:p w:rsidR="00766C01" w:rsidRPr="00E145A6" w:rsidRDefault="00766C01" w:rsidP="00037168">
      <w:pPr>
        <w:rPr>
          <w:rFonts w:ascii="Arial" w:hAnsi="Arial" w:cs="Arial"/>
          <w:bCs/>
          <w:sz w:val="22"/>
          <w:szCs w:val="22"/>
        </w:rPr>
      </w:pPr>
      <w:r w:rsidRPr="00E145A6">
        <w:rPr>
          <w:rFonts w:ascii="Arial" w:hAnsi="Arial" w:cs="Arial"/>
          <w:bCs/>
          <w:sz w:val="22"/>
          <w:szCs w:val="22"/>
        </w:rPr>
        <w:t>DREF:</w:t>
      </w:r>
      <w:r w:rsidR="00037168" w:rsidRPr="00E145A6">
        <w:rPr>
          <w:rFonts w:ascii="Arial" w:hAnsi="Arial" w:cs="Arial"/>
          <w:bCs/>
          <w:sz w:val="22"/>
          <w:szCs w:val="22"/>
        </w:rPr>
        <w:tab/>
      </w:r>
      <w:r w:rsidR="00037168" w:rsidRPr="00E145A6">
        <w:rPr>
          <w:rFonts w:ascii="Arial" w:hAnsi="Arial" w:cs="Arial"/>
          <w:bCs/>
          <w:sz w:val="22"/>
          <w:szCs w:val="22"/>
        </w:rPr>
        <w:tab/>
      </w:r>
      <w:r w:rsidRPr="00E145A6">
        <w:rPr>
          <w:rFonts w:ascii="Arial" w:hAnsi="Arial" w:cs="Arial"/>
          <w:bCs/>
          <w:sz w:val="22"/>
          <w:szCs w:val="22"/>
        </w:rPr>
        <w:t>IFRC Disaster Relief Emergency Fund</w:t>
      </w:r>
    </w:p>
    <w:p w:rsidR="00766C01" w:rsidRPr="00E145A6" w:rsidRDefault="00766C01" w:rsidP="00037168">
      <w:pPr>
        <w:rPr>
          <w:rFonts w:ascii="Arial" w:hAnsi="Arial" w:cs="Arial"/>
          <w:bCs/>
          <w:sz w:val="22"/>
          <w:szCs w:val="22"/>
        </w:rPr>
      </w:pPr>
      <w:r w:rsidRPr="00E145A6">
        <w:rPr>
          <w:rFonts w:ascii="Arial" w:hAnsi="Arial" w:cs="Arial"/>
          <w:bCs/>
          <w:sz w:val="22"/>
          <w:szCs w:val="22"/>
        </w:rPr>
        <w:t>FACT:</w:t>
      </w:r>
      <w:r w:rsidR="00037168" w:rsidRPr="00E145A6">
        <w:rPr>
          <w:rFonts w:ascii="Arial" w:hAnsi="Arial" w:cs="Arial"/>
          <w:bCs/>
          <w:sz w:val="22"/>
          <w:szCs w:val="22"/>
        </w:rPr>
        <w:tab/>
      </w:r>
      <w:r w:rsidR="00037168" w:rsidRPr="00E145A6">
        <w:rPr>
          <w:rFonts w:ascii="Arial" w:hAnsi="Arial" w:cs="Arial"/>
          <w:bCs/>
          <w:sz w:val="22"/>
          <w:szCs w:val="22"/>
        </w:rPr>
        <w:tab/>
      </w:r>
      <w:r w:rsidRPr="00E145A6">
        <w:rPr>
          <w:rFonts w:ascii="Arial" w:hAnsi="Arial" w:cs="Arial"/>
          <w:bCs/>
          <w:sz w:val="22"/>
          <w:szCs w:val="22"/>
        </w:rPr>
        <w:t>IFRC Field Assessment and Coordination Team</w:t>
      </w:r>
    </w:p>
    <w:p w:rsidR="00766C01" w:rsidRPr="00E145A6" w:rsidRDefault="00766C01" w:rsidP="00766C01">
      <w:pPr>
        <w:rPr>
          <w:rFonts w:ascii="Arial" w:hAnsi="Arial" w:cs="Arial"/>
          <w:bCs/>
          <w:sz w:val="22"/>
          <w:szCs w:val="22"/>
        </w:rPr>
      </w:pPr>
      <w:r w:rsidRPr="00E145A6">
        <w:rPr>
          <w:rFonts w:ascii="Arial" w:hAnsi="Arial" w:cs="Arial"/>
          <w:bCs/>
          <w:sz w:val="22"/>
          <w:szCs w:val="22"/>
        </w:rPr>
        <w:t xml:space="preserve">GOM: </w:t>
      </w:r>
      <w:r w:rsidR="00037168" w:rsidRPr="00E145A6">
        <w:rPr>
          <w:rFonts w:ascii="Arial" w:hAnsi="Arial" w:cs="Arial"/>
          <w:bCs/>
          <w:sz w:val="22"/>
          <w:szCs w:val="22"/>
        </w:rPr>
        <w:tab/>
      </w:r>
      <w:r w:rsidR="00037168" w:rsidRPr="00E145A6">
        <w:rPr>
          <w:rFonts w:ascii="Arial" w:hAnsi="Arial" w:cs="Arial"/>
          <w:bCs/>
          <w:sz w:val="22"/>
          <w:szCs w:val="22"/>
        </w:rPr>
        <w:tab/>
      </w:r>
      <w:r w:rsidRPr="00E145A6">
        <w:rPr>
          <w:rFonts w:ascii="Arial" w:hAnsi="Arial" w:cs="Arial"/>
          <w:bCs/>
          <w:sz w:val="22"/>
          <w:szCs w:val="22"/>
        </w:rPr>
        <w:t>Government of Mozambique</w:t>
      </w:r>
    </w:p>
    <w:p w:rsidR="00725673" w:rsidRPr="00E145A6" w:rsidRDefault="00725673" w:rsidP="00766C01">
      <w:pPr>
        <w:rPr>
          <w:rFonts w:ascii="Arial" w:hAnsi="Arial" w:cs="Arial"/>
          <w:bCs/>
          <w:sz w:val="22"/>
          <w:szCs w:val="22"/>
        </w:rPr>
      </w:pPr>
      <w:r w:rsidRPr="00E145A6">
        <w:rPr>
          <w:rFonts w:ascii="Arial" w:hAnsi="Arial" w:cs="Arial"/>
          <w:bCs/>
          <w:sz w:val="22"/>
          <w:szCs w:val="22"/>
        </w:rPr>
        <w:t>GSC:</w:t>
      </w:r>
      <w:r w:rsidRPr="00E145A6">
        <w:rPr>
          <w:rFonts w:ascii="Arial" w:hAnsi="Arial" w:cs="Arial"/>
          <w:bCs/>
          <w:sz w:val="22"/>
          <w:szCs w:val="22"/>
        </w:rPr>
        <w:tab/>
      </w:r>
      <w:r w:rsidRPr="00E145A6">
        <w:rPr>
          <w:rFonts w:ascii="Arial" w:hAnsi="Arial" w:cs="Arial"/>
          <w:bCs/>
          <w:sz w:val="22"/>
          <w:szCs w:val="22"/>
        </w:rPr>
        <w:tab/>
        <w:t>Global Shelter Cluster</w:t>
      </w:r>
    </w:p>
    <w:p w:rsidR="00766C01" w:rsidRPr="00E145A6" w:rsidRDefault="00766C01" w:rsidP="00766C01">
      <w:pPr>
        <w:rPr>
          <w:rFonts w:ascii="Arial" w:hAnsi="Arial" w:cs="Arial"/>
          <w:bCs/>
          <w:sz w:val="22"/>
          <w:szCs w:val="22"/>
        </w:rPr>
      </w:pPr>
      <w:r w:rsidRPr="00E145A6">
        <w:rPr>
          <w:rFonts w:ascii="Arial" w:hAnsi="Arial" w:cs="Arial"/>
          <w:bCs/>
          <w:sz w:val="22"/>
          <w:szCs w:val="22"/>
        </w:rPr>
        <w:t>IASC:</w:t>
      </w:r>
      <w:r w:rsidR="00D4628F" w:rsidRPr="00E145A6">
        <w:rPr>
          <w:rFonts w:ascii="Arial" w:hAnsi="Arial" w:cs="Arial"/>
          <w:bCs/>
          <w:sz w:val="22"/>
          <w:szCs w:val="22"/>
        </w:rPr>
        <w:tab/>
      </w:r>
      <w:r w:rsidR="00D4628F" w:rsidRPr="00E145A6">
        <w:rPr>
          <w:rFonts w:ascii="Arial" w:hAnsi="Arial" w:cs="Arial"/>
          <w:bCs/>
          <w:sz w:val="22"/>
          <w:szCs w:val="22"/>
        </w:rPr>
        <w:tab/>
      </w:r>
      <w:r w:rsidR="00037168" w:rsidRPr="00E145A6">
        <w:rPr>
          <w:rFonts w:ascii="Arial" w:hAnsi="Arial" w:cs="Arial"/>
          <w:bCs/>
          <w:sz w:val="22"/>
          <w:szCs w:val="22"/>
        </w:rPr>
        <w:t>Inter-</w:t>
      </w:r>
      <w:r w:rsidRPr="00E145A6">
        <w:rPr>
          <w:rFonts w:ascii="Arial" w:hAnsi="Arial" w:cs="Arial"/>
          <w:bCs/>
          <w:sz w:val="22"/>
          <w:szCs w:val="22"/>
        </w:rPr>
        <w:t>Agency Standing Committee</w:t>
      </w:r>
    </w:p>
    <w:p w:rsidR="00766C01" w:rsidRPr="00E145A6" w:rsidRDefault="00766C01" w:rsidP="00766C01">
      <w:pPr>
        <w:rPr>
          <w:rFonts w:ascii="Arial" w:hAnsi="Arial" w:cs="Arial"/>
          <w:bCs/>
          <w:sz w:val="22"/>
          <w:szCs w:val="22"/>
        </w:rPr>
      </w:pPr>
      <w:r w:rsidRPr="00E145A6">
        <w:rPr>
          <w:rFonts w:ascii="Arial" w:hAnsi="Arial" w:cs="Arial"/>
          <w:bCs/>
          <w:sz w:val="22"/>
          <w:szCs w:val="22"/>
        </w:rPr>
        <w:t>IFRC:</w:t>
      </w:r>
      <w:r w:rsidR="00037168" w:rsidRPr="00E145A6">
        <w:rPr>
          <w:rFonts w:ascii="Arial" w:hAnsi="Arial" w:cs="Arial"/>
          <w:bCs/>
          <w:sz w:val="22"/>
          <w:szCs w:val="22"/>
        </w:rPr>
        <w:tab/>
      </w:r>
      <w:r w:rsidR="00037168" w:rsidRPr="00E145A6">
        <w:rPr>
          <w:rFonts w:ascii="Arial" w:hAnsi="Arial" w:cs="Arial"/>
          <w:bCs/>
          <w:sz w:val="22"/>
          <w:szCs w:val="22"/>
        </w:rPr>
        <w:tab/>
      </w:r>
      <w:r w:rsidRPr="00E145A6">
        <w:rPr>
          <w:rFonts w:ascii="Arial" w:hAnsi="Arial" w:cs="Arial"/>
          <w:bCs/>
          <w:sz w:val="22"/>
          <w:szCs w:val="22"/>
        </w:rPr>
        <w:t>International Federation of the Red Cross and Red Crescent Societies</w:t>
      </w:r>
    </w:p>
    <w:p w:rsidR="00766C01" w:rsidRPr="00E145A6" w:rsidRDefault="00766C01" w:rsidP="00766C01">
      <w:pPr>
        <w:rPr>
          <w:rFonts w:ascii="Arial" w:hAnsi="Arial" w:cs="Arial"/>
          <w:bCs/>
          <w:sz w:val="22"/>
          <w:szCs w:val="22"/>
        </w:rPr>
      </w:pPr>
      <w:r w:rsidRPr="00E145A6">
        <w:rPr>
          <w:rFonts w:ascii="Arial" w:hAnsi="Arial" w:cs="Arial"/>
          <w:bCs/>
          <w:sz w:val="22"/>
          <w:szCs w:val="22"/>
        </w:rPr>
        <w:t>IM:</w:t>
      </w:r>
      <w:r w:rsidR="00037168" w:rsidRPr="00E145A6">
        <w:rPr>
          <w:rFonts w:ascii="Arial" w:hAnsi="Arial" w:cs="Arial"/>
          <w:bCs/>
          <w:sz w:val="22"/>
          <w:szCs w:val="22"/>
        </w:rPr>
        <w:tab/>
      </w:r>
      <w:r w:rsidR="00037168" w:rsidRPr="00E145A6">
        <w:rPr>
          <w:rFonts w:ascii="Arial" w:hAnsi="Arial" w:cs="Arial"/>
          <w:bCs/>
          <w:sz w:val="22"/>
          <w:szCs w:val="22"/>
        </w:rPr>
        <w:tab/>
      </w:r>
      <w:r w:rsidRPr="00E145A6">
        <w:rPr>
          <w:rFonts w:ascii="Arial" w:hAnsi="Arial" w:cs="Arial"/>
          <w:bCs/>
          <w:sz w:val="22"/>
          <w:szCs w:val="22"/>
        </w:rPr>
        <w:t xml:space="preserve">Information Management </w:t>
      </w:r>
    </w:p>
    <w:p w:rsidR="00D4628F" w:rsidRPr="00E145A6" w:rsidRDefault="00766C01" w:rsidP="00766C01">
      <w:pPr>
        <w:rPr>
          <w:rFonts w:ascii="Arial" w:hAnsi="Arial" w:cs="Arial"/>
          <w:bCs/>
          <w:sz w:val="22"/>
          <w:szCs w:val="22"/>
        </w:rPr>
      </w:pPr>
      <w:r w:rsidRPr="00E145A6">
        <w:rPr>
          <w:rFonts w:ascii="Arial" w:hAnsi="Arial" w:cs="Arial"/>
          <w:bCs/>
          <w:sz w:val="22"/>
          <w:szCs w:val="22"/>
        </w:rPr>
        <w:t xml:space="preserve">INGC: </w:t>
      </w:r>
      <w:r w:rsidR="00D4628F" w:rsidRPr="00E145A6">
        <w:rPr>
          <w:rFonts w:ascii="Arial" w:hAnsi="Arial" w:cs="Arial"/>
          <w:bCs/>
          <w:sz w:val="22"/>
          <w:szCs w:val="22"/>
        </w:rPr>
        <w:tab/>
      </w:r>
      <w:r w:rsidR="00D4628F" w:rsidRPr="00E145A6">
        <w:rPr>
          <w:rFonts w:ascii="Arial" w:hAnsi="Arial" w:cs="Arial"/>
          <w:bCs/>
          <w:sz w:val="22"/>
          <w:szCs w:val="22"/>
        </w:rPr>
        <w:tab/>
      </w:r>
      <w:proofErr w:type="spellStart"/>
      <w:r w:rsidRPr="00E145A6">
        <w:rPr>
          <w:rFonts w:ascii="Arial" w:hAnsi="Arial" w:cs="Arial"/>
          <w:bCs/>
          <w:sz w:val="22"/>
          <w:szCs w:val="22"/>
        </w:rPr>
        <w:t>Instituto</w:t>
      </w:r>
      <w:proofErr w:type="spellEnd"/>
      <w:r w:rsidRPr="00E145A6">
        <w:rPr>
          <w:rFonts w:ascii="Arial" w:hAnsi="Arial" w:cs="Arial"/>
          <w:bCs/>
          <w:sz w:val="22"/>
          <w:szCs w:val="22"/>
        </w:rPr>
        <w:t xml:space="preserve"> </w:t>
      </w:r>
      <w:proofErr w:type="spellStart"/>
      <w:r w:rsidRPr="00E145A6">
        <w:rPr>
          <w:rFonts w:ascii="Arial" w:hAnsi="Arial" w:cs="Arial"/>
          <w:bCs/>
          <w:sz w:val="22"/>
          <w:szCs w:val="22"/>
        </w:rPr>
        <w:t>Nacional</w:t>
      </w:r>
      <w:proofErr w:type="spellEnd"/>
      <w:r w:rsidRPr="00E145A6">
        <w:rPr>
          <w:rFonts w:ascii="Arial" w:hAnsi="Arial" w:cs="Arial"/>
          <w:bCs/>
          <w:sz w:val="22"/>
          <w:szCs w:val="22"/>
        </w:rPr>
        <w:t xml:space="preserve"> </w:t>
      </w:r>
      <w:proofErr w:type="spellStart"/>
      <w:r w:rsidRPr="00E145A6">
        <w:rPr>
          <w:rFonts w:ascii="Arial" w:hAnsi="Arial" w:cs="Arial"/>
          <w:bCs/>
          <w:sz w:val="22"/>
          <w:szCs w:val="22"/>
        </w:rPr>
        <w:t>para</w:t>
      </w:r>
      <w:proofErr w:type="spellEnd"/>
      <w:r w:rsidRPr="00E145A6">
        <w:rPr>
          <w:rFonts w:ascii="Arial" w:hAnsi="Arial" w:cs="Arial"/>
          <w:bCs/>
          <w:sz w:val="22"/>
          <w:szCs w:val="22"/>
        </w:rPr>
        <w:t xml:space="preserve"> a </w:t>
      </w:r>
      <w:proofErr w:type="spellStart"/>
      <w:r w:rsidRPr="00E145A6">
        <w:rPr>
          <w:rFonts w:ascii="Arial" w:hAnsi="Arial" w:cs="Arial"/>
          <w:bCs/>
          <w:sz w:val="22"/>
          <w:szCs w:val="22"/>
        </w:rPr>
        <w:t>Gestao</w:t>
      </w:r>
      <w:proofErr w:type="spellEnd"/>
      <w:r w:rsidRPr="00E145A6">
        <w:rPr>
          <w:rFonts w:ascii="Arial" w:hAnsi="Arial" w:cs="Arial"/>
          <w:bCs/>
          <w:sz w:val="22"/>
          <w:szCs w:val="22"/>
        </w:rPr>
        <w:t xml:space="preserve"> de </w:t>
      </w:r>
      <w:proofErr w:type="spellStart"/>
      <w:r w:rsidRPr="00E145A6">
        <w:rPr>
          <w:rFonts w:ascii="Arial" w:hAnsi="Arial" w:cs="Arial"/>
          <w:bCs/>
          <w:sz w:val="22"/>
          <w:szCs w:val="22"/>
        </w:rPr>
        <w:t>Calamidades</w:t>
      </w:r>
      <w:proofErr w:type="spellEnd"/>
    </w:p>
    <w:p w:rsidR="00766C01" w:rsidRPr="00E145A6" w:rsidRDefault="00766C01" w:rsidP="00D4628F">
      <w:pPr>
        <w:ind w:left="720" w:firstLine="720"/>
        <w:rPr>
          <w:rFonts w:ascii="Arial" w:hAnsi="Arial" w:cs="Arial"/>
          <w:bCs/>
          <w:sz w:val="22"/>
          <w:szCs w:val="22"/>
        </w:rPr>
      </w:pPr>
      <w:r w:rsidRPr="00E145A6">
        <w:rPr>
          <w:rFonts w:ascii="Arial" w:hAnsi="Arial" w:cs="Arial"/>
          <w:bCs/>
          <w:sz w:val="22"/>
          <w:szCs w:val="22"/>
        </w:rPr>
        <w:t>= National Disaster Management Agency</w:t>
      </w:r>
    </w:p>
    <w:p w:rsidR="00766C01" w:rsidRPr="00E145A6" w:rsidRDefault="00766C01" w:rsidP="00766C01">
      <w:pPr>
        <w:rPr>
          <w:rFonts w:ascii="Arial" w:hAnsi="Arial" w:cs="Arial"/>
          <w:sz w:val="22"/>
          <w:szCs w:val="22"/>
        </w:rPr>
      </w:pPr>
      <w:r w:rsidRPr="00E145A6">
        <w:rPr>
          <w:rFonts w:ascii="Arial" w:hAnsi="Arial" w:cs="Arial"/>
          <w:sz w:val="22"/>
          <w:szCs w:val="22"/>
        </w:rPr>
        <w:t xml:space="preserve">HCT: </w:t>
      </w:r>
      <w:r w:rsidR="00D4628F" w:rsidRPr="00E145A6">
        <w:rPr>
          <w:rFonts w:ascii="Arial" w:hAnsi="Arial" w:cs="Arial"/>
          <w:sz w:val="22"/>
          <w:szCs w:val="22"/>
        </w:rPr>
        <w:tab/>
      </w:r>
      <w:r w:rsidR="00D4628F" w:rsidRPr="00E145A6">
        <w:rPr>
          <w:rFonts w:ascii="Arial" w:hAnsi="Arial" w:cs="Arial"/>
          <w:sz w:val="22"/>
          <w:szCs w:val="22"/>
        </w:rPr>
        <w:tab/>
      </w:r>
      <w:r w:rsidRPr="00E145A6">
        <w:rPr>
          <w:rFonts w:ascii="Arial" w:hAnsi="Arial" w:cs="Arial"/>
          <w:sz w:val="22"/>
          <w:szCs w:val="22"/>
        </w:rPr>
        <w:t xml:space="preserve">Humanitarian Country Team </w:t>
      </w:r>
    </w:p>
    <w:p w:rsidR="00766C01" w:rsidRPr="00E145A6" w:rsidRDefault="00766C01" w:rsidP="00D4628F">
      <w:pPr>
        <w:rPr>
          <w:rFonts w:ascii="Arial" w:hAnsi="Arial" w:cs="Arial"/>
          <w:sz w:val="22"/>
          <w:szCs w:val="22"/>
        </w:rPr>
      </w:pPr>
      <w:r w:rsidRPr="00E145A6">
        <w:rPr>
          <w:rFonts w:ascii="Arial" w:hAnsi="Arial" w:cs="Arial"/>
          <w:sz w:val="22"/>
          <w:szCs w:val="22"/>
        </w:rPr>
        <w:t>IOM:</w:t>
      </w:r>
      <w:r w:rsidR="00D4628F" w:rsidRPr="00E145A6">
        <w:rPr>
          <w:rFonts w:ascii="Arial" w:hAnsi="Arial" w:cs="Arial"/>
          <w:sz w:val="22"/>
          <w:szCs w:val="22"/>
        </w:rPr>
        <w:tab/>
      </w:r>
      <w:r w:rsidR="00D4628F" w:rsidRPr="00E145A6">
        <w:rPr>
          <w:rFonts w:ascii="Arial" w:hAnsi="Arial" w:cs="Arial"/>
          <w:sz w:val="22"/>
          <w:szCs w:val="22"/>
        </w:rPr>
        <w:tab/>
      </w:r>
      <w:r w:rsidR="00FD236E">
        <w:rPr>
          <w:rFonts w:ascii="Arial" w:hAnsi="Arial" w:cs="Arial"/>
          <w:sz w:val="22"/>
          <w:szCs w:val="22"/>
        </w:rPr>
        <w:t>International Organiz</w:t>
      </w:r>
      <w:r w:rsidRPr="00E145A6">
        <w:rPr>
          <w:rFonts w:ascii="Arial" w:hAnsi="Arial" w:cs="Arial"/>
          <w:sz w:val="22"/>
          <w:szCs w:val="22"/>
        </w:rPr>
        <w:t xml:space="preserve">ation for Migration </w:t>
      </w:r>
    </w:p>
    <w:p w:rsidR="00766C01" w:rsidRPr="00E145A6" w:rsidRDefault="00766C01" w:rsidP="00766C01">
      <w:pPr>
        <w:rPr>
          <w:rFonts w:ascii="Arial" w:hAnsi="Arial" w:cs="Arial"/>
          <w:bCs/>
          <w:sz w:val="22"/>
          <w:szCs w:val="22"/>
        </w:rPr>
      </w:pPr>
      <w:r w:rsidRPr="00E145A6">
        <w:rPr>
          <w:rFonts w:ascii="Arial" w:hAnsi="Arial" w:cs="Arial"/>
          <w:bCs/>
          <w:sz w:val="22"/>
          <w:szCs w:val="22"/>
        </w:rPr>
        <w:t xml:space="preserve">MOH: </w:t>
      </w:r>
      <w:r w:rsidR="00D4628F" w:rsidRPr="00E145A6">
        <w:rPr>
          <w:rFonts w:ascii="Arial" w:hAnsi="Arial" w:cs="Arial"/>
          <w:bCs/>
          <w:sz w:val="22"/>
          <w:szCs w:val="22"/>
        </w:rPr>
        <w:tab/>
      </w:r>
      <w:r w:rsidR="00D4628F" w:rsidRPr="00E145A6">
        <w:rPr>
          <w:rFonts w:ascii="Arial" w:hAnsi="Arial" w:cs="Arial"/>
          <w:bCs/>
          <w:sz w:val="22"/>
          <w:szCs w:val="22"/>
        </w:rPr>
        <w:tab/>
      </w:r>
      <w:r w:rsidRPr="00E145A6">
        <w:rPr>
          <w:rFonts w:ascii="Arial" w:hAnsi="Arial" w:cs="Arial"/>
          <w:bCs/>
          <w:sz w:val="22"/>
          <w:szCs w:val="22"/>
        </w:rPr>
        <w:t>Ministry of Health</w:t>
      </w:r>
    </w:p>
    <w:p w:rsidR="00766C01" w:rsidRPr="00E145A6" w:rsidRDefault="00766C01" w:rsidP="00766C01">
      <w:pPr>
        <w:rPr>
          <w:rFonts w:ascii="Arial" w:hAnsi="Arial" w:cs="Arial"/>
          <w:bCs/>
          <w:sz w:val="22"/>
          <w:szCs w:val="22"/>
        </w:rPr>
      </w:pPr>
      <w:r w:rsidRPr="00E145A6">
        <w:rPr>
          <w:rFonts w:ascii="Arial" w:hAnsi="Arial" w:cs="Arial"/>
          <w:bCs/>
          <w:sz w:val="22"/>
          <w:szCs w:val="22"/>
        </w:rPr>
        <w:t xml:space="preserve">NS: </w:t>
      </w:r>
      <w:r w:rsidR="00D4628F" w:rsidRPr="00E145A6">
        <w:rPr>
          <w:rFonts w:ascii="Arial" w:hAnsi="Arial" w:cs="Arial"/>
          <w:bCs/>
          <w:sz w:val="22"/>
          <w:szCs w:val="22"/>
        </w:rPr>
        <w:tab/>
      </w:r>
      <w:r w:rsidR="00D4628F" w:rsidRPr="00E145A6">
        <w:rPr>
          <w:rFonts w:ascii="Arial" w:hAnsi="Arial" w:cs="Arial"/>
          <w:bCs/>
          <w:sz w:val="22"/>
          <w:szCs w:val="22"/>
        </w:rPr>
        <w:tab/>
      </w:r>
      <w:r w:rsidRPr="00E145A6">
        <w:rPr>
          <w:rFonts w:ascii="Arial" w:hAnsi="Arial" w:cs="Arial"/>
          <w:bCs/>
          <w:sz w:val="22"/>
          <w:szCs w:val="22"/>
        </w:rPr>
        <w:t xml:space="preserve">National Red Cross Society </w:t>
      </w:r>
    </w:p>
    <w:p w:rsidR="00766C01" w:rsidRPr="00E145A6" w:rsidRDefault="00766C01" w:rsidP="00766C01">
      <w:pPr>
        <w:rPr>
          <w:rFonts w:ascii="Arial" w:hAnsi="Arial" w:cs="Arial"/>
          <w:bCs/>
          <w:sz w:val="22"/>
          <w:szCs w:val="22"/>
        </w:rPr>
      </w:pPr>
      <w:r w:rsidRPr="00E145A6">
        <w:rPr>
          <w:rFonts w:ascii="Arial" w:hAnsi="Arial" w:cs="Arial"/>
          <w:bCs/>
          <w:sz w:val="22"/>
          <w:szCs w:val="22"/>
        </w:rPr>
        <w:t xml:space="preserve">PNS: </w:t>
      </w:r>
      <w:r w:rsidR="00D4628F" w:rsidRPr="00E145A6">
        <w:rPr>
          <w:rFonts w:ascii="Arial" w:hAnsi="Arial" w:cs="Arial"/>
          <w:bCs/>
          <w:sz w:val="22"/>
          <w:szCs w:val="22"/>
        </w:rPr>
        <w:tab/>
      </w:r>
      <w:r w:rsidR="00D4628F" w:rsidRPr="00E145A6">
        <w:rPr>
          <w:rFonts w:ascii="Arial" w:hAnsi="Arial" w:cs="Arial"/>
          <w:bCs/>
          <w:sz w:val="22"/>
          <w:szCs w:val="22"/>
        </w:rPr>
        <w:tab/>
      </w:r>
      <w:r w:rsidRPr="00E145A6">
        <w:rPr>
          <w:rFonts w:ascii="Arial" w:hAnsi="Arial" w:cs="Arial"/>
          <w:bCs/>
          <w:sz w:val="22"/>
          <w:szCs w:val="22"/>
        </w:rPr>
        <w:t xml:space="preserve">Partner National  Red Cross Societies  </w:t>
      </w:r>
    </w:p>
    <w:p w:rsidR="00766C01" w:rsidRPr="00E145A6" w:rsidRDefault="00766C01" w:rsidP="00D4628F">
      <w:pPr>
        <w:rPr>
          <w:rFonts w:ascii="Arial" w:hAnsi="Arial" w:cs="Arial"/>
          <w:bCs/>
          <w:sz w:val="22"/>
          <w:szCs w:val="22"/>
        </w:rPr>
      </w:pPr>
      <w:r w:rsidRPr="00E145A6">
        <w:rPr>
          <w:rFonts w:ascii="Arial" w:hAnsi="Arial" w:cs="Arial"/>
          <w:bCs/>
          <w:sz w:val="22"/>
          <w:szCs w:val="22"/>
        </w:rPr>
        <w:t>SARO:</w:t>
      </w:r>
      <w:r w:rsidR="00D4628F" w:rsidRPr="00E145A6">
        <w:rPr>
          <w:rFonts w:ascii="Arial" w:hAnsi="Arial" w:cs="Arial"/>
          <w:bCs/>
          <w:sz w:val="22"/>
          <w:szCs w:val="22"/>
        </w:rPr>
        <w:tab/>
      </w:r>
      <w:r w:rsidR="00D4628F" w:rsidRPr="00E145A6">
        <w:rPr>
          <w:rFonts w:ascii="Arial" w:hAnsi="Arial" w:cs="Arial"/>
          <w:bCs/>
          <w:sz w:val="22"/>
          <w:szCs w:val="22"/>
        </w:rPr>
        <w:tab/>
      </w:r>
      <w:r w:rsidRPr="00E145A6">
        <w:rPr>
          <w:rFonts w:ascii="Arial" w:hAnsi="Arial" w:cs="Arial"/>
          <w:bCs/>
          <w:sz w:val="22"/>
          <w:szCs w:val="22"/>
        </w:rPr>
        <w:t>IFRC Southern Africa Regional Office</w:t>
      </w:r>
    </w:p>
    <w:p w:rsidR="005704CE" w:rsidRPr="00E145A6" w:rsidRDefault="00D4628F" w:rsidP="00766C01">
      <w:pPr>
        <w:rPr>
          <w:rFonts w:ascii="Arial" w:hAnsi="Arial" w:cs="Arial"/>
          <w:bCs/>
          <w:sz w:val="22"/>
          <w:szCs w:val="22"/>
        </w:rPr>
      </w:pPr>
      <w:r w:rsidRPr="00E145A6">
        <w:rPr>
          <w:rFonts w:ascii="Arial" w:hAnsi="Arial" w:cs="Arial"/>
          <w:bCs/>
          <w:sz w:val="22"/>
          <w:szCs w:val="22"/>
        </w:rPr>
        <w:t xml:space="preserve">SC: </w:t>
      </w:r>
      <w:r w:rsidRPr="00E145A6">
        <w:rPr>
          <w:rFonts w:ascii="Arial" w:hAnsi="Arial" w:cs="Arial"/>
          <w:bCs/>
          <w:sz w:val="22"/>
          <w:szCs w:val="22"/>
        </w:rPr>
        <w:tab/>
      </w:r>
      <w:r w:rsidRPr="00E145A6">
        <w:rPr>
          <w:rFonts w:ascii="Arial" w:hAnsi="Arial" w:cs="Arial"/>
          <w:bCs/>
          <w:sz w:val="22"/>
          <w:szCs w:val="22"/>
        </w:rPr>
        <w:tab/>
        <w:t>S</w:t>
      </w:r>
      <w:r w:rsidR="005704CE" w:rsidRPr="00E145A6">
        <w:rPr>
          <w:rFonts w:ascii="Arial" w:hAnsi="Arial" w:cs="Arial"/>
          <w:bCs/>
          <w:sz w:val="22"/>
          <w:szCs w:val="22"/>
        </w:rPr>
        <w:t>helter Cluster</w:t>
      </w:r>
    </w:p>
    <w:p w:rsidR="005704CE" w:rsidRPr="00E145A6" w:rsidRDefault="005704CE" w:rsidP="00766C01">
      <w:pPr>
        <w:rPr>
          <w:rFonts w:ascii="Arial" w:hAnsi="Arial" w:cs="Arial"/>
          <w:bCs/>
          <w:sz w:val="22"/>
          <w:szCs w:val="22"/>
        </w:rPr>
      </w:pPr>
      <w:r w:rsidRPr="00E145A6">
        <w:rPr>
          <w:rFonts w:ascii="Arial" w:hAnsi="Arial" w:cs="Arial"/>
          <w:bCs/>
          <w:sz w:val="22"/>
          <w:szCs w:val="22"/>
        </w:rPr>
        <w:t xml:space="preserve">SCC: </w:t>
      </w:r>
      <w:r w:rsidR="00D4628F" w:rsidRPr="00E145A6">
        <w:rPr>
          <w:rFonts w:ascii="Arial" w:hAnsi="Arial" w:cs="Arial"/>
          <w:bCs/>
          <w:sz w:val="22"/>
          <w:szCs w:val="22"/>
        </w:rPr>
        <w:tab/>
      </w:r>
      <w:r w:rsidR="00D4628F" w:rsidRPr="00E145A6">
        <w:rPr>
          <w:rFonts w:ascii="Arial" w:hAnsi="Arial" w:cs="Arial"/>
          <w:bCs/>
          <w:sz w:val="22"/>
          <w:szCs w:val="22"/>
        </w:rPr>
        <w:tab/>
        <w:t>Shelter Cluster Coordinator</w:t>
      </w:r>
    </w:p>
    <w:p w:rsidR="005704CE" w:rsidRPr="00E145A6" w:rsidRDefault="005704CE" w:rsidP="00766C01">
      <w:pPr>
        <w:rPr>
          <w:rFonts w:ascii="Arial" w:hAnsi="Arial" w:cs="Arial"/>
          <w:bCs/>
          <w:sz w:val="22"/>
          <w:szCs w:val="22"/>
        </w:rPr>
      </w:pPr>
      <w:r w:rsidRPr="00E145A6">
        <w:rPr>
          <w:rFonts w:ascii="Arial" w:hAnsi="Arial" w:cs="Arial"/>
          <w:bCs/>
          <w:sz w:val="22"/>
          <w:szCs w:val="22"/>
        </w:rPr>
        <w:t xml:space="preserve">SCT: </w:t>
      </w:r>
      <w:r w:rsidR="00D4628F" w:rsidRPr="00E145A6">
        <w:rPr>
          <w:rFonts w:ascii="Arial" w:hAnsi="Arial" w:cs="Arial"/>
          <w:bCs/>
          <w:sz w:val="22"/>
          <w:szCs w:val="22"/>
        </w:rPr>
        <w:tab/>
      </w:r>
      <w:r w:rsidR="00D4628F" w:rsidRPr="00E145A6">
        <w:rPr>
          <w:rFonts w:ascii="Arial" w:hAnsi="Arial" w:cs="Arial"/>
          <w:bCs/>
          <w:sz w:val="22"/>
          <w:szCs w:val="22"/>
        </w:rPr>
        <w:tab/>
      </w:r>
      <w:r w:rsidRPr="00E145A6">
        <w:rPr>
          <w:rFonts w:ascii="Arial" w:hAnsi="Arial" w:cs="Arial"/>
          <w:bCs/>
          <w:sz w:val="22"/>
          <w:szCs w:val="22"/>
        </w:rPr>
        <w:t>Shelter Cluster Team</w:t>
      </w:r>
    </w:p>
    <w:p w:rsidR="00766C01" w:rsidRPr="00E145A6" w:rsidRDefault="00766C01" w:rsidP="00766C01">
      <w:pPr>
        <w:rPr>
          <w:rFonts w:ascii="Arial" w:hAnsi="Arial" w:cs="Arial"/>
          <w:bCs/>
          <w:sz w:val="22"/>
          <w:szCs w:val="22"/>
        </w:rPr>
      </w:pPr>
      <w:r w:rsidRPr="00E145A6">
        <w:rPr>
          <w:rFonts w:ascii="Arial" w:hAnsi="Arial" w:cs="Arial"/>
          <w:bCs/>
          <w:sz w:val="22"/>
          <w:szCs w:val="22"/>
        </w:rPr>
        <w:t xml:space="preserve">SSD: </w:t>
      </w:r>
      <w:r w:rsidR="00D4628F" w:rsidRPr="00E145A6">
        <w:rPr>
          <w:rFonts w:ascii="Arial" w:hAnsi="Arial" w:cs="Arial"/>
          <w:bCs/>
          <w:sz w:val="22"/>
          <w:szCs w:val="22"/>
        </w:rPr>
        <w:tab/>
      </w:r>
      <w:r w:rsidR="00D4628F" w:rsidRPr="00E145A6">
        <w:rPr>
          <w:rFonts w:ascii="Arial" w:hAnsi="Arial" w:cs="Arial"/>
          <w:bCs/>
          <w:sz w:val="22"/>
          <w:szCs w:val="22"/>
        </w:rPr>
        <w:tab/>
      </w:r>
      <w:r w:rsidRPr="00E145A6">
        <w:rPr>
          <w:rFonts w:ascii="Arial" w:hAnsi="Arial" w:cs="Arial"/>
          <w:bCs/>
          <w:sz w:val="22"/>
          <w:szCs w:val="22"/>
        </w:rPr>
        <w:t>Shelter and Settlement Department, IFRC Secretariat</w:t>
      </w:r>
    </w:p>
    <w:p w:rsidR="005704CE" w:rsidRPr="00E145A6" w:rsidRDefault="005704CE" w:rsidP="00766C01">
      <w:pPr>
        <w:rPr>
          <w:rFonts w:ascii="Arial" w:hAnsi="Arial" w:cs="Arial"/>
          <w:bCs/>
          <w:sz w:val="22"/>
          <w:szCs w:val="22"/>
        </w:rPr>
      </w:pPr>
      <w:r w:rsidRPr="00E145A6">
        <w:rPr>
          <w:rFonts w:ascii="Arial" w:hAnsi="Arial" w:cs="Arial"/>
          <w:bCs/>
          <w:sz w:val="22"/>
          <w:szCs w:val="22"/>
        </w:rPr>
        <w:t xml:space="preserve">UNV: </w:t>
      </w:r>
      <w:r w:rsidR="00D4628F" w:rsidRPr="00E145A6">
        <w:rPr>
          <w:rFonts w:ascii="Arial" w:hAnsi="Arial" w:cs="Arial"/>
          <w:bCs/>
          <w:sz w:val="22"/>
          <w:szCs w:val="22"/>
        </w:rPr>
        <w:tab/>
      </w:r>
      <w:r w:rsidR="00D4628F" w:rsidRPr="00E145A6">
        <w:rPr>
          <w:rFonts w:ascii="Arial" w:hAnsi="Arial" w:cs="Arial"/>
          <w:bCs/>
          <w:sz w:val="22"/>
          <w:szCs w:val="22"/>
        </w:rPr>
        <w:tab/>
      </w:r>
      <w:r w:rsidRPr="00E145A6">
        <w:rPr>
          <w:rFonts w:ascii="Arial" w:hAnsi="Arial" w:cs="Arial"/>
          <w:bCs/>
          <w:sz w:val="22"/>
          <w:szCs w:val="22"/>
        </w:rPr>
        <w:t>UN Volunteer</w:t>
      </w:r>
    </w:p>
    <w:p w:rsidR="00766C01" w:rsidRPr="00E145A6" w:rsidRDefault="00766C01" w:rsidP="00766C01">
      <w:pPr>
        <w:rPr>
          <w:rFonts w:ascii="Arial" w:hAnsi="Arial" w:cs="Arial"/>
          <w:sz w:val="22"/>
          <w:szCs w:val="22"/>
        </w:rPr>
      </w:pPr>
    </w:p>
    <w:p w:rsidR="00766C01" w:rsidRPr="00E145A6" w:rsidRDefault="00766C01" w:rsidP="00766C01">
      <w:pPr>
        <w:rPr>
          <w:rFonts w:ascii="Arial" w:hAnsi="Arial" w:cs="Arial"/>
          <w:bCs/>
          <w:sz w:val="22"/>
          <w:szCs w:val="22"/>
        </w:rPr>
      </w:pPr>
    </w:p>
    <w:p w:rsidR="00766C01" w:rsidRPr="00A21E22" w:rsidRDefault="00766C01" w:rsidP="00766C01">
      <w:pPr>
        <w:tabs>
          <w:tab w:val="num" w:pos="426"/>
        </w:tabs>
        <w:rPr>
          <w:rFonts w:ascii="Arial" w:hAnsi="Arial" w:cs="Arial"/>
          <w:b/>
          <w:bCs/>
          <w:sz w:val="22"/>
          <w:szCs w:val="22"/>
        </w:rPr>
      </w:pPr>
      <w:r w:rsidRPr="00A21E22">
        <w:rPr>
          <w:rFonts w:ascii="Arial" w:hAnsi="Arial" w:cs="Arial"/>
          <w:b/>
          <w:bCs/>
          <w:sz w:val="22"/>
          <w:szCs w:val="22"/>
        </w:rPr>
        <w:t>Acknowledgements</w:t>
      </w:r>
    </w:p>
    <w:p w:rsidR="00766C01" w:rsidRPr="00E145A6" w:rsidRDefault="00766C01" w:rsidP="00766C01">
      <w:pPr>
        <w:tabs>
          <w:tab w:val="num" w:pos="426"/>
        </w:tabs>
        <w:rPr>
          <w:rFonts w:ascii="Arial" w:hAnsi="Arial" w:cs="Arial"/>
          <w:bCs/>
          <w:sz w:val="22"/>
          <w:szCs w:val="22"/>
        </w:rPr>
      </w:pPr>
      <w:r w:rsidRPr="00E145A6">
        <w:rPr>
          <w:rFonts w:ascii="Arial" w:hAnsi="Arial" w:cs="Arial"/>
          <w:bCs/>
          <w:sz w:val="22"/>
          <w:szCs w:val="22"/>
        </w:rPr>
        <w:t xml:space="preserve"> </w:t>
      </w:r>
      <w:r w:rsidRPr="00E145A6">
        <w:rPr>
          <w:rFonts w:ascii="Arial" w:hAnsi="Arial" w:cs="Arial"/>
          <w:bCs/>
          <w:sz w:val="22"/>
          <w:szCs w:val="22"/>
        </w:rPr>
        <w:tab/>
      </w:r>
      <w:r w:rsidRPr="00E145A6">
        <w:rPr>
          <w:rFonts w:ascii="Arial" w:hAnsi="Arial" w:cs="Arial"/>
          <w:bCs/>
          <w:sz w:val="22"/>
          <w:szCs w:val="22"/>
        </w:rPr>
        <w:tab/>
      </w:r>
      <w:r w:rsidRPr="00E145A6">
        <w:rPr>
          <w:rFonts w:ascii="Arial" w:hAnsi="Arial" w:cs="Arial"/>
          <w:bCs/>
          <w:sz w:val="22"/>
          <w:szCs w:val="22"/>
        </w:rPr>
        <w:tab/>
      </w:r>
      <w:r w:rsidRPr="00E145A6">
        <w:rPr>
          <w:rFonts w:ascii="Arial" w:hAnsi="Arial" w:cs="Arial"/>
          <w:bCs/>
          <w:sz w:val="22"/>
          <w:szCs w:val="22"/>
        </w:rPr>
        <w:tab/>
      </w:r>
      <w:r w:rsidRPr="00E145A6">
        <w:rPr>
          <w:rFonts w:ascii="Arial" w:hAnsi="Arial" w:cs="Arial"/>
          <w:bCs/>
          <w:sz w:val="22"/>
          <w:szCs w:val="22"/>
        </w:rPr>
        <w:tab/>
      </w:r>
      <w:r w:rsidRPr="00E145A6">
        <w:rPr>
          <w:rFonts w:ascii="Arial" w:hAnsi="Arial" w:cs="Arial"/>
          <w:bCs/>
          <w:sz w:val="22"/>
          <w:szCs w:val="22"/>
        </w:rPr>
        <w:tab/>
      </w:r>
      <w:r w:rsidRPr="00E145A6">
        <w:rPr>
          <w:rFonts w:ascii="Arial" w:hAnsi="Arial" w:cs="Arial"/>
          <w:bCs/>
          <w:sz w:val="22"/>
          <w:szCs w:val="22"/>
        </w:rPr>
        <w:tab/>
      </w:r>
      <w:r w:rsidRPr="00E145A6">
        <w:rPr>
          <w:rFonts w:ascii="Arial" w:hAnsi="Arial" w:cs="Arial"/>
          <w:bCs/>
          <w:sz w:val="22"/>
          <w:szCs w:val="22"/>
        </w:rPr>
        <w:tab/>
      </w:r>
      <w:r w:rsidRPr="00E145A6">
        <w:rPr>
          <w:rFonts w:ascii="Arial" w:hAnsi="Arial" w:cs="Arial"/>
          <w:bCs/>
          <w:sz w:val="22"/>
          <w:szCs w:val="22"/>
        </w:rPr>
        <w:tab/>
      </w:r>
    </w:p>
    <w:p w:rsidR="00766C01" w:rsidRPr="00E145A6" w:rsidRDefault="00766C01" w:rsidP="00534103">
      <w:pPr>
        <w:tabs>
          <w:tab w:val="num" w:pos="426"/>
        </w:tabs>
        <w:rPr>
          <w:rFonts w:ascii="Arial" w:hAnsi="Arial" w:cs="Arial"/>
          <w:bCs/>
          <w:sz w:val="22"/>
          <w:szCs w:val="22"/>
        </w:rPr>
      </w:pPr>
      <w:r w:rsidRPr="00E145A6">
        <w:rPr>
          <w:rFonts w:ascii="Arial" w:hAnsi="Arial" w:cs="Arial"/>
          <w:bCs/>
          <w:sz w:val="22"/>
          <w:szCs w:val="22"/>
        </w:rPr>
        <w:t>I would like to take the opportunity to thank all who contributed to this review. For many it meant taking time out of a busy schedule as distributions are still on-going and dead-lines are tight. Some people were no longer in-country and yet made themselves available for interviews in as far away locations as Myanmar, China</w:t>
      </w:r>
      <w:r w:rsidR="006150FC" w:rsidRPr="00E145A6">
        <w:rPr>
          <w:rFonts w:ascii="Arial" w:hAnsi="Arial" w:cs="Arial"/>
          <w:bCs/>
          <w:sz w:val="22"/>
          <w:szCs w:val="22"/>
        </w:rPr>
        <w:t>,</w:t>
      </w:r>
      <w:r w:rsidR="00E3133F" w:rsidRPr="00E145A6">
        <w:rPr>
          <w:rFonts w:ascii="Arial" w:hAnsi="Arial" w:cs="Arial"/>
          <w:bCs/>
          <w:sz w:val="22"/>
          <w:szCs w:val="22"/>
        </w:rPr>
        <w:t xml:space="preserve"> Zimbabwe, Switzerland</w:t>
      </w:r>
      <w:r w:rsidRPr="00E145A6">
        <w:rPr>
          <w:rFonts w:ascii="Arial" w:hAnsi="Arial" w:cs="Arial"/>
          <w:bCs/>
          <w:sz w:val="22"/>
          <w:szCs w:val="22"/>
        </w:rPr>
        <w:t xml:space="preserve"> and Canada. A special thanks to Lola Castro, WFP Representative</w:t>
      </w:r>
      <w:r w:rsidR="00E3133F" w:rsidRPr="00E145A6">
        <w:rPr>
          <w:rFonts w:ascii="Arial" w:hAnsi="Arial" w:cs="Arial"/>
          <w:bCs/>
          <w:sz w:val="22"/>
          <w:szCs w:val="22"/>
        </w:rPr>
        <w:t xml:space="preserve"> and </w:t>
      </w:r>
      <w:r w:rsidR="00534103">
        <w:rPr>
          <w:rFonts w:ascii="Arial" w:hAnsi="Arial" w:cs="Arial"/>
          <w:bCs/>
          <w:sz w:val="22"/>
          <w:szCs w:val="22"/>
        </w:rPr>
        <w:t xml:space="preserve">Chair of the </w:t>
      </w:r>
      <w:r w:rsidR="00E3133F" w:rsidRPr="00E145A6">
        <w:rPr>
          <w:rFonts w:ascii="Arial" w:hAnsi="Arial" w:cs="Arial"/>
          <w:bCs/>
          <w:sz w:val="22"/>
          <w:szCs w:val="22"/>
        </w:rPr>
        <w:t>HCT</w:t>
      </w:r>
      <w:r w:rsidR="00534103">
        <w:rPr>
          <w:rFonts w:ascii="Arial" w:hAnsi="Arial" w:cs="Arial"/>
          <w:bCs/>
          <w:sz w:val="22"/>
          <w:szCs w:val="22"/>
        </w:rPr>
        <w:t xml:space="preserve"> Working Group</w:t>
      </w:r>
      <w:r w:rsidRPr="00E145A6">
        <w:rPr>
          <w:rFonts w:ascii="Arial" w:hAnsi="Arial" w:cs="Arial"/>
          <w:bCs/>
          <w:sz w:val="22"/>
          <w:szCs w:val="22"/>
        </w:rPr>
        <w:t>, who made time for the interview on one of her last extremely busy days in Mozambique before moving on to her new assignment as WFP Representative in Pakistan.</w:t>
      </w:r>
    </w:p>
    <w:p w:rsidR="00766C01" w:rsidRPr="00E145A6" w:rsidRDefault="00766C01" w:rsidP="00766C01">
      <w:pPr>
        <w:tabs>
          <w:tab w:val="num" w:pos="426"/>
        </w:tabs>
        <w:rPr>
          <w:rFonts w:ascii="Arial" w:hAnsi="Arial" w:cs="Arial"/>
          <w:bCs/>
          <w:sz w:val="22"/>
          <w:szCs w:val="22"/>
        </w:rPr>
      </w:pPr>
    </w:p>
    <w:p w:rsidR="00766C01" w:rsidRPr="00E145A6" w:rsidRDefault="00766C01" w:rsidP="00E3133F">
      <w:pPr>
        <w:tabs>
          <w:tab w:val="num" w:pos="426"/>
        </w:tabs>
        <w:rPr>
          <w:rFonts w:ascii="Arial" w:hAnsi="Arial" w:cs="Arial"/>
          <w:bCs/>
          <w:sz w:val="22"/>
          <w:szCs w:val="22"/>
        </w:rPr>
      </w:pPr>
      <w:r w:rsidRPr="00E145A6">
        <w:rPr>
          <w:rFonts w:ascii="Arial" w:hAnsi="Arial" w:cs="Arial"/>
          <w:bCs/>
          <w:sz w:val="22"/>
          <w:szCs w:val="22"/>
        </w:rPr>
        <w:t>I would like to convey a special thanks to CVM for hosting my visit in Mozambique and supporting with logistics. Finally to the IFRC operations manager in Mozambique, Angel Vicario, for continued support, advice, information and encouragement throughout the visit.</w:t>
      </w:r>
    </w:p>
    <w:p w:rsidR="00766C01" w:rsidRPr="00E145A6" w:rsidRDefault="00766C01" w:rsidP="00766C01">
      <w:pPr>
        <w:tabs>
          <w:tab w:val="num" w:pos="426"/>
        </w:tabs>
        <w:rPr>
          <w:rFonts w:ascii="Arial" w:hAnsi="Arial" w:cs="Arial"/>
          <w:bCs/>
          <w:sz w:val="22"/>
          <w:szCs w:val="22"/>
        </w:rPr>
      </w:pPr>
    </w:p>
    <w:p w:rsidR="00766C01" w:rsidRPr="00E145A6" w:rsidRDefault="00E3133F" w:rsidP="00766C01">
      <w:pPr>
        <w:tabs>
          <w:tab w:val="num" w:pos="426"/>
        </w:tabs>
        <w:rPr>
          <w:rFonts w:ascii="Arial" w:hAnsi="Arial" w:cs="Arial"/>
          <w:bCs/>
          <w:sz w:val="22"/>
          <w:szCs w:val="22"/>
        </w:rPr>
      </w:pPr>
      <w:r w:rsidRPr="00E145A6">
        <w:rPr>
          <w:rFonts w:ascii="Arial" w:hAnsi="Arial" w:cs="Arial"/>
          <w:bCs/>
          <w:sz w:val="22"/>
          <w:szCs w:val="22"/>
        </w:rPr>
        <w:t>Throughout I</w:t>
      </w:r>
      <w:r w:rsidR="00766C01" w:rsidRPr="00E145A6">
        <w:rPr>
          <w:rFonts w:ascii="Arial" w:hAnsi="Arial" w:cs="Arial"/>
          <w:bCs/>
          <w:sz w:val="22"/>
          <w:szCs w:val="22"/>
        </w:rPr>
        <w:t xml:space="preserve"> was met with a constructive attitude from all informants. The interviewees saw it as a priority to contribute towards the improvement of the joint efforts to deliver quality assistance to the people affected by disaster within emergency shelter, and thereby putting the humanitarian imperative above all other concerns.</w:t>
      </w:r>
    </w:p>
    <w:p w:rsidR="00CA6338" w:rsidRDefault="00CA6338" w:rsidP="00766C01">
      <w:pPr>
        <w:tabs>
          <w:tab w:val="num" w:pos="426"/>
        </w:tabs>
        <w:rPr>
          <w:rFonts w:ascii="Arial" w:hAnsi="Arial" w:cs="Arial"/>
          <w:bCs/>
          <w:sz w:val="22"/>
          <w:szCs w:val="22"/>
        </w:rPr>
      </w:pPr>
    </w:p>
    <w:p w:rsidR="00E3133F" w:rsidRPr="00E145A6" w:rsidRDefault="00CA6338" w:rsidP="00766C01">
      <w:pPr>
        <w:tabs>
          <w:tab w:val="num" w:pos="426"/>
        </w:tabs>
        <w:rPr>
          <w:rFonts w:ascii="Arial" w:hAnsi="Arial" w:cs="Arial"/>
          <w:b/>
          <w:sz w:val="22"/>
          <w:szCs w:val="22"/>
        </w:rPr>
      </w:pPr>
      <w:r>
        <w:rPr>
          <w:rFonts w:ascii="Arial" w:hAnsi="Arial" w:cs="Arial"/>
          <w:b/>
          <w:sz w:val="22"/>
          <w:szCs w:val="22"/>
        </w:rPr>
        <w:lastRenderedPageBreak/>
        <w:t>E</w:t>
      </w:r>
      <w:r w:rsidR="00766C01" w:rsidRPr="00E145A6">
        <w:rPr>
          <w:rFonts w:ascii="Arial" w:hAnsi="Arial" w:cs="Arial"/>
          <w:b/>
          <w:sz w:val="22"/>
          <w:szCs w:val="22"/>
        </w:rPr>
        <w:t>xecutive Summary</w:t>
      </w:r>
    </w:p>
    <w:p w:rsidR="00FE4688" w:rsidRDefault="00FE4688">
      <w:pPr>
        <w:rPr>
          <w:rFonts w:ascii="Arial" w:hAnsi="Arial" w:cs="Arial"/>
          <w:bCs/>
          <w:sz w:val="22"/>
          <w:szCs w:val="22"/>
        </w:rPr>
      </w:pPr>
    </w:p>
    <w:p w:rsidR="00FE4688" w:rsidRDefault="00FE4688" w:rsidP="005C0E17">
      <w:pPr>
        <w:rPr>
          <w:rFonts w:ascii="Arial" w:hAnsi="Arial" w:cs="Arial"/>
          <w:bCs/>
          <w:sz w:val="22"/>
          <w:szCs w:val="22"/>
        </w:rPr>
      </w:pPr>
      <w:r>
        <w:rPr>
          <w:rFonts w:ascii="Arial" w:hAnsi="Arial" w:cs="Arial"/>
          <w:bCs/>
          <w:sz w:val="22"/>
          <w:szCs w:val="22"/>
        </w:rPr>
        <w:t xml:space="preserve">Since IFRC </w:t>
      </w:r>
      <w:r w:rsidR="005C0E17">
        <w:rPr>
          <w:rFonts w:ascii="Arial" w:hAnsi="Arial" w:cs="Arial"/>
          <w:bCs/>
          <w:sz w:val="22"/>
          <w:szCs w:val="22"/>
        </w:rPr>
        <w:t>committed to</w:t>
      </w:r>
      <w:r>
        <w:rPr>
          <w:rFonts w:ascii="Arial" w:hAnsi="Arial" w:cs="Arial"/>
          <w:bCs/>
          <w:sz w:val="22"/>
          <w:szCs w:val="22"/>
        </w:rPr>
        <w:t xml:space="preserve"> the role as Global Shelter Cluster (GSG)</w:t>
      </w:r>
      <w:r w:rsidR="005C0E17">
        <w:rPr>
          <w:rFonts w:ascii="Arial" w:hAnsi="Arial" w:cs="Arial"/>
          <w:bCs/>
          <w:sz w:val="22"/>
          <w:szCs w:val="22"/>
        </w:rPr>
        <w:t xml:space="preserve"> convener in 2006, t</w:t>
      </w:r>
      <w:r w:rsidR="009D2ACF">
        <w:rPr>
          <w:rFonts w:ascii="Arial" w:hAnsi="Arial" w:cs="Arial"/>
          <w:bCs/>
          <w:sz w:val="22"/>
          <w:szCs w:val="22"/>
        </w:rPr>
        <w:t>he IFRC S</w:t>
      </w:r>
      <w:r>
        <w:rPr>
          <w:rFonts w:ascii="Arial" w:hAnsi="Arial" w:cs="Arial"/>
          <w:bCs/>
          <w:sz w:val="22"/>
          <w:szCs w:val="22"/>
        </w:rPr>
        <w:t>helter and Settlements Department (SSD) has systematically reviewed the deployments of Shelter Cluster Teams to identify key lessons and recommendations to improve future response. The current review was undertaken between A</w:t>
      </w:r>
      <w:r w:rsidR="00534103">
        <w:rPr>
          <w:rFonts w:ascii="Arial" w:hAnsi="Arial" w:cs="Arial"/>
          <w:bCs/>
          <w:sz w:val="22"/>
          <w:szCs w:val="22"/>
        </w:rPr>
        <w:t>pril and June</w:t>
      </w:r>
      <w:r>
        <w:rPr>
          <w:rFonts w:ascii="Arial" w:hAnsi="Arial" w:cs="Arial"/>
          <w:bCs/>
          <w:sz w:val="22"/>
          <w:szCs w:val="22"/>
        </w:rPr>
        <w:t xml:space="preserve"> 2013. </w:t>
      </w:r>
    </w:p>
    <w:p w:rsidR="00FE4688" w:rsidRDefault="00FE4688" w:rsidP="00FE4688">
      <w:pPr>
        <w:rPr>
          <w:rFonts w:ascii="Arial" w:hAnsi="Arial" w:cs="Arial"/>
          <w:bCs/>
          <w:sz w:val="22"/>
          <w:szCs w:val="22"/>
        </w:rPr>
      </w:pPr>
    </w:p>
    <w:p w:rsidR="002C3AF4" w:rsidRDefault="00FE4688" w:rsidP="00FE4688">
      <w:pPr>
        <w:rPr>
          <w:rFonts w:ascii="Arial" w:hAnsi="Arial" w:cs="Arial"/>
          <w:bCs/>
          <w:sz w:val="22"/>
          <w:szCs w:val="22"/>
        </w:rPr>
      </w:pPr>
      <w:r>
        <w:rPr>
          <w:rFonts w:ascii="Arial" w:hAnsi="Arial" w:cs="Arial"/>
          <w:bCs/>
          <w:sz w:val="22"/>
          <w:szCs w:val="22"/>
        </w:rPr>
        <w:t>In January 2013 heavy rains in Southern Africa produced floods in Southern and Central Mozambique. Natural disasters such as floods, cyclones and droughts happen on a recurrent basis</w:t>
      </w:r>
      <w:r w:rsidR="002C3AF4">
        <w:rPr>
          <w:rFonts w:ascii="Arial" w:hAnsi="Arial" w:cs="Arial"/>
          <w:bCs/>
          <w:sz w:val="22"/>
          <w:szCs w:val="22"/>
        </w:rPr>
        <w:t xml:space="preserve"> in Mozambique</w:t>
      </w:r>
      <w:r w:rsidR="00F55860">
        <w:rPr>
          <w:rFonts w:ascii="Arial" w:hAnsi="Arial" w:cs="Arial"/>
          <w:bCs/>
          <w:sz w:val="22"/>
          <w:szCs w:val="22"/>
        </w:rPr>
        <w:t>. I</w:t>
      </w:r>
      <w:r>
        <w:rPr>
          <w:rFonts w:ascii="Arial" w:hAnsi="Arial" w:cs="Arial"/>
          <w:bCs/>
          <w:sz w:val="22"/>
          <w:szCs w:val="22"/>
        </w:rPr>
        <w:t xml:space="preserve">n order to strengthen </w:t>
      </w:r>
      <w:r w:rsidR="009D2ACF">
        <w:rPr>
          <w:rFonts w:ascii="Arial" w:hAnsi="Arial" w:cs="Arial"/>
          <w:bCs/>
          <w:sz w:val="22"/>
          <w:szCs w:val="22"/>
        </w:rPr>
        <w:t xml:space="preserve">the </w:t>
      </w:r>
      <w:r>
        <w:rPr>
          <w:rFonts w:ascii="Arial" w:hAnsi="Arial" w:cs="Arial"/>
          <w:bCs/>
          <w:sz w:val="22"/>
          <w:szCs w:val="22"/>
        </w:rPr>
        <w:t>national capacity to prepare and respond, the government has established a</w:t>
      </w:r>
      <w:r w:rsidR="000E2E9E">
        <w:rPr>
          <w:rFonts w:ascii="Arial" w:hAnsi="Arial" w:cs="Arial"/>
          <w:bCs/>
          <w:sz w:val="22"/>
          <w:szCs w:val="22"/>
        </w:rPr>
        <w:t xml:space="preserve"> permanent</w:t>
      </w:r>
      <w:r>
        <w:rPr>
          <w:rFonts w:ascii="Arial" w:hAnsi="Arial" w:cs="Arial"/>
          <w:bCs/>
          <w:sz w:val="22"/>
          <w:szCs w:val="22"/>
        </w:rPr>
        <w:t xml:space="preserve"> national disaster coordination mechanism, supported by the Humanitarian Country Team</w:t>
      </w:r>
      <w:r w:rsidR="00534103">
        <w:rPr>
          <w:rFonts w:ascii="Arial" w:hAnsi="Arial" w:cs="Arial"/>
          <w:bCs/>
          <w:sz w:val="22"/>
          <w:szCs w:val="22"/>
        </w:rPr>
        <w:t xml:space="preserve"> Working Group</w:t>
      </w:r>
      <w:r w:rsidR="002C3AF4">
        <w:rPr>
          <w:rFonts w:ascii="Arial" w:hAnsi="Arial" w:cs="Arial"/>
          <w:bCs/>
          <w:sz w:val="22"/>
          <w:szCs w:val="22"/>
        </w:rPr>
        <w:t xml:space="preserve"> (HCT)</w:t>
      </w:r>
      <w:r>
        <w:rPr>
          <w:rFonts w:ascii="Arial" w:hAnsi="Arial" w:cs="Arial"/>
          <w:bCs/>
          <w:sz w:val="22"/>
          <w:szCs w:val="22"/>
        </w:rPr>
        <w:t xml:space="preserve">, to prepare annual contingency plans and mobilize resources for the response when disasters occur. The </w:t>
      </w:r>
      <w:r w:rsidR="00534103">
        <w:rPr>
          <w:rFonts w:ascii="Arial" w:hAnsi="Arial" w:cs="Arial"/>
          <w:bCs/>
          <w:sz w:val="22"/>
          <w:szCs w:val="22"/>
        </w:rPr>
        <w:t xml:space="preserve">national </w:t>
      </w:r>
      <w:r>
        <w:rPr>
          <w:rFonts w:ascii="Arial" w:hAnsi="Arial" w:cs="Arial"/>
          <w:bCs/>
          <w:sz w:val="22"/>
          <w:szCs w:val="22"/>
        </w:rPr>
        <w:t>disaster coordination mechanism has four sector working groups, of which the shelter cluster is part of the infrastructure sector working group.</w:t>
      </w:r>
    </w:p>
    <w:p w:rsidR="002C3AF4" w:rsidRDefault="002C3AF4" w:rsidP="00FE4688">
      <w:pPr>
        <w:rPr>
          <w:rFonts w:ascii="Arial" w:hAnsi="Arial" w:cs="Arial"/>
          <w:bCs/>
          <w:sz w:val="22"/>
          <w:szCs w:val="22"/>
        </w:rPr>
      </w:pPr>
    </w:p>
    <w:p w:rsidR="002C3AF4" w:rsidRDefault="002C3AF4" w:rsidP="00FE4688">
      <w:pPr>
        <w:rPr>
          <w:rFonts w:ascii="Arial" w:hAnsi="Arial" w:cs="Arial"/>
          <w:bCs/>
          <w:sz w:val="22"/>
          <w:szCs w:val="22"/>
        </w:rPr>
      </w:pPr>
      <w:r>
        <w:rPr>
          <w:rFonts w:ascii="Arial" w:hAnsi="Arial" w:cs="Arial"/>
          <w:bCs/>
          <w:sz w:val="22"/>
          <w:szCs w:val="22"/>
        </w:rPr>
        <w:t>Mozambique Red Cross (CVM) is the</w:t>
      </w:r>
      <w:r w:rsidR="009D2ACF">
        <w:rPr>
          <w:rFonts w:ascii="Arial" w:hAnsi="Arial" w:cs="Arial"/>
          <w:bCs/>
          <w:sz w:val="22"/>
          <w:szCs w:val="22"/>
        </w:rPr>
        <w:t xml:space="preserve"> appointed</w:t>
      </w:r>
      <w:r>
        <w:rPr>
          <w:rFonts w:ascii="Arial" w:hAnsi="Arial" w:cs="Arial"/>
          <w:bCs/>
          <w:sz w:val="22"/>
          <w:szCs w:val="22"/>
        </w:rPr>
        <w:t xml:space="preserve"> coordinator of the shelter cluster for emergency response, but has been without a shelter focal point since March 2012 and has currently weak capacity a head quarter level, although widely recognized as the first responder with its outreach and network of branches and trained volunteers. </w:t>
      </w:r>
    </w:p>
    <w:p w:rsidR="002C3AF4" w:rsidRDefault="002C3AF4" w:rsidP="00FE4688">
      <w:pPr>
        <w:rPr>
          <w:rFonts w:ascii="Arial" w:hAnsi="Arial" w:cs="Arial"/>
          <w:bCs/>
          <w:sz w:val="22"/>
          <w:szCs w:val="22"/>
        </w:rPr>
      </w:pPr>
    </w:p>
    <w:p w:rsidR="009B567B" w:rsidRDefault="000E2E9E" w:rsidP="009D2ACF">
      <w:pPr>
        <w:rPr>
          <w:rFonts w:ascii="Arial" w:hAnsi="Arial" w:cs="Arial"/>
          <w:bCs/>
          <w:sz w:val="22"/>
          <w:szCs w:val="22"/>
        </w:rPr>
      </w:pPr>
      <w:r>
        <w:rPr>
          <w:rFonts w:ascii="Arial" w:hAnsi="Arial" w:cs="Arial"/>
          <w:bCs/>
          <w:sz w:val="22"/>
          <w:szCs w:val="22"/>
        </w:rPr>
        <w:t xml:space="preserve">The floods developed unusually fast in 2013, and clusters </w:t>
      </w:r>
      <w:r w:rsidR="009D2ACF">
        <w:rPr>
          <w:rFonts w:ascii="Arial" w:hAnsi="Arial" w:cs="Arial"/>
          <w:bCs/>
          <w:sz w:val="22"/>
          <w:szCs w:val="22"/>
        </w:rPr>
        <w:t>intensified the coordination</w:t>
      </w:r>
      <w:r>
        <w:rPr>
          <w:rFonts w:ascii="Arial" w:hAnsi="Arial" w:cs="Arial"/>
          <w:bCs/>
          <w:sz w:val="22"/>
          <w:szCs w:val="22"/>
        </w:rPr>
        <w:t>, integrating with the sector working group structures, in order to respond</w:t>
      </w:r>
      <w:r w:rsidR="005C0E17">
        <w:rPr>
          <w:rFonts w:ascii="Arial" w:hAnsi="Arial" w:cs="Arial"/>
          <w:bCs/>
          <w:sz w:val="22"/>
          <w:szCs w:val="22"/>
        </w:rPr>
        <w:t xml:space="preserve"> to the needs</w:t>
      </w:r>
      <w:r>
        <w:rPr>
          <w:rFonts w:ascii="Arial" w:hAnsi="Arial" w:cs="Arial"/>
          <w:bCs/>
          <w:sz w:val="22"/>
          <w:szCs w:val="22"/>
        </w:rPr>
        <w:t xml:space="preserve">. </w:t>
      </w:r>
      <w:r w:rsidR="009B567B">
        <w:rPr>
          <w:rFonts w:ascii="Arial" w:hAnsi="Arial" w:cs="Arial"/>
          <w:bCs/>
          <w:sz w:val="22"/>
          <w:szCs w:val="22"/>
        </w:rPr>
        <w:t xml:space="preserve">CVM was overwhelmed by the compounding pressure to implement and coordinate the shelter cluster and asked IOM for help. </w:t>
      </w:r>
      <w:r>
        <w:rPr>
          <w:rFonts w:ascii="Arial" w:hAnsi="Arial" w:cs="Arial"/>
          <w:bCs/>
          <w:sz w:val="22"/>
          <w:szCs w:val="22"/>
        </w:rPr>
        <w:t>SSD was not alerted to the need to deploy a Shelter Coordination Team (SCT) until</w:t>
      </w:r>
      <w:r w:rsidR="009B567B">
        <w:rPr>
          <w:rFonts w:ascii="Arial" w:hAnsi="Arial" w:cs="Arial"/>
          <w:bCs/>
          <w:sz w:val="22"/>
          <w:szCs w:val="22"/>
        </w:rPr>
        <w:t xml:space="preserve"> 4 February 2013. Eventually a SCT was deployed on 14 February 2013, almost four week after the Government declaration of red alert</w:t>
      </w:r>
      <w:r w:rsidR="00534103">
        <w:rPr>
          <w:rFonts w:ascii="Arial" w:hAnsi="Arial" w:cs="Arial"/>
          <w:bCs/>
          <w:sz w:val="22"/>
          <w:szCs w:val="22"/>
        </w:rPr>
        <w:t xml:space="preserve"> on 22 January 2013</w:t>
      </w:r>
      <w:r w:rsidR="009B567B">
        <w:rPr>
          <w:rFonts w:ascii="Arial" w:hAnsi="Arial" w:cs="Arial"/>
          <w:bCs/>
          <w:sz w:val="22"/>
          <w:szCs w:val="22"/>
        </w:rPr>
        <w:t xml:space="preserve">. </w:t>
      </w:r>
    </w:p>
    <w:p w:rsidR="009B567B" w:rsidRDefault="009B567B" w:rsidP="009B567B">
      <w:pPr>
        <w:rPr>
          <w:rFonts w:ascii="Arial" w:hAnsi="Arial" w:cs="Arial"/>
          <w:bCs/>
          <w:sz w:val="22"/>
          <w:szCs w:val="22"/>
        </w:rPr>
      </w:pPr>
    </w:p>
    <w:p w:rsidR="009B567B" w:rsidRDefault="009B567B" w:rsidP="009B567B">
      <w:pPr>
        <w:rPr>
          <w:rFonts w:ascii="Arial" w:hAnsi="Arial" w:cs="Arial"/>
          <w:bCs/>
          <w:sz w:val="22"/>
          <w:szCs w:val="22"/>
        </w:rPr>
      </w:pPr>
      <w:r>
        <w:rPr>
          <w:rFonts w:ascii="Arial" w:hAnsi="Arial" w:cs="Arial"/>
          <w:bCs/>
          <w:sz w:val="22"/>
          <w:szCs w:val="22"/>
        </w:rPr>
        <w:t xml:space="preserve">The SCT provided quality technical capacity for coordination and information management. The deployment of the SCT improved division of labour, avoided duplication, identified gaps, established an overview of who-does-what-where, </w:t>
      </w:r>
      <w:r w:rsidR="009D2ACF">
        <w:rPr>
          <w:rFonts w:ascii="Arial" w:hAnsi="Arial" w:cs="Arial"/>
          <w:bCs/>
          <w:sz w:val="22"/>
          <w:szCs w:val="22"/>
        </w:rPr>
        <w:t xml:space="preserve">improved the overall efficiency </w:t>
      </w:r>
      <w:r>
        <w:rPr>
          <w:rFonts w:ascii="Arial" w:hAnsi="Arial" w:cs="Arial"/>
          <w:bCs/>
          <w:sz w:val="22"/>
          <w:szCs w:val="22"/>
        </w:rPr>
        <w:t xml:space="preserve">and produced reliable data for the Government on a daily basis. The database was </w:t>
      </w:r>
      <w:r w:rsidR="002F133E">
        <w:rPr>
          <w:rFonts w:ascii="Arial" w:hAnsi="Arial" w:cs="Arial"/>
          <w:bCs/>
          <w:sz w:val="22"/>
          <w:szCs w:val="22"/>
        </w:rPr>
        <w:t>much</w:t>
      </w:r>
      <w:r>
        <w:rPr>
          <w:rFonts w:ascii="Arial" w:hAnsi="Arial" w:cs="Arial"/>
          <w:bCs/>
          <w:sz w:val="22"/>
          <w:szCs w:val="22"/>
        </w:rPr>
        <w:t xml:space="preserve"> appreciated and is still being used. </w:t>
      </w:r>
    </w:p>
    <w:p w:rsidR="00F55860" w:rsidRDefault="00F55860" w:rsidP="009B567B">
      <w:pPr>
        <w:rPr>
          <w:rFonts w:ascii="Arial" w:hAnsi="Arial" w:cs="Arial"/>
          <w:bCs/>
          <w:sz w:val="22"/>
          <w:szCs w:val="22"/>
        </w:rPr>
      </w:pPr>
    </w:p>
    <w:p w:rsidR="00CF2ED6" w:rsidRDefault="00F55860" w:rsidP="005C0E17">
      <w:pPr>
        <w:rPr>
          <w:rFonts w:ascii="Arial" w:hAnsi="Arial" w:cs="Arial"/>
          <w:bCs/>
          <w:sz w:val="22"/>
          <w:szCs w:val="22"/>
        </w:rPr>
      </w:pPr>
      <w:r>
        <w:rPr>
          <w:rFonts w:ascii="Arial" w:hAnsi="Arial" w:cs="Arial"/>
          <w:bCs/>
          <w:sz w:val="22"/>
          <w:szCs w:val="22"/>
        </w:rPr>
        <w:t xml:space="preserve">In general, the contribution of the SCT was </w:t>
      </w:r>
      <w:r w:rsidR="005C0E17">
        <w:rPr>
          <w:rFonts w:ascii="Arial" w:hAnsi="Arial" w:cs="Arial"/>
          <w:bCs/>
          <w:sz w:val="22"/>
          <w:szCs w:val="22"/>
        </w:rPr>
        <w:t xml:space="preserve">highly </w:t>
      </w:r>
      <w:r w:rsidR="00534103">
        <w:rPr>
          <w:rFonts w:ascii="Arial" w:hAnsi="Arial" w:cs="Arial"/>
          <w:bCs/>
          <w:sz w:val="22"/>
          <w:szCs w:val="22"/>
        </w:rPr>
        <w:t>appreciated,</w:t>
      </w:r>
      <w:r>
        <w:rPr>
          <w:rFonts w:ascii="Arial" w:hAnsi="Arial" w:cs="Arial"/>
          <w:bCs/>
          <w:sz w:val="22"/>
          <w:szCs w:val="22"/>
        </w:rPr>
        <w:t xml:space="preserve"> it was</w:t>
      </w:r>
      <w:r w:rsidR="00534103">
        <w:rPr>
          <w:rFonts w:ascii="Arial" w:hAnsi="Arial" w:cs="Arial"/>
          <w:bCs/>
          <w:sz w:val="22"/>
          <w:szCs w:val="22"/>
        </w:rPr>
        <w:t>,</w:t>
      </w:r>
      <w:r>
        <w:rPr>
          <w:rFonts w:ascii="Arial" w:hAnsi="Arial" w:cs="Arial"/>
          <w:bCs/>
          <w:sz w:val="22"/>
          <w:szCs w:val="22"/>
        </w:rPr>
        <w:t xml:space="preserve"> however, perceived as coming in late in the middle of the </w:t>
      </w:r>
      <w:r w:rsidR="005C0E17">
        <w:rPr>
          <w:rFonts w:ascii="Arial" w:hAnsi="Arial" w:cs="Arial"/>
          <w:bCs/>
          <w:sz w:val="22"/>
          <w:szCs w:val="22"/>
        </w:rPr>
        <w:t>disaster</w:t>
      </w:r>
      <w:r>
        <w:rPr>
          <w:rFonts w:ascii="Arial" w:hAnsi="Arial" w:cs="Arial"/>
          <w:bCs/>
          <w:sz w:val="22"/>
          <w:szCs w:val="22"/>
        </w:rPr>
        <w:t xml:space="preserve"> and thereby felt as</w:t>
      </w:r>
      <w:r w:rsidR="005C0E17">
        <w:rPr>
          <w:rFonts w:ascii="Arial" w:hAnsi="Arial" w:cs="Arial"/>
          <w:bCs/>
          <w:sz w:val="22"/>
          <w:szCs w:val="22"/>
        </w:rPr>
        <w:t xml:space="preserve"> somewhat</w:t>
      </w:r>
      <w:r>
        <w:rPr>
          <w:rFonts w:ascii="Arial" w:hAnsi="Arial" w:cs="Arial"/>
          <w:bCs/>
          <w:sz w:val="22"/>
          <w:szCs w:val="22"/>
        </w:rPr>
        <w:t xml:space="preserve"> disruptive and </w:t>
      </w:r>
      <w:r w:rsidR="005C0E17">
        <w:rPr>
          <w:rFonts w:ascii="Arial" w:hAnsi="Arial" w:cs="Arial"/>
          <w:bCs/>
          <w:sz w:val="22"/>
          <w:szCs w:val="22"/>
        </w:rPr>
        <w:t xml:space="preserve">as </w:t>
      </w:r>
      <w:r>
        <w:rPr>
          <w:rFonts w:ascii="Arial" w:hAnsi="Arial" w:cs="Arial"/>
          <w:bCs/>
          <w:sz w:val="22"/>
          <w:szCs w:val="22"/>
        </w:rPr>
        <w:t xml:space="preserve">lack of recognition of on-going efforts. Furthermore, the SCT was perceived to leave too early, which eventually meant that the role of coordinating the shelter cluster had to </w:t>
      </w:r>
      <w:r w:rsidR="009D2ACF">
        <w:rPr>
          <w:rFonts w:ascii="Arial" w:hAnsi="Arial" w:cs="Arial"/>
          <w:bCs/>
          <w:sz w:val="22"/>
          <w:szCs w:val="22"/>
        </w:rPr>
        <w:t xml:space="preserve">be </w:t>
      </w:r>
      <w:r>
        <w:rPr>
          <w:rFonts w:ascii="Arial" w:hAnsi="Arial" w:cs="Arial"/>
          <w:bCs/>
          <w:sz w:val="22"/>
          <w:szCs w:val="22"/>
        </w:rPr>
        <w:t xml:space="preserve">picked up again by IOM. </w:t>
      </w:r>
    </w:p>
    <w:p w:rsidR="00CF2ED6" w:rsidRDefault="00CF2ED6" w:rsidP="00F55860">
      <w:pPr>
        <w:rPr>
          <w:rFonts w:ascii="Arial" w:hAnsi="Arial" w:cs="Arial"/>
          <w:bCs/>
          <w:sz w:val="22"/>
          <w:szCs w:val="22"/>
        </w:rPr>
      </w:pPr>
    </w:p>
    <w:p w:rsidR="00CF2ED6" w:rsidRDefault="00CF2ED6" w:rsidP="00534103">
      <w:pPr>
        <w:rPr>
          <w:rFonts w:ascii="Arial" w:hAnsi="Arial" w:cs="Arial"/>
          <w:bCs/>
          <w:sz w:val="22"/>
          <w:szCs w:val="22"/>
        </w:rPr>
      </w:pPr>
      <w:r>
        <w:rPr>
          <w:rFonts w:ascii="Arial" w:hAnsi="Arial" w:cs="Arial"/>
          <w:bCs/>
          <w:sz w:val="22"/>
          <w:szCs w:val="22"/>
        </w:rPr>
        <w:t>Several main shortfalls contributed to the</w:t>
      </w:r>
      <w:r w:rsidR="00534103">
        <w:rPr>
          <w:rFonts w:ascii="Arial" w:hAnsi="Arial" w:cs="Arial"/>
          <w:bCs/>
          <w:sz w:val="22"/>
          <w:szCs w:val="22"/>
        </w:rPr>
        <w:t xml:space="preserve"> late</w:t>
      </w:r>
      <w:r>
        <w:rPr>
          <w:rFonts w:ascii="Arial" w:hAnsi="Arial" w:cs="Arial"/>
          <w:bCs/>
          <w:sz w:val="22"/>
          <w:szCs w:val="22"/>
        </w:rPr>
        <w:t xml:space="preserve"> deployment</w:t>
      </w:r>
      <w:r w:rsidR="00534103">
        <w:rPr>
          <w:rFonts w:ascii="Arial" w:hAnsi="Arial" w:cs="Arial"/>
          <w:bCs/>
          <w:sz w:val="22"/>
          <w:szCs w:val="22"/>
        </w:rPr>
        <w:t xml:space="preserve"> of the SCT</w:t>
      </w:r>
      <w:r>
        <w:rPr>
          <w:rFonts w:ascii="Arial" w:hAnsi="Arial" w:cs="Arial"/>
          <w:bCs/>
          <w:sz w:val="22"/>
          <w:szCs w:val="22"/>
        </w:rPr>
        <w:t xml:space="preserve">. CVM had weakened capacity to assume the cluster </w:t>
      </w:r>
      <w:r w:rsidR="009D2ACF">
        <w:rPr>
          <w:rFonts w:ascii="Arial" w:hAnsi="Arial" w:cs="Arial"/>
          <w:bCs/>
          <w:sz w:val="22"/>
          <w:szCs w:val="22"/>
        </w:rPr>
        <w:t>coordination</w:t>
      </w:r>
      <w:r>
        <w:rPr>
          <w:rFonts w:ascii="Arial" w:hAnsi="Arial" w:cs="Arial"/>
          <w:bCs/>
          <w:sz w:val="22"/>
          <w:szCs w:val="22"/>
        </w:rPr>
        <w:t xml:space="preserve"> role as per the National Contingency Plan and </w:t>
      </w:r>
      <w:r w:rsidR="00534103">
        <w:rPr>
          <w:rFonts w:ascii="Arial" w:hAnsi="Arial" w:cs="Arial"/>
          <w:bCs/>
          <w:sz w:val="22"/>
          <w:szCs w:val="22"/>
        </w:rPr>
        <w:t xml:space="preserve">low awareness of the resources available from SSD to support shelter cluster coordination </w:t>
      </w:r>
      <w:r>
        <w:rPr>
          <w:rFonts w:ascii="Arial" w:hAnsi="Arial" w:cs="Arial"/>
          <w:bCs/>
          <w:sz w:val="22"/>
          <w:szCs w:val="22"/>
        </w:rPr>
        <w:t>. The IFRC disaster management structures</w:t>
      </w:r>
      <w:r w:rsidR="005C0E17">
        <w:rPr>
          <w:rFonts w:ascii="Arial" w:hAnsi="Arial" w:cs="Arial"/>
          <w:bCs/>
          <w:sz w:val="22"/>
          <w:szCs w:val="22"/>
        </w:rPr>
        <w:t xml:space="preserve"> in Mozambique and</w:t>
      </w:r>
      <w:r>
        <w:rPr>
          <w:rFonts w:ascii="Arial" w:hAnsi="Arial" w:cs="Arial"/>
          <w:bCs/>
          <w:sz w:val="22"/>
          <w:szCs w:val="22"/>
        </w:rPr>
        <w:t xml:space="preserve"> the Southern Africa Regional Office (SARO) had a low </w:t>
      </w:r>
      <w:r w:rsidR="005C0E17">
        <w:rPr>
          <w:rFonts w:ascii="Arial" w:hAnsi="Arial" w:cs="Arial"/>
          <w:bCs/>
          <w:sz w:val="22"/>
          <w:szCs w:val="22"/>
        </w:rPr>
        <w:t xml:space="preserve">level of </w:t>
      </w:r>
      <w:r>
        <w:rPr>
          <w:rFonts w:ascii="Arial" w:hAnsi="Arial" w:cs="Arial"/>
          <w:bCs/>
          <w:sz w:val="22"/>
          <w:szCs w:val="22"/>
        </w:rPr>
        <w:t xml:space="preserve">awareness of the expectations of IFRC as a Global Shelter Cluster (GSC) </w:t>
      </w:r>
      <w:r w:rsidR="002F133E">
        <w:rPr>
          <w:rFonts w:ascii="Arial" w:hAnsi="Arial" w:cs="Arial"/>
          <w:bCs/>
          <w:sz w:val="22"/>
          <w:szCs w:val="22"/>
        </w:rPr>
        <w:t>convener and</w:t>
      </w:r>
      <w:r>
        <w:rPr>
          <w:rFonts w:ascii="Arial" w:hAnsi="Arial" w:cs="Arial"/>
          <w:bCs/>
          <w:sz w:val="22"/>
          <w:szCs w:val="22"/>
        </w:rPr>
        <w:t xml:space="preserve"> resources available for shelter cluster coordination. The Shelter Cluster members</w:t>
      </w:r>
      <w:r w:rsidR="009D2ACF">
        <w:rPr>
          <w:rFonts w:ascii="Arial" w:hAnsi="Arial" w:cs="Arial"/>
          <w:bCs/>
          <w:sz w:val="22"/>
          <w:szCs w:val="22"/>
        </w:rPr>
        <w:t xml:space="preserve"> in Mozambique</w:t>
      </w:r>
      <w:r>
        <w:rPr>
          <w:rFonts w:ascii="Arial" w:hAnsi="Arial" w:cs="Arial"/>
          <w:bCs/>
          <w:sz w:val="22"/>
          <w:szCs w:val="22"/>
        </w:rPr>
        <w:t xml:space="preserve"> were submerged in the response, and didn’t think of contacting </w:t>
      </w:r>
      <w:r w:rsidR="00534103">
        <w:rPr>
          <w:rFonts w:ascii="Arial" w:hAnsi="Arial" w:cs="Arial"/>
          <w:bCs/>
          <w:sz w:val="22"/>
          <w:szCs w:val="22"/>
        </w:rPr>
        <w:t>SSD in Geneva</w:t>
      </w:r>
      <w:r>
        <w:rPr>
          <w:rFonts w:ascii="Arial" w:hAnsi="Arial" w:cs="Arial"/>
          <w:bCs/>
          <w:sz w:val="22"/>
          <w:szCs w:val="22"/>
        </w:rPr>
        <w:t>. While well intended, the assumption of the co-leadership of the shelter cluster by IOM without following due protocol further delayed the process.</w:t>
      </w:r>
    </w:p>
    <w:p w:rsidR="00CF2ED6" w:rsidRDefault="00CF2ED6" w:rsidP="00F55860">
      <w:pPr>
        <w:rPr>
          <w:rFonts w:ascii="Arial" w:hAnsi="Arial" w:cs="Arial"/>
          <w:bCs/>
          <w:sz w:val="22"/>
          <w:szCs w:val="22"/>
        </w:rPr>
      </w:pPr>
    </w:p>
    <w:p w:rsidR="00E3133F" w:rsidRPr="00E145A6" w:rsidRDefault="00CF2ED6" w:rsidP="003F023C">
      <w:pPr>
        <w:rPr>
          <w:rFonts w:ascii="Arial" w:hAnsi="Arial" w:cs="Arial"/>
          <w:b/>
          <w:sz w:val="22"/>
          <w:szCs w:val="22"/>
        </w:rPr>
      </w:pPr>
      <w:r>
        <w:rPr>
          <w:rFonts w:ascii="Arial" w:hAnsi="Arial" w:cs="Arial"/>
          <w:bCs/>
          <w:sz w:val="22"/>
          <w:szCs w:val="22"/>
        </w:rPr>
        <w:t xml:space="preserve">There is a need to strengthen </w:t>
      </w:r>
      <w:r w:rsidR="00CB6492">
        <w:rPr>
          <w:rFonts w:ascii="Arial" w:hAnsi="Arial" w:cs="Arial"/>
          <w:bCs/>
          <w:sz w:val="22"/>
          <w:szCs w:val="22"/>
        </w:rPr>
        <w:t xml:space="preserve">CVM capacity </w:t>
      </w:r>
      <w:r w:rsidR="003F023C">
        <w:rPr>
          <w:rFonts w:ascii="Arial" w:hAnsi="Arial" w:cs="Arial"/>
          <w:bCs/>
          <w:sz w:val="22"/>
          <w:szCs w:val="22"/>
        </w:rPr>
        <w:t>for</w:t>
      </w:r>
      <w:r w:rsidR="00CB6492">
        <w:rPr>
          <w:rFonts w:ascii="Arial" w:hAnsi="Arial" w:cs="Arial"/>
          <w:bCs/>
          <w:sz w:val="22"/>
          <w:szCs w:val="22"/>
        </w:rPr>
        <w:t xml:space="preserve"> coordina</w:t>
      </w:r>
      <w:r w:rsidR="003F023C">
        <w:rPr>
          <w:rFonts w:ascii="Arial" w:hAnsi="Arial" w:cs="Arial"/>
          <w:bCs/>
          <w:sz w:val="22"/>
          <w:szCs w:val="22"/>
        </w:rPr>
        <w:t>tion of</w:t>
      </w:r>
      <w:r w:rsidR="00CB6492">
        <w:rPr>
          <w:rFonts w:ascii="Arial" w:hAnsi="Arial" w:cs="Arial"/>
          <w:bCs/>
          <w:sz w:val="22"/>
          <w:szCs w:val="22"/>
        </w:rPr>
        <w:t xml:space="preserve"> the shelter cluster and the </w:t>
      </w:r>
      <w:r>
        <w:rPr>
          <w:rFonts w:ascii="Arial" w:hAnsi="Arial" w:cs="Arial"/>
          <w:bCs/>
          <w:sz w:val="22"/>
          <w:szCs w:val="22"/>
        </w:rPr>
        <w:t>IFRC capacity for early warning and timely deployment in future disasters of scale</w:t>
      </w:r>
      <w:r w:rsidR="009D2ACF">
        <w:rPr>
          <w:rFonts w:ascii="Arial" w:hAnsi="Arial" w:cs="Arial"/>
          <w:bCs/>
          <w:sz w:val="22"/>
          <w:szCs w:val="22"/>
        </w:rPr>
        <w:t>, when extra capacity is required</w:t>
      </w:r>
      <w:r>
        <w:rPr>
          <w:rFonts w:ascii="Arial" w:hAnsi="Arial" w:cs="Arial"/>
          <w:bCs/>
          <w:sz w:val="22"/>
          <w:szCs w:val="22"/>
        </w:rPr>
        <w:t xml:space="preserve">. </w:t>
      </w:r>
      <w:r w:rsidR="00CB6492">
        <w:rPr>
          <w:rFonts w:ascii="Arial" w:hAnsi="Arial" w:cs="Arial"/>
          <w:bCs/>
          <w:sz w:val="22"/>
          <w:szCs w:val="22"/>
        </w:rPr>
        <w:t xml:space="preserve">A series of recommendations have been identified to ensure that the contribution of the GSC convener is perceived as appropriate and timely. </w:t>
      </w:r>
      <w:r w:rsidR="00E3133F" w:rsidRPr="00E145A6">
        <w:rPr>
          <w:rFonts w:ascii="Arial" w:hAnsi="Arial" w:cs="Arial"/>
          <w:b/>
          <w:sz w:val="22"/>
          <w:szCs w:val="22"/>
        </w:rPr>
        <w:br w:type="page"/>
      </w:r>
    </w:p>
    <w:p w:rsidR="00766C01" w:rsidRPr="00E145A6" w:rsidRDefault="00766C01" w:rsidP="00766C01">
      <w:pPr>
        <w:tabs>
          <w:tab w:val="num" w:pos="426"/>
        </w:tabs>
        <w:rPr>
          <w:rFonts w:ascii="Arial" w:hAnsi="Arial" w:cs="Arial"/>
          <w:sz w:val="22"/>
          <w:szCs w:val="22"/>
        </w:rPr>
      </w:pPr>
    </w:p>
    <w:p w:rsidR="00EA1335" w:rsidRPr="00E145A6" w:rsidRDefault="0095268B" w:rsidP="00D4628F">
      <w:pPr>
        <w:tabs>
          <w:tab w:val="num" w:pos="426"/>
        </w:tabs>
        <w:rPr>
          <w:rFonts w:ascii="Arial" w:hAnsi="Arial" w:cs="Arial"/>
          <w:sz w:val="22"/>
          <w:szCs w:val="22"/>
        </w:rPr>
      </w:pPr>
      <w:r>
        <w:rPr>
          <w:rFonts w:ascii="Arial" w:hAnsi="Arial" w:cs="Arial"/>
          <w:b/>
          <w:sz w:val="22"/>
          <w:szCs w:val="22"/>
        </w:rPr>
        <w:t xml:space="preserve">      </w:t>
      </w:r>
      <w:r w:rsidR="00EA1335" w:rsidRPr="00E145A6">
        <w:rPr>
          <w:rFonts w:ascii="Arial" w:hAnsi="Arial" w:cs="Arial"/>
          <w:b/>
          <w:sz w:val="22"/>
          <w:szCs w:val="22"/>
        </w:rPr>
        <w:t xml:space="preserve">Recommendations </w:t>
      </w:r>
    </w:p>
    <w:p w:rsidR="00FE77ED" w:rsidRPr="00BE5DDE" w:rsidRDefault="00FE77ED" w:rsidP="00FE77ED">
      <w:pPr>
        <w:rPr>
          <w:rFonts w:ascii="Arial" w:hAnsi="Arial" w:cs="Arial"/>
          <w:sz w:val="22"/>
          <w:szCs w:val="22"/>
        </w:rPr>
      </w:pPr>
    </w:p>
    <w:p w:rsidR="00FE77ED" w:rsidRPr="0095268B" w:rsidRDefault="0095268B" w:rsidP="00FE77ED">
      <w:pPr>
        <w:pStyle w:val="ListParagraph"/>
        <w:ind w:left="360"/>
        <w:rPr>
          <w:rFonts w:ascii="Arial" w:hAnsi="Arial" w:cs="Arial"/>
          <w:b/>
          <w:bCs/>
          <w:sz w:val="22"/>
          <w:szCs w:val="22"/>
        </w:rPr>
      </w:pPr>
      <w:r w:rsidRPr="0095268B">
        <w:rPr>
          <w:rFonts w:ascii="Arial" w:hAnsi="Arial" w:cs="Arial"/>
          <w:b/>
          <w:bCs/>
          <w:sz w:val="22"/>
          <w:szCs w:val="22"/>
        </w:rPr>
        <w:t xml:space="preserve">Investing in capacity for timely deployment of support for Shelter </w:t>
      </w:r>
      <w:r w:rsidR="002F133E" w:rsidRPr="0095268B">
        <w:rPr>
          <w:rFonts w:ascii="Arial" w:hAnsi="Arial" w:cs="Arial"/>
          <w:b/>
          <w:bCs/>
          <w:sz w:val="22"/>
          <w:szCs w:val="22"/>
        </w:rPr>
        <w:t>Cluster coordination</w:t>
      </w:r>
      <w:r w:rsidRPr="0095268B">
        <w:rPr>
          <w:rFonts w:ascii="Arial" w:hAnsi="Arial" w:cs="Arial"/>
          <w:b/>
          <w:bCs/>
          <w:sz w:val="22"/>
          <w:szCs w:val="22"/>
        </w:rPr>
        <w:t xml:space="preserve"> and information management</w:t>
      </w:r>
    </w:p>
    <w:p w:rsidR="0095268B" w:rsidRDefault="0095268B" w:rsidP="00FE77ED">
      <w:pPr>
        <w:pStyle w:val="ListParagraph"/>
        <w:ind w:left="360"/>
        <w:rPr>
          <w:rFonts w:ascii="Arial" w:hAnsi="Arial" w:cs="Arial"/>
          <w:sz w:val="22"/>
          <w:szCs w:val="22"/>
        </w:rPr>
      </w:pPr>
    </w:p>
    <w:p w:rsidR="0095268B" w:rsidRDefault="006518DB" w:rsidP="003F023C">
      <w:pPr>
        <w:pStyle w:val="ListParagraph"/>
        <w:ind w:left="360"/>
        <w:rPr>
          <w:rFonts w:ascii="Arial" w:hAnsi="Arial" w:cs="Arial"/>
          <w:sz w:val="22"/>
          <w:szCs w:val="22"/>
        </w:rPr>
      </w:pPr>
      <w:r>
        <w:rPr>
          <w:rFonts w:ascii="Arial" w:hAnsi="Arial" w:cs="Arial"/>
          <w:sz w:val="22"/>
          <w:szCs w:val="22"/>
        </w:rPr>
        <w:t>Given the cyclical nature of</w:t>
      </w:r>
      <w:r w:rsidR="0095268B">
        <w:rPr>
          <w:rFonts w:ascii="Arial" w:hAnsi="Arial" w:cs="Arial"/>
          <w:sz w:val="22"/>
          <w:szCs w:val="22"/>
        </w:rPr>
        <w:t xml:space="preserve"> natural disasters in Mozambique, IFRC Shelter and Settlements Department in Geneva (SSD) must invest in preparedness measures to respond to future disasters in Mozambique. This comprises measures to ensure that in future medium to large scale disasters there is early warning mechanisms in place and that surge capacity and </w:t>
      </w:r>
      <w:r w:rsidR="009D2ACF">
        <w:rPr>
          <w:rFonts w:ascii="Arial" w:hAnsi="Arial" w:cs="Arial"/>
          <w:sz w:val="22"/>
          <w:szCs w:val="22"/>
        </w:rPr>
        <w:t xml:space="preserve">the </w:t>
      </w:r>
      <w:r w:rsidR="0095268B">
        <w:rPr>
          <w:rFonts w:ascii="Arial" w:hAnsi="Arial" w:cs="Arial"/>
          <w:sz w:val="22"/>
          <w:szCs w:val="22"/>
        </w:rPr>
        <w:t xml:space="preserve">roster be shaped up with </w:t>
      </w:r>
      <w:r w:rsidR="003F023C">
        <w:rPr>
          <w:rFonts w:ascii="Arial" w:hAnsi="Arial" w:cs="Arial"/>
          <w:sz w:val="22"/>
          <w:szCs w:val="22"/>
        </w:rPr>
        <w:t xml:space="preserve">Portuguese (or Spanish) speaking </w:t>
      </w:r>
      <w:r w:rsidR="0095268B">
        <w:rPr>
          <w:rFonts w:ascii="Arial" w:hAnsi="Arial" w:cs="Arial"/>
          <w:sz w:val="22"/>
          <w:szCs w:val="22"/>
        </w:rPr>
        <w:t xml:space="preserve">people </w:t>
      </w:r>
      <w:r w:rsidR="003F023C">
        <w:rPr>
          <w:rFonts w:ascii="Arial" w:hAnsi="Arial" w:cs="Arial"/>
          <w:sz w:val="22"/>
          <w:szCs w:val="22"/>
        </w:rPr>
        <w:t>who are</w:t>
      </w:r>
      <w:r>
        <w:rPr>
          <w:rFonts w:ascii="Arial" w:hAnsi="Arial" w:cs="Arial"/>
          <w:sz w:val="22"/>
          <w:szCs w:val="22"/>
        </w:rPr>
        <w:t xml:space="preserve"> familiar with </w:t>
      </w:r>
      <w:r w:rsidR="003F023C">
        <w:rPr>
          <w:rFonts w:ascii="Arial" w:hAnsi="Arial" w:cs="Arial"/>
          <w:sz w:val="22"/>
          <w:szCs w:val="22"/>
        </w:rPr>
        <w:t xml:space="preserve">Mozambique, </w:t>
      </w:r>
      <w:r>
        <w:rPr>
          <w:rFonts w:ascii="Arial" w:hAnsi="Arial" w:cs="Arial"/>
          <w:sz w:val="22"/>
          <w:szCs w:val="22"/>
        </w:rPr>
        <w:t>Government disaster management and coordination mechanisms,</w:t>
      </w:r>
      <w:r w:rsidR="003F023C">
        <w:rPr>
          <w:rFonts w:ascii="Arial" w:hAnsi="Arial" w:cs="Arial"/>
          <w:sz w:val="22"/>
          <w:szCs w:val="22"/>
        </w:rPr>
        <w:t xml:space="preserve"> </w:t>
      </w:r>
      <w:r w:rsidR="0095268B">
        <w:rPr>
          <w:rFonts w:ascii="Arial" w:hAnsi="Arial" w:cs="Arial"/>
          <w:sz w:val="22"/>
          <w:szCs w:val="22"/>
        </w:rPr>
        <w:t>more specifically:</w:t>
      </w:r>
    </w:p>
    <w:p w:rsidR="0095268B" w:rsidRDefault="0095268B" w:rsidP="0095268B">
      <w:pPr>
        <w:pStyle w:val="ListParagraph"/>
        <w:ind w:left="360"/>
        <w:rPr>
          <w:rFonts w:ascii="Arial" w:hAnsi="Arial" w:cs="Arial"/>
          <w:sz w:val="22"/>
          <w:szCs w:val="22"/>
        </w:rPr>
      </w:pPr>
    </w:p>
    <w:p w:rsidR="0095268B" w:rsidRDefault="0095268B" w:rsidP="0095268B">
      <w:pPr>
        <w:pStyle w:val="ListParagraph"/>
        <w:numPr>
          <w:ilvl w:val="0"/>
          <w:numId w:val="8"/>
        </w:numPr>
        <w:spacing w:after="200"/>
        <w:contextualSpacing w:val="0"/>
        <w:rPr>
          <w:rFonts w:ascii="Arial" w:hAnsi="Arial" w:cs="Arial"/>
          <w:sz w:val="22"/>
          <w:szCs w:val="22"/>
        </w:rPr>
      </w:pPr>
      <w:r>
        <w:rPr>
          <w:rFonts w:ascii="Arial" w:hAnsi="Arial" w:cs="Arial"/>
          <w:sz w:val="22"/>
          <w:szCs w:val="22"/>
        </w:rPr>
        <w:t>Ensuring close mo</w:t>
      </w:r>
      <w:r w:rsidR="003F023C">
        <w:rPr>
          <w:rFonts w:ascii="Arial" w:hAnsi="Arial" w:cs="Arial"/>
          <w:sz w:val="22"/>
          <w:szCs w:val="22"/>
        </w:rPr>
        <w:t>nitoring from IFRC Africa Zone Disaster M</w:t>
      </w:r>
      <w:r>
        <w:rPr>
          <w:rFonts w:ascii="Arial" w:hAnsi="Arial" w:cs="Arial"/>
          <w:sz w:val="22"/>
          <w:szCs w:val="22"/>
        </w:rPr>
        <w:t xml:space="preserve">anagement Unit in the event of building up </w:t>
      </w:r>
      <w:r w:rsidR="002666E3">
        <w:rPr>
          <w:rFonts w:ascii="Arial" w:hAnsi="Arial" w:cs="Arial"/>
          <w:sz w:val="22"/>
          <w:szCs w:val="22"/>
        </w:rPr>
        <w:t xml:space="preserve">of </w:t>
      </w:r>
      <w:r>
        <w:rPr>
          <w:rFonts w:ascii="Arial" w:hAnsi="Arial" w:cs="Arial"/>
          <w:sz w:val="22"/>
          <w:szCs w:val="22"/>
        </w:rPr>
        <w:t>new disasters, potentially requiring deployment of shelter cluster coordination capacity.</w:t>
      </w:r>
    </w:p>
    <w:p w:rsidR="0095268B" w:rsidRPr="00E145A6" w:rsidRDefault="0095268B" w:rsidP="009D2ACF">
      <w:pPr>
        <w:pStyle w:val="ListParagraph"/>
        <w:numPr>
          <w:ilvl w:val="0"/>
          <w:numId w:val="8"/>
        </w:numPr>
        <w:spacing w:after="200"/>
        <w:contextualSpacing w:val="0"/>
        <w:rPr>
          <w:rFonts w:ascii="Arial" w:hAnsi="Arial" w:cs="Arial"/>
          <w:sz w:val="22"/>
          <w:szCs w:val="22"/>
        </w:rPr>
      </w:pPr>
      <w:r>
        <w:rPr>
          <w:rFonts w:ascii="Arial" w:hAnsi="Arial" w:cs="Arial"/>
          <w:sz w:val="22"/>
          <w:szCs w:val="22"/>
        </w:rPr>
        <w:t>E</w:t>
      </w:r>
      <w:r w:rsidRPr="00E145A6">
        <w:rPr>
          <w:rFonts w:ascii="Arial" w:hAnsi="Arial" w:cs="Arial"/>
          <w:sz w:val="22"/>
          <w:szCs w:val="22"/>
        </w:rPr>
        <w:t xml:space="preserve">nsuring that there is shelter </w:t>
      </w:r>
      <w:r w:rsidR="009D2ACF">
        <w:rPr>
          <w:rFonts w:ascii="Arial" w:hAnsi="Arial" w:cs="Arial"/>
          <w:sz w:val="22"/>
          <w:szCs w:val="22"/>
        </w:rPr>
        <w:t>knowledge</w:t>
      </w:r>
      <w:r w:rsidRPr="00E145A6">
        <w:rPr>
          <w:rFonts w:ascii="Arial" w:hAnsi="Arial" w:cs="Arial"/>
          <w:sz w:val="22"/>
          <w:szCs w:val="22"/>
        </w:rPr>
        <w:t xml:space="preserve"> at </w:t>
      </w:r>
      <w:r>
        <w:rPr>
          <w:rFonts w:ascii="Arial" w:hAnsi="Arial" w:cs="Arial"/>
          <w:sz w:val="22"/>
          <w:szCs w:val="22"/>
        </w:rPr>
        <w:t xml:space="preserve">IFRC </w:t>
      </w:r>
      <w:r w:rsidRPr="00E145A6">
        <w:rPr>
          <w:rFonts w:ascii="Arial" w:hAnsi="Arial" w:cs="Arial"/>
          <w:sz w:val="22"/>
          <w:szCs w:val="22"/>
        </w:rPr>
        <w:t>S</w:t>
      </w:r>
      <w:r>
        <w:rPr>
          <w:rFonts w:ascii="Arial" w:hAnsi="Arial" w:cs="Arial"/>
          <w:sz w:val="22"/>
          <w:szCs w:val="22"/>
        </w:rPr>
        <w:t xml:space="preserve">outhern </w:t>
      </w:r>
      <w:r w:rsidRPr="00E145A6">
        <w:rPr>
          <w:rFonts w:ascii="Arial" w:hAnsi="Arial" w:cs="Arial"/>
          <w:sz w:val="22"/>
          <w:szCs w:val="22"/>
        </w:rPr>
        <w:t>A</w:t>
      </w:r>
      <w:r>
        <w:rPr>
          <w:rFonts w:ascii="Arial" w:hAnsi="Arial" w:cs="Arial"/>
          <w:sz w:val="22"/>
          <w:szCs w:val="22"/>
        </w:rPr>
        <w:t xml:space="preserve">frica </w:t>
      </w:r>
      <w:r w:rsidRPr="00E145A6">
        <w:rPr>
          <w:rFonts w:ascii="Arial" w:hAnsi="Arial" w:cs="Arial"/>
          <w:sz w:val="22"/>
          <w:szCs w:val="22"/>
        </w:rPr>
        <w:t>R</w:t>
      </w:r>
      <w:r>
        <w:rPr>
          <w:rFonts w:ascii="Arial" w:hAnsi="Arial" w:cs="Arial"/>
          <w:sz w:val="22"/>
          <w:szCs w:val="22"/>
        </w:rPr>
        <w:t xml:space="preserve">egional </w:t>
      </w:r>
      <w:r w:rsidRPr="00E145A6">
        <w:rPr>
          <w:rFonts w:ascii="Arial" w:hAnsi="Arial" w:cs="Arial"/>
          <w:sz w:val="22"/>
          <w:szCs w:val="22"/>
        </w:rPr>
        <w:t>O</w:t>
      </w:r>
      <w:r>
        <w:rPr>
          <w:rFonts w:ascii="Arial" w:hAnsi="Arial" w:cs="Arial"/>
          <w:sz w:val="22"/>
          <w:szCs w:val="22"/>
        </w:rPr>
        <w:t>ffice</w:t>
      </w:r>
      <w:r w:rsidR="002666E3">
        <w:rPr>
          <w:rFonts w:ascii="Arial" w:hAnsi="Arial" w:cs="Arial"/>
          <w:sz w:val="22"/>
          <w:szCs w:val="22"/>
        </w:rPr>
        <w:t xml:space="preserve"> (SARO)</w:t>
      </w:r>
      <w:r>
        <w:rPr>
          <w:rFonts w:ascii="Arial" w:hAnsi="Arial" w:cs="Arial"/>
          <w:sz w:val="22"/>
          <w:szCs w:val="22"/>
        </w:rPr>
        <w:t xml:space="preserve"> to provide monitoring and early warning. </w:t>
      </w:r>
      <w:r w:rsidR="002666E3">
        <w:rPr>
          <w:rFonts w:ascii="Arial" w:hAnsi="Arial" w:cs="Arial"/>
          <w:sz w:val="22"/>
          <w:szCs w:val="22"/>
        </w:rPr>
        <w:t xml:space="preserve">Appointing </w:t>
      </w:r>
      <w:r>
        <w:rPr>
          <w:rFonts w:ascii="Arial" w:hAnsi="Arial" w:cs="Arial"/>
          <w:sz w:val="22"/>
          <w:szCs w:val="22"/>
        </w:rPr>
        <w:t xml:space="preserve">a SARO staff </w:t>
      </w:r>
      <w:r w:rsidR="002666E3">
        <w:rPr>
          <w:rFonts w:ascii="Arial" w:hAnsi="Arial" w:cs="Arial"/>
          <w:sz w:val="22"/>
          <w:szCs w:val="22"/>
        </w:rPr>
        <w:t xml:space="preserve">as shelter focal point as part of his/her portfolio, providing the person with </w:t>
      </w:r>
      <w:r>
        <w:rPr>
          <w:rFonts w:ascii="Arial" w:hAnsi="Arial" w:cs="Arial"/>
          <w:sz w:val="22"/>
          <w:szCs w:val="22"/>
        </w:rPr>
        <w:t>shelter</w:t>
      </w:r>
      <w:r w:rsidR="003F023C">
        <w:rPr>
          <w:rFonts w:ascii="Arial" w:hAnsi="Arial" w:cs="Arial"/>
          <w:sz w:val="22"/>
          <w:szCs w:val="22"/>
        </w:rPr>
        <w:t xml:space="preserve"> training</w:t>
      </w:r>
      <w:r>
        <w:rPr>
          <w:rFonts w:ascii="Arial" w:hAnsi="Arial" w:cs="Arial"/>
          <w:sz w:val="22"/>
          <w:szCs w:val="22"/>
        </w:rPr>
        <w:t xml:space="preserve">. </w:t>
      </w:r>
    </w:p>
    <w:p w:rsidR="0095268B" w:rsidRPr="00E145A6" w:rsidRDefault="0095268B" w:rsidP="0095268B">
      <w:pPr>
        <w:pStyle w:val="ListParagraph"/>
        <w:numPr>
          <w:ilvl w:val="0"/>
          <w:numId w:val="8"/>
        </w:numPr>
        <w:spacing w:after="200"/>
        <w:contextualSpacing w:val="0"/>
        <w:rPr>
          <w:rFonts w:ascii="Arial" w:hAnsi="Arial" w:cs="Arial"/>
          <w:sz w:val="22"/>
          <w:szCs w:val="22"/>
        </w:rPr>
      </w:pPr>
      <w:r w:rsidRPr="00E145A6">
        <w:rPr>
          <w:rFonts w:ascii="Arial" w:hAnsi="Arial" w:cs="Arial"/>
          <w:sz w:val="22"/>
          <w:szCs w:val="22"/>
        </w:rPr>
        <w:t>Identification of people on the SSD roster with Portuguese skills and knowledge of Mozambique to be stand-by for the cyclone and rainy season.</w:t>
      </w:r>
    </w:p>
    <w:p w:rsidR="0095268B" w:rsidRDefault="0095268B" w:rsidP="002666E3">
      <w:pPr>
        <w:pStyle w:val="ListParagraph"/>
        <w:numPr>
          <w:ilvl w:val="0"/>
          <w:numId w:val="8"/>
        </w:numPr>
        <w:spacing w:after="200"/>
        <w:contextualSpacing w:val="0"/>
        <w:rPr>
          <w:rFonts w:ascii="Arial" w:hAnsi="Arial" w:cs="Arial"/>
          <w:sz w:val="22"/>
          <w:szCs w:val="22"/>
        </w:rPr>
      </w:pPr>
      <w:r w:rsidRPr="00E145A6">
        <w:rPr>
          <w:rFonts w:ascii="Arial" w:hAnsi="Arial" w:cs="Arial"/>
          <w:sz w:val="22"/>
          <w:szCs w:val="22"/>
        </w:rPr>
        <w:t xml:space="preserve">Deploying </w:t>
      </w:r>
      <w:r>
        <w:rPr>
          <w:rFonts w:ascii="Arial" w:hAnsi="Arial" w:cs="Arial"/>
          <w:sz w:val="22"/>
          <w:szCs w:val="22"/>
        </w:rPr>
        <w:t xml:space="preserve">a </w:t>
      </w:r>
      <w:r w:rsidRPr="00E145A6">
        <w:rPr>
          <w:rFonts w:ascii="Arial" w:hAnsi="Arial" w:cs="Arial"/>
          <w:sz w:val="22"/>
          <w:szCs w:val="22"/>
        </w:rPr>
        <w:t xml:space="preserve">shelter stand-by person for a short mission to Mozambique in </w:t>
      </w:r>
      <w:r>
        <w:rPr>
          <w:rFonts w:ascii="Arial" w:hAnsi="Arial" w:cs="Arial"/>
          <w:sz w:val="22"/>
          <w:szCs w:val="22"/>
        </w:rPr>
        <w:t>November-</w:t>
      </w:r>
      <w:r w:rsidRPr="00E145A6">
        <w:rPr>
          <w:rFonts w:ascii="Arial" w:hAnsi="Arial" w:cs="Arial"/>
          <w:sz w:val="22"/>
          <w:szCs w:val="22"/>
        </w:rPr>
        <w:t xml:space="preserve">December to familiarize with the systems and the actors in the infrastructure working group, the shelter cluster and INGC and liaise with the CVM shelter cluster focal point. </w:t>
      </w:r>
      <w:r w:rsidR="006518DB">
        <w:rPr>
          <w:rFonts w:ascii="Arial" w:hAnsi="Arial" w:cs="Arial"/>
          <w:sz w:val="22"/>
          <w:szCs w:val="22"/>
        </w:rPr>
        <w:t>Consider sending the</w:t>
      </w:r>
      <w:r w:rsidR="006518DB" w:rsidRPr="00E145A6">
        <w:rPr>
          <w:rFonts w:ascii="Arial" w:hAnsi="Arial" w:cs="Arial"/>
          <w:sz w:val="22"/>
          <w:szCs w:val="22"/>
        </w:rPr>
        <w:t xml:space="preserve"> stand-by person </w:t>
      </w:r>
      <w:r w:rsidR="006518DB">
        <w:rPr>
          <w:rFonts w:ascii="Arial" w:hAnsi="Arial" w:cs="Arial"/>
          <w:sz w:val="22"/>
          <w:szCs w:val="22"/>
        </w:rPr>
        <w:t>to Mozambique to</w:t>
      </w:r>
      <w:r w:rsidR="006518DB" w:rsidRPr="00E145A6">
        <w:rPr>
          <w:rFonts w:ascii="Arial" w:hAnsi="Arial" w:cs="Arial"/>
          <w:sz w:val="22"/>
          <w:szCs w:val="22"/>
        </w:rPr>
        <w:t xml:space="preserve"> participate in the HCT preparedness planning workshop in November/December.</w:t>
      </w:r>
      <w:r w:rsidR="006518DB">
        <w:rPr>
          <w:rFonts w:ascii="Arial" w:hAnsi="Arial" w:cs="Arial"/>
          <w:sz w:val="22"/>
          <w:szCs w:val="22"/>
        </w:rPr>
        <w:t xml:space="preserve"> </w:t>
      </w:r>
      <w:r w:rsidRPr="00E145A6">
        <w:rPr>
          <w:rFonts w:ascii="Arial" w:hAnsi="Arial" w:cs="Arial"/>
          <w:sz w:val="22"/>
          <w:szCs w:val="22"/>
        </w:rPr>
        <w:t xml:space="preserve">Even when deployment </w:t>
      </w:r>
      <w:r>
        <w:rPr>
          <w:rFonts w:ascii="Arial" w:hAnsi="Arial" w:cs="Arial"/>
          <w:sz w:val="22"/>
          <w:szCs w:val="22"/>
        </w:rPr>
        <w:t>ends up not being needed,</w:t>
      </w:r>
      <w:r w:rsidRPr="00E145A6">
        <w:rPr>
          <w:rFonts w:ascii="Arial" w:hAnsi="Arial" w:cs="Arial"/>
          <w:sz w:val="22"/>
          <w:szCs w:val="22"/>
        </w:rPr>
        <w:t xml:space="preserve"> this would be a good investment.</w:t>
      </w:r>
    </w:p>
    <w:p w:rsidR="006518DB" w:rsidRDefault="006518DB" w:rsidP="006518DB">
      <w:pPr>
        <w:pStyle w:val="ListParagraph"/>
        <w:numPr>
          <w:ilvl w:val="0"/>
          <w:numId w:val="8"/>
        </w:numPr>
        <w:spacing w:after="200"/>
        <w:contextualSpacing w:val="0"/>
        <w:rPr>
          <w:rFonts w:ascii="Arial" w:hAnsi="Arial" w:cs="Arial"/>
          <w:sz w:val="22"/>
          <w:szCs w:val="22"/>
        </w:rPr>
      </w:pPr>
      <w:r>
        <w:rPr>
          <w:rFonts w:ascii="Arial" w:hAnsi="Arial" w:cs="Arial"/>
          <w:sz w:val="22"/>
          <w:szCs w:val="22"/>
        </w:rPr>
        <w:t xml:space="preserve">SSD should conduct </w:t>
      </w:r>
      <w:r w:rsidR="002F133E">
        <w:rPr>
          <w:rFonts w:ascii="Arial" w:hAnsi="Arial" w:cs="Arial"/>
          <w:sz w:val="22"/>
          <w:szCs w:val="22"/>
        </w:rPr>
        <w:t>shelter</w:t>
      </w:r>
      <w:r>
        <w:rPr>
          <w:rFonts w:ascii="Arial" w:hAnsi="Arial" w:cs="Arial"/>
          <w:sz w:val="22"/>
          <w:szCs w:val="22"/>
        </w:rPr>
        <w:t xml:space="preserve"> training in Mozambique at the end of 2013, ideally in connection with the HCT preparedness planning workshop November/December 2013.</w:t>
      </w:r>
    </w:p>
    <w:p w:rsidR="0095268B" w:rsidRPr="00E145A6" w:rsidRDefault="0095268B" w:rsidP="006518DB">
      <w:pPr>
        <w:pStyle w:val="ListParagraph"/>
        <w:numPr>
          <w:ilvl w:val="0"/>
          <w:numId w:val="8"/>
        </w:numPr>
        <w:spacing w:after="200"/>
        <w:contextualSpacing w:val="0"/>
        <w:rPr>
          <w:rFonts w:ascii="Arial" w:hAnsi="Arial" w:cs="Arial"/>
          <w:sz w:val="22"/>
          <w:szCs w:val="22"/>
        </w:rPr>
      </w:pPr>
      <w:r w:rsidRPr="00E145A6">
        <w:rPr>
          <w:rFonts w:ascii="Arial" w:hAnsi="Arial" w:cs="Arial"/>
          <w:sz w:val="22"/>
          <w:szCs w:val="22"/>
        </w:rPr>
        <w:t xml:space="preserve">During the development of a new disaster scenario, SSD and/or the Africa Zone </w:t>
      </w:r>
      <w:r>
        <w:rPr>
          <w:rFonts w:ascii="Arial" w:hAnsi="Arial" w:cs="Arial"/>
          <w:sz w:val="22"/>
          <w:szCs w:val="22"/>
        </w:rPr>
        <w:t>should</w:t>
      </w:r>
      <w:r w:rsidRPr="00E145A6">
        <w:rPr>
          <w:rFonts w:ascii="Arial" w:hAnsi="Arial" w:cs="Arial"/>
          <w:sz w:val="22"/>
          <w:szCs w:val="22"/>
        </w:rPr>
        <w:t xml:space="preserve"> stay in close contact with the CVM shelter focal person, and be prepared to deploy the stand-by person, if needed a full SCT, immediately from the very on-set of the disaster. </w:t>
      </w:r>
    </w:p>
    <w:p w:rsidR="0095268B" w:rsidRPr="00516862" w:rsidRDefault="0095268B" w:rsidP="00516862">
      <w:pPr>
        <w:rPr>
          <w:rFonts w:ascii="Arial" w:hAnsi="Arial" w:cs="Arial"/>
          <w:sz w:val="22"/>
          <w:szCs w:val="22"/>
        </w:rPr>
      </w:pPr>
    </w:p>
    <w:p w:rsidR="00FE77ED" w:rsidRPr="00AB5E48" w:rsidRDefault="00F51F68" w:rsidP="00516862">
      <w:pPr>
        <w:pStyle w:val="ListParagraph"/>
        <w:ind w:left="360"/>
        <w:rPr>
          <w:rFonts w:ascii="Arial" w:hAnsi="Arial" w:cs="Arial"/>
          <w:b/>
          <w:bCs/>
          <w:sz w:val="22"/>
          <w:szCs w:val="22"/>
        </w:rPr>
      </w:pPr>
      <w:r>
        <w:rPr>
          <w:rFonts w:ascii="Arial" w:hAnsi="Arial" w:cs="Arial"/>
          <w:b/>
          <w:bCs/>
          <w:sz w:val="22"/>
          <w:szCs w:val="22"/>
        </w:rPr>
        <w:t xml:space="preserve">Investing </w:t>
      </w:r>
      <w:r w:rsidR="00516862">
        <w:rPr>
          <w:rFonts w:ascii="Arial" w:hAnsi="Arial" w:cs="Arial"/>
          <w:b/>
          <w:bCs/>
          <w:sz w:val="22"/>
          <w:szCs w:val="22"/>
        </w:rPr>
        <w:t xml:space="preserve">in building </w:t>
      </w:r>
      <w:r>
        <w:rPr>
          <w:rFonts w:ascii="Arial" w:hAnsi="Arial" w:cs="Arial"/>
          <w:b/>
          <w:bCs/>
          <w:sz w:val="22"/>
          <w:szCs w:val="22"/>
        </w:rPr>
        <w:t>national society capacity</w:t>
      </w:r>
      <w:r w:rsidR="00516862">
        <w:rPr>
          <w:rFonts w:ascii="Arial" w:hAnsi="Arial" w:cs="Arial"/>
          <w:b/>
          <w:bCs/>
          <w:sz w:val="22"/>
          <w:szCs w:val="22"/>
        </w:rPr>
        <w:t xml:space="preserve"> </w:t>
      </w:r>
    </w:p>
    <w:p w:rsidR="00FE77ED" w:rsidRDefault="00FE77ED" w:rsidP="00FE77ED">
      <w:pPr>
        <w:pStyle w:val="ListParagraph"/>
        <w:ind w:left="360"/>
        <w:rPr>
          <w:rFonts w:ascii="Arial" w:hAnsi="Arial" w:cs="Arial"/>
          <w:sz w:val="22"/>
          <w:szCs w:val="22"/>
        </w:rPr>
      </w:pPr>
    </w:p>
    <w:p w:rsidR="00FE77ED" w:rsidRDefault="002666E3" w:rsidP="002666E3">
      <w:pPr>
        <w:pStyle w:val="ListParagraph"/>
        <w:ind w:left="360"/>
        <w:rPr>
          <w:rFonts w:ascii="Arial" w:hAnsi="Arial" w:cs="Arial"/>
          <w:sz w:val="22"/>
          <w:szCs w:val="22"/>
        </w:rPr>
      </w:pPr>
      <w:r>
        <w:rPr>
          <w:rFonts w:ascii="Arial" w:hAnsi="Arial" w:cs="Arial"/>
          <w:sz w:val="22"/>
          <w:szCs w:val="22"/>
        </w:rPr>
        <w:t xml:space="preserve">There are several options for ensuring support for shelter cluster coordination in Mozambique. CVM capacity at head quarter is currently at a historical low. The preferred option </w:t>
      </w:r>
      <w:r w:rsidR="003F023C">
        <w:rPr>
          <w:rFonts w:ascii="Arial" w:hAnsi="Arial" w:cs="Arial"/>
          <w:sz w:val="22"/>
          <w:szCs w:val="22"/>
        </w:rPr>
        <w:t xml:space="preserve">of the people who contributed to the review </w:t>
      </w:r>
      <w:r>
        <w:rPr>
          <w:rFonts w:ascii="Arial" w:hAnsi="Arial" w:cs="Arial"/>
          <w:sz w:val="22"/>
          <w:szCs w:val="22"/>
        </w:rPr>
        <w:t xml:space="preserve">is, however, to ensure that CVM, being a key actor in disaster response in Mozambique, has sufficient capacity, both as a responder, but also for shelter cluster coordination. </w:t>
      </w:r>
      <w:r w:rsidR="00FE77ED" w:rsidRPr="002666E3">
        <w:rPr>
          <w:rFonts w:ascii="Arial" w:hAnsi="Arial" w:cs="Arial"/>
          <w:sz w:val="22"/>
          <w:szCs w:val="22"/>
        </w:rPr>
        <w:t>It is recommended</w:t>
      </w:r>
      <w:r w:rsidR="00FE77ED">
        <w:rPr>
          <w:rFonts w:ascii="Arial" w:hAnsi="Arial" w:cs="Arial"/>
          <w:sz w:val="22"/>
          <w:szCs w:val="22"/>
        </w:rPr>
        <w:t xml:space="preserve"> that efforts be put into developing capacity within CVM to implement the role as shelter cluster coordinator for emergency response. This entails:</w:t>
      </w:r>
    </w:p>
    <w:p w:rsidR="00FE77ED" w:rsidRDefault="00FE77ED" w:rsidP="00FE77ED">
      <w:pPr>
        <w:pStyle w:val="ListParagraph"/>
        <w:ind w:left="360"/>
        <w:rPr>
          <w:rFonts w:ascii="Arial" w:hAnsi="Arial" w:cs="Arial"/>
          <w:sz w:val="22"/>
          <w:szCs w:val="22"/>
        </w:rPr>
      </w:pPr>
    </w:p>
    <w:p w:rsidR="00FE77ED" w:rsidRPr="00E145A6" w:rsidRDefault="00FE77ED" w:rsidP="00FE77ED">
      <w:pPr>
        <w:pStyle w:val="ListParagraph"/>
        <w:numPr>
          <w:ilvl w:val="0"/>
          <w:numId w:val="8"/>
        </w:numPr>
        <w:spacing w:after="200"/>
        <w:contextualSpacing w:val="0"/>
        <w:rPr>
          <w:rFonts w:ascii="Arial" w:hAnsi="Arial" w:cs="Arial"/>
          <w:sz w:val="22"/>
          <w:szCs w:val="22"/>
        </w:rPr>
      </w:pPr>
      <w:r w:rsidRPr="00E145A6">
        <w:rPr>
          <w:rFonts w:ascii="Arial" w:hAnsi="Arial" w:cs="Arial"/>
          <w:sz w:val="22"/>
          <w:szCs w:val="22"/>
        </w:rPr>
        <w:t>Recruitment of a permanent shelter focal person within CVM as soon as possible. A person who is Mozambican</w:t>
      </w:r>
      <w:r>
        <w:rPr>
          <w:rFonts w:ascii="Arial" w:hAnsi="Arial" w:cs="Arial"/>
          <w:sz w:val="22"/>
          <w:szCs w:val="22"/>
        </w:rPr>
        <w:t>, speaks Portuguese and English</w:t>
      </w:r>
      <w:r w:rsidRPr="00E145A6">
        <w:rPr>
          <w:rFonts w:ascii="Arial" w:hAnsi="Arial" w:cs="Arial"/>
          <w:sz w:val="22"/>
          <w:szCs w:val="22"/>
        </w:rPr>
        <w:t xml:space="preserve">  </w:t>
      </w:r>
    </w:p>
    <w:p w:rsidR="00FE77ED" w:rsidRPr="00E145A6" w:rsidRDefault="00FE77ED" w:rsidP="00FE77ED">
      <w:pPr>
        <w:pStyle w:val="ListParagraph"/>
        <w:numPr>
          <w:ilvl w:val="0"/>
          <w:numId w:val="8"/>
        </w:numPr>
        <w:spacing w:after="200"/>
        <w:contextualSpacing w:val="0"/>
        <w:rPr>
          <w:rFonts w:ascii="Arial" w:hAnsi="Arial" w:cs="Arial"/>
          <w:sz w:val="22"/>
          <w:szCs w:val="22"/>
        </w:rPr>
      </w:pPr>
      <w:r>
        <w:rPr>
          <w:rFonts w:ascii="Arial" w:hAnsi="Arial" w:cs="Arial"/>
          <w:sz w:val="22"/>
          <w:szCs w:val="22"/>
        </w:rPr>
        <w:lastRenderedPageBreak/>
        <w:t>Training of the CVM shelter focal point in the shelter cluster functions, procedures and protocols</w:t>
      </w:r>
    </w:p>
    <w:p w:rsidR="00FE77ED" w:rsidRPr="00E145A6" w:rsidRDefault="00FE77ED" w:rsidP="00FE77ED">
      <w:pPr>
        <w:pStyle w:val="ListParagraph"/>
        <w:numPr>
          <w:ilvl w:val="0"/>
          <w:numId w:val="8"/>
        </w:numPr>
        <w:spacing w:after="200"/>
        <w:contextualSpacing w:val="0"/>
        <w:rPr>
          <w:rFonts w:ascii="Arial" w:hAnsi="Arial" w:cs="Arial"/>
          <w:sz w:val="22"/>
          <w:szCs w:val="22"/>
        </w:rPr>
      </w:pPr>
      <w:r w:rsidRPr="00E145A6">
        <w:rPr>
          <w:rFonts w:ascii="Arial" w:hAnsi="Arial" w:cs="Arial"/>
          <w:sz w:val="22"/>
          <w:szCs w:val="22"/>
        </w:rPr>
        <w:t xml:space="preserve">Providing close </w:t>
      </w:r>
      <w:r>
        <w:rPr>
          <w:rFonts w:ascii="Arial" w:hAnsi="Arial" w:cs="Arial"/>
          <w:sz w:val="22"/>
          <w:szCs w:val="22"/>
        </w:rPr>
        <w:t>follow up from the IFRC Africa Zone O</w:t>
      </w:r>
      <w:r w:rsidRPr="00E145A6">
        <w:rPr>
          <w:rFonts w:ascii="Arial" w:hAnsi="Arial" w:cs="Arial"/>
          <w:sz w:val="22"/>
          <w:szCs w:val="22"/>
        </w:rPr>
        <w:t>ffice</w:t>
      </w:r>
      <w:r w:rsidR="002666E3">
        <w:rPr>
          <w:rFonts w:ascii="Arial" w:hAnsi="Arial" w:cs="Arial"/>
          <w:sz w:val="22"/>
          <w:szCs w:val="22"/>
        </w:rPr>
        <w:t>, SARO</w:t>
      </w:r>
      <w:r w:rsidRPr="00E145A6">
        <w:rPr>
          <w:rFonts w:ascii="Arial" w:hAnsi="Arial" w:cs="Arial"/>
          <w:sz w:val="22"/>
          <w:szCs w:val="22"/>
        </w:rPr>
        <w:t xml:space="preserve"> and SSD in Geneva.</w:t>
      </w:r>
    </w:p>
    <w:p w:rsidR="00FE77ED" w:rsidRDefault="00FE77ED" w:rsidP="00FE77ED">
      <w:pPr>
        <w:pStyle w:val="ListParagraph"/>
        <w:numPr>
          <w:ilvl w:val="0"/>
          <w:numId w:val="9"/>
        </w:numPr>
        <w:spacing w:after="200"/>
        <w:contextualSpacing w:val="0"/>
        <w:rPr>
          <w:rFonts w:ascii="Arial" w:hAnsi="Arial" w:cs="Arial"/>
          <w:sz w:val="22"/>
          <w:szCs w:val="22"/>
        </w:rPr>
      </w:pPr>
      <w:r>
        <w:rPr>
          <w:rFonts w:ascii="Arial" w:hAnsi="Arial" w:cs="Arial"/>
          <w:sz w:val="22"/>
          <w:szCs w:val="22"/>
        </w:rPr>
        <w:t>SSD should</w:t>
      </w:r>
      <w:r w:rsidRPr="00BD6060">
        <w:rPr>
          <w:rFonts w:ascii="Arial" w:hAnsi="Arial" w:cs="Arial"/>
          <w:sz w:val="22"/>
          <w:szCs w:val="22"/>
        </w:rPr>
        <w:t xml:space="preserve"> </w:t>
      </w:r>
      <w:r>
        <w:rPr>
          <w:rFonts w:ascii="Arial" w:hAnsi="Arial" w:cs="Arial"/>
          <w:sz w:val="22"/>
          <w:szCs w:val="22"/>
        </w:rPr>
        <w:t>renegotiate funding of</w:t>
      </w:r>
      <w:r w:rsidRPr="00E145A6">
        <w:rPr>
          <w:rFonts w:ascii="Arial" w:hAnsi="Arial" w:cs="Arial"/>
          <w:sz w:val="22"/>
          <w:szCs w:val="22"/>
        </w:rPr>
        <w:t xml:space="preserve"> a shelter focal person in CVM with UN Habitat and formalize it in a written agreement </w:t>
      </w:r>
      <w:r w:rsidRPr="00AB5E48">
        <w:rPr>
          <w:rFonts w:ascii="Arial" w:hAnsi="Arial" w:cs="Arial"/>
          <w:i/>
          <w:iCs/>
          <w:sz w:val="22"/>
          <w:szCs w:val="22"/>
        </w:rPr>
        <w:t>as soon as possible</w:t>
      </w:r>
      <w:r w:rsidRPr="00E145A6">
        <w:rPr>
          <w:rFonts w:ascii="Arial" w:hAnsi="Arial" w:cs="Arial"/>
          <w:sz w:val="22"/>
          <w:szCs w:val="22"/>
        </w:rPr>
        <w:t xml:space="preserve">. </w:t>
      </w:r>
    </w:p>
    <w:p w:rsidR="00FE77ED" w:rsidRDefault="00FE77ED" w:rsidP="00B407EF">
      <w:pPr>
        <w:pStyle w:val="ListParagraph"/>
        <w:numPr>
          <w:ilvl w:val="0"/>
          <w:numId w:val="9"/>
        </w:numPr>
        <w:spacing w:after="200"/>
        <w:contextualSpacing w:val="0"/>
        <w:rPr>
          <w:rFonts w:ascii="Arial" w:hAnsi="Arial" w:cs="Arial"/>
          <w:sz w:val="22"/>
          <w:szCs w:val="22"/>
        </w:rPr>
      </w:pPr>
      <w:r w:rsidRPr="00E145A6">
        <w:rPr>
          <w:rFonts w:ascii="Arial" w:hAnsi="Arial" w:cs="Arial"/>
          <w:sz w:val="22"/>
          <w:szCs w:val="22"/>
        </w:rPr>
        <w:t>IFRC</w:t>
      </w:r>
      <w:r>
        <w:rPr>
          <w:rFonts w:ascii="Arial" w:hAnsi="Arial" w:cs="Arial"/>
          <w:sz w:val="22"/>
          <w:szCs w:val="22"/>
        </w:rPr>
        <w:t xml:space="preserve"> </w:t>
      </w:r>
      <w:r w:rsidR="00F51F68">
        <w:rPr>
          <w:rFonts w:ascii="Arial" w:hAnsi="Arial" w:cs="Arial"/>
          <w:sz w:val="22"/>
          <w:szCs w:val="22"/>
        </w:rPr>
        <w:t xml:space="preserve">should </w:t>
      </w:r>
      <w:r>
        <w:rPr>
          <w:rFonts w:ascii="Arial" w:hAnsi="Arial" w:cs="Arial"/>
          <w:sz w:val="22"/>
          <w:szCs w:val="22"/>
        </w:rPr>
        <w:t xml:space="preserve">consider </w:t>
      </w:r>
      <w:r w:rsidR="00F51F68">
        <w:rPr>
          <w:rFonts w:ascii="Arial" w:hAnsi="Arial" w:cs="Arial"/>
          <w:sz w:val="22"/>
          <w:szCs w:val="22"/>
        </w:rPr>
        <w:t xml:space="preserve">mobilizing resources for </w:t>
      </w:r>
      <w:r>
        <w:rPr>
          <w:rFonts w:ascii="Arial" w:hAnsi="Arial" w:cs="Arial"/>
          <w:sz w:val="22"/>
          <w:szCs w:val="22"/>
        </w:rPr>
        <w:t xml:space="preserve">having an IFRC </w:t>
      </w:r>
      <w:r w:rsidRPr="00E145A6">
        <w:rPr>
          <w:rFonts w:ascii="Arial" w:hAnsi="Arial" w:cs="Arial"/>
          <w:sz w:val="22"/>
          <w:szCs w:val="22"/>
        </w:rPr>
        <w:t xml:space="preserve">representative in Mozambique to support </w:t>
      </w:r>
      <w:r w:rsidR="003F023C">
        <w:rPr>
          <w:rFonts w:ascii="Arial" w:hAnsi="Arial" w:cs="Arial"/>
          <w:sz w:val="22"/>
          <w:szCs w:val="22"/>
        </w:rPr>
        <w:t xml:space="preserve">CVM </w:t>
      </w:r>
      <w:r w:rsidRPr="00E145A6">
        <w:rPr>
          <w:rFonts w:ascii="Arial" w:hAnsi="Arial" w:cs="Arial"/>
          <w:sz w:val="22"/>
          <w:szCs w:val="22"/>
        </w:rPr>
        <w:t>senior management with organizational reform and</w:t>
      </w:r>
      <w:r w:rsidR="002666E3">
        <w:rPr>
          <w:rFonts w:ascii="Arial" w:hAnsi="Arial" w:cs="Arial"/>
          <w:sz w:val="22"/>
          <w:szCs w:val="22"/>
        </w:rPr>
        <w:t>,</w:t>
      </w:r>
      <w:r w:rsidRPr="00E145A6">
        <w:rPr>
          <w:rFonts w:ascii="Arial" w:hAnsi="Arial" w:cs="Arial"/>
          <w:sz w:val="22"/>
          <w:szCs w:val="22"/>
        </w:rPr>
        <w:t xml:space="preserve"> as part of the portfolio</w:t>
      </w:r>
      <w:r w:rsidR="002666E3">
        <w:rPr>
          <w:rFonts w:ascii="Arial" w:hAnsi="Arial" w:cs="Arial"/>
          <w:sz w:val="22"/>
          <w:szCs w:val="22"/>
        </w:rPr>
        <w:t>,</w:t>
      </w:r>
      <w:r w:rsidRPr="00E145A6">
        <w:rPr>
          <w:rFonts w:ascii="Arial" w:hAnsi="Arial" w:cs="Arial"/>
          <w:sz w:val="22"/>
          <w:szCs w:val="22"/>
        </w:rPr>
        <w:t xml:space="preserve"> </w:t>
      </w:r>
      <w:r>
        <w:rPr>
          <w:rFonts w:ascii="Arial" w:hAnsi="Arial" w:cs="Arial"/>
          <w:sz w:val="22"/>
          <w:szCs w:val="22"/>
        </w:rPr>
        <w:t xml:space="preserve">to </w:t>
      </w:r>
      <w:r w:rsidRPr="00E145A6">
        <w:rPr>
          <w:rFonts w:ascii="Arial" w:hAnsi="Arial" w:cs="Arial"/>
          <w:sz w:val="22"/>
          <w:szCs w:val="22"/>
        </w:rPr>
        <w:t xml:space="preserve">accompany the building up of the CVM capacity to </w:t>
      </w:r>
      <w:r>
        <w:rPr>
          <w:rFonts w:ascii="Arial" w:hAnsi="Arial" w:cs="Arial"/>
          <w:sz w:val="22"/>
          <w:szCs w:val="22"/>
        </w:rPr>
        <w:t xml:space="preserve">coordinate </w:t>
      </w:r>
      <w:r w:rsidRPr="00E145A6">
        <w:rPr>
          <w:rFonts w:ascii="Arial" w:hAnsi="Arial" w:cs="Arial"/>
          <w:sz w:val="22"/>
          <w:szCs w:val="22"/>
        </w:rPr>
        <w:t xml:space="preserve">the shelter cluster in between disasters. </w:t>
      </w:r>
    </w:p>
    <w:p w:rsidR="00FE77ED" w:rsidRPr="00AB5E48" w:rsidRDefault="00FE77ED" w:rsidP="00FE77ED">
      <w:pPr>
        <w:pStyle w:val="ListParagraph"/>
        <w:spacing w:after="200" w:line="276" w:lineRule="auto"/>
        <w:ind w:left="360"/>
        <w:contextualSpacing w:val="0"/>
        <w:rPr>
          <w:rFonts w:ascii="Arial" w:hAnsi="Arial" w:cs="Arial"/>
          <w:b/>
          <w:bCs/>
          <w:sz w:val="22"/>
          <w:szCs w:val="22"/>
        </w:rPr>
      </w:pPr>
      <w:r>
        <w:rPr>
          <w:rFonts w:ascii="Arial" w:hAnsi="Arial" w:cs="Arial"/>
          <w:b/>
          <w:bCs/>
          <w:sz w:val="22"/>
          <w:szCs w:val="22"/>
        </w:rPr>
        <w:t>Formalizing temporary arrangements for Shelter Cluster c</w:t>
      </w:r>
      <w:r w:rsidRPr="00AB5E48">
        <w:rPr>
          <w:rFonts w:ascii="Arial" w:hAnsi="Arial" w:cs="Arial"/>
          <w:b/>
          <w:bCs/>
          <w:sz w:val="22"/>
          <w:szCs w:val="22"/>
        </w:rPr>
        <w:t>oordination</w:t>
      </w:r>
    </w:p>
    <w:p w:rsidR="00B407EF" w:rsidRDefault="00FE77ED" w:rsidP="00FE77ED">
      <w:pPr>
        <w:spacing w:after="200"/>
        <w:ind w:left="360"/>
        <w:rPr>
          <w:rFonts w:ascii="Arial" w:hAnsi="Arial" w:cs="Arial"/>
          <w:sz w:val="22"/>
          <w:szCs w:val="22"/>
        </w:rPr>
      </w:pPr>
      <w:r w:rsidRPr="002666E3">
        <w:rPr>
          <w:rFonts w:ascii="Arial" w:hAnsi="Arial" w:cs="Arial"/>
          <w:sz w:val="22"/>
          <w:szCs w:val="22"/>
        </w:rPr>
        <w:t>It is recommended</w:t>
      </w:r>
      <w:r>
        <w:rPr>
          <w:rFonts w:ascii="Arial" w:hAnsi="Arial" w:cs="Arial"/>
          <w:sz w:val="22"/>
          <w:szCs w:val="22"/>
        </w:rPr>
        <w:t xml:space="preserve"> that the</w:t>
      </w:r>
      <w:r w:rsidRPr="00626B38">
        <w:rPr>
          <w:rFonts w:ascii="Arial" w:hAnsi="Arial" w:cs="Arial"/>
          <w:sz w:val="22"/>
          <w:szCs w:val="22"/>
        </w:rPr>
        <w:t xml:space="preserve"> standard procedure in the Global Shelter Cluster activation protocol </w:t>
      </w:r>
      <w:r>
        <w:rPr>
          <w:rFonts w:ascii="Arial" w:hAnsi="Arial" w:cs="Arial"/>
          <w:sz w:val="22"/>
          <w:szCs w:val="22"/>
        </w:rPr>
        <w:t xml:space="preserve">be enforced. </w:t>
      </w:r>
    </w:p>
    <w:p w:rsidR="00FE77ED" w:rsidRDefault="00FE77ED" w:rsidP="002666E3">
      <w:pPr>
        <w:spacing w:after="200"/>
        <w:ind w:left="360"/>
        <w:rPr>
          <w:rFonts w:ascii="Arial" w:hAnsi="Arial" w:cs="Arial"/>
          <w:sz w:val="22"/>
          <w:szCs w:val="22"/>
        </w:rPr>
      </w:pPr>
      <w:r>
        <w:rPr>
          <w:rFonts w:ascii="Arial" w:hAnsi="Arial" w:cs="Arial"/>
          <w:sz w:val="22"/>
          <w:szCs w:val="22"/>
        </w:rPr>
        <w:t xml:space="preserve">It should </w:t>
      </w:r>
      <w:r w:rsidR="00B407EF">
        <w:rPr>
          <w:rFonts w:ascii="Arial" w:hAnsi="Arial" w:cs="Arial"/>
          <w:sz w:val="22"/>
          <w:szCs w:val="22"/>
        </w:rPr>
        <w:t xml:space="preserve">furthermore </w:t>
      </w:r>
      <w:r>
        <w:rPr>
          <w:rFonts w:ascii="Arial" w:hAnsi="Arial" w:cs="Arial"/>
          <w:sz w:val="22"/>
          <w:szCs w:val="22"/>
        </w:rPr>
        <w:t>be pursued that a paragraph is added to the National Contingency Plan for the Rainy and Cyclone Season 2013-2014 to the extent of:  “W</w:t>
      </w:r>
      <w:r w:rsidRPr="00626B38">
        <w:rPr>
          <w:rFonts w:ascii="Arial" w:hAnsi="Arial" w:cs="Arial"/>
          <w:sz w:val="22"/>
          <w:szCs w:val="22"/>
        </w:rPr>
        <w:t xml:space="preserve">hen the shelter cluster is activated in </w:t>
      </w:r>
      <w:r>
        <w:rPr>
          <w:rFonts w:ascii="Arial" w:hAnsi="Arial" w:cs="Arial"/>
          <w:sz w:val="22"/>
          <w:szCs w:val="22"/>
        </w:rPr>
        <w:t>Mozambique,</w:t>
      </w:r>
      <w:r w:rsidRPr="00626B38">
        <w:rPr>
          <w:rFonts w:ascii="Arial" w:hAnsi="Arial" w:cs="Arial"/>
          <w:sz w:val="22"/>
          <w:szCs w:val="22"/>
        </w:rPr>
        <w:t xml:space="preserve"> IFRC has no permanent presence</w:t>
      </w:r>
      <w:r>
        <w:rPr>
          <w:rFonts w:ascii="Arial" w:hAnsi="Arial" w:cs="Arial"/>
          <w:sz w:val="22"/>
          <w:szCs w:val="22"/>
        </w:rPr>
        <w:t>,</w:t>
      </w:r>
      <w:r w:rsidRPr="00626B38">
        <w:rPr>
          <w:rFonts w:ascii="Arial" w:hAnsi="Arial" w:cs="Arial"/>
          <w:sz w:val="22"/>
          <w:szCs w:val="22"/>
        </w:rPr>
        <w:t xml:space="preserve"> and another organization takes on the cluster coordinating function, temporarily or even for the full length of the disaster, the organization shall contact the Global Shelter Cluster</w:t>
      </w:r>
      <w:r>
        <w:rPr>
          <w:rFonts w:ascii="Arial" w:hAnsi="Arial" w:cs="Arial"/>
          <w:sz w:val="22"/>
          <w:szCs w:val="22"/>
        </w:rPr>
        <w:t xml:space="preserve"> Convener</w:t>
      </w:r>
      <w:r w:rsidRPr="00626B38">
        <w:rPr>
          <w:rFonts w:ascii="Arial" w:hAnsi="Arial" w:cs="Arial"/>
          <w:sz w:val="22"/>
          <w:szCs w:val="22"/>
        </w:rPr>
        <w:t xml:space="preserve"> </w:t>
      </w:r>
      <w:r w:rsidR="00534103">
        <w:rPr>
          <w:rFonts w:ascii="Arial" w:hAnsi="Arial" w:cs="Arial"/>
          <w:sz w:val="22"/>
          <w:szCs w:val="22"/>
        </w:rPr>
        <w:t xml:space="preserve">in Geneva </w:t>
      </w:r>
      <w:r w:rsidRPr="00626B38">
        <w:rPr>
          <w:rFonts w:ascii="Arial" w:hAnsi="Arial" w:cs="Arial"/>
          <w:sz w:val="22"/>
          <w:szCs w:val="22"/>
        </w:rPr>
        <w:t>imm</w:t>
      </w:r>
      <w:r>
        <w:rPr>
          <w:rFonts w:ascii="Arial" w:hAnsi="Arial" w:cs="Arial"/>
          <w:sz w:val="22"/>
          <w:szCs w:val="22"/>
        </w:rPr>
        <w:t>ediately, notifying the convener</w:t>
      </w:r>
      <w:r w:rsidRPr="00626B38">
        <w:rPr>
          <w:rFonts w:ascii="Arial" w:hAnsi="Arial" w:cs="Arial"/>
          <w:sz w:val="22"/>
          <w:szCs w:val="22"/>
        </w:rPr>
        <w:t xml:space="preserve"> of this coordination arrangement until IFRC comes in</w:t>
      </w:r>
      <w:r>
        <w:rPr>
          <w:rFonts w:ascii="Arial" w:hAnsi="Arial" w:cs="Arial"/>
          <w:sz w:val="22"/>
          <w:szCs w:val="22"/>
        </w:rPr>
        <w:t xml:space="preserve"> to assume the coordination role, or for the agreed length of the arrangement.”</w:t>
      </w:r>
    </w:p>
    <w:p w:rsidR="00FE77ED" w:rsidRDefault="00FE77ED" w:rsidP="0030483D">
      <w:pPr>
        <w:ind w:left="360"/>
        <w:rPr>
          <w:rFonts w:ascii="Arial" w:hAnsi="Arial" w:cs="Arial"/>
          <w:sz w:val="22"/>
          <w:szCs w:val="22"/>
        </w:rPr>
      </w:pPr>
      <w:r w:rsidRPr="00E145A6">
        <w:rPr>
          <w:rFonts w:ascii="Arial" w:hAnsi="Arial" w:cs="Arial"/>
          <w:sz w:val="22"/>
          <w:szCs w:val="22"/>
        </w:rPr>
        <w:t>If sufficient resources for shelter cluster coordination</w:t>
      </w:r>
      <w:r>
        <w:rPr>
          <w:rFonts w:ascii="Arial" w:hAnsi="Arial" w:cs="Arial"/>
          <w:sz w:val="22"/>
          <w:szCs w:val="22"/>
        </w:rPr>
        <w:t xml:space="preserve"> by CVM/IFRC for the </w:t>
      </w:r>
      <w:r w:rsidRPr="00E145A6">
        <w:rPr>
          <w:rFonts w:ascii="Arial" w:hAnsi="Arial" w:cs="Arial"/>
          <w:sz w:val="22"/>
          <w:szCs w:val="22"/>
        </w:rPr>
        <w:t>prepar</w:t>
      </w:r>
      <w:r>
        <w:rPr>
          <w:rFonts w:ascii="Arial" w:hAnsi="Arial" w:cs="Arial"/>
          <w:sz w:val="22"/>
          <w:szCs w:val="22"/>
        </w:rPr>
        <w:t xml:space="preserve">edness and emergency response cannot be assured, </w:t>
      </w:r>
      <w:r w:rsidRPr="00E145A6">
        <w:rPr>
          <w:rFonts w:ascii="Arial" w:hAnsi="Arial" w:cs="Arial"/>
          <w:sz w:val="22"/>
          <w:szCs w:val="22"/>
        </w:rPr>
        <w:t>IFRC and CVM should acknowledge the lack of capacity to provide support for the on-going shelter cluster coordination efforts in Mozambique, an</w:t>
      </w:r>
      <w:r>
        <w:rPr>
          <w:rFonts w:ascii="Arial" w:hAnsi="Arial" w:cs="Arial"/>
          <w:sz w:val="22"/>
          <w:szCs w:val="22"/>
        </w:rPr>
        <w:t>d ask the best placed organiz</w:t>
      </w:r>
      <w:r w:rsidRPr="00E145A6">
        <w:rPr>
          <w:rFonts w:ascii="Arial" w:hAnsi="Arial" w:cs="Arial"/>
          <w:sz w:val="22"/>
          <w:szCs w:val="22"/>
        </w:rPr>
        <w:t xml:space="preserve">ation </w:t>
      </w:r>
      <w:r>
        <w:rPr>
          <w:rFonts w:ascii="Arial" w:hAnsi="Arial" w:cs="Arial"/>
          <w:sz w:val="22"/>
          <w:szCs w:val="22"/>
        </w:rPr>
        <w:t xml:space="preserve">in Mozambique </w:t>
      </w:r>
      <w:r w:rsidRPr="00E145A6">
        <w:rPr>
          <w:rFonts w:ascii="Arial" w:hAnsi="Arial" w:cs="Arial"/>
          <w:sz w:val="22"/>
          <w:szCs w:val="22"/>
        </w:rPr>
        <w:t xml:space="preserve">to assume the Shelter Cluster </w:t>
      </w:r>
      <w:r>
        <w:rPr>
          <w:rFonts w:ascii="Arial" w:hAnsi="Arial" w:cs="Arial"/>
          <w:sz w:val="22"/>
          <w:szCs w:val="22"/>
        </w:rPr>
        <w:t xml:space="preserve">Coordinator role in Mozambique </w:t>
      </w:r>
      <w:r w:rsidRPr="00AB5E48">
        <w:rPr>
          <w:rFonts w:ascii="Arial" w:hAnsi="Arial" w:cs="Arial"/>
          <w:i/>
          <w:iCs/>
          <w:sz w:val="22"/>
          <w:szCs w:val="22"/>
        </w:rPr>
        <w:t>for an agreed period</w:t>
      </w:r>
      <w:r>
        <w:rPr>
          <w:rFonts w:ascii="Arial" w:hAnsi="Arial" w:cs="Arial"/>
          <w:sz w:val="22"/>
          <w:szCs w:val="22"/>
        </w:rPr>
        <w:t>.</w:t>
      </w:r>
    </w:p>
    <w:p w:rsidR="00FE77ED" w:rsidRPr="00FE77ED" w:rsidRDefault="00FE77ED" w:rsidP="00FE77ED">
      <w:pPr>
        <w:rPr>
          <w:rFonts w:ascii="Arial" w:hAnsi="Arial" w:cs="Arial"/>
          <w:b/>
          <w:bCs/>
          <w:sz w:val="22"/>
          <w:szCs w:val="22"/>
        </w:rPr>
      </w:pPr>
    </w:p>
    <w:p w:rsidR="00B407EF" w:rsidRDefault="00B407EF" w:rsidP="00FE77ED">
      <w:pPr>
        <w:ind w:left="360"/>
        <w:rPr>
          <w:rFonts w:ascii="Arial" w:hAnsi="Arial" w:cs="Arial"/>
          <w:b/>
          <w:bCs/>
          <w:sz w:val="22"/>
          <w:szCs w:val="22"/>
        </w:rPr>
      </w:pPr>
      <w:r>
        <w:rPr>
          <w:rFonts w:ascii="Arial" w:hAnsi="Arial" w:cs="Arial"/>
          <w:b/>
          <w:bCs/>
          <w:sz w:val="22"/>
          <w:szCs w:val="22"/>
        </w:rPr>
        <w:t>Understanding the context</w:t>
      </w:r>
    </w:p>
    <w:p w:rsidR="00B407EF" w:rsidRDefault="00B407EF" w:rsidP="00FE77ED">
      <w:pPr>
        <w:ind w:left="360"/>
        <w:rPr>
          <w:rFonts w:ascii="Arial" w:hAnsi="Arial" w:cs="Arial"/>
          <w:b/>
          <w:bCs/>
          <w:sz w:val="22"/>
          <w:szCs w:val="22"/>
        </w:rPr>
      </w:pPr>
    </w:p>
    <w:p w:rsidR="00FE77ED" w:rsidRDefault="00FE77ED" w:rsidP="00B407EF">
      <w:pPr>
        <w:ind w:left="360"/>
        <w:rPr>
          <w:rFonts w:ascii="Arial" w:hAnsi="Arial" w:cs="Arial"/>
          <w:sz w:val="22"/>
          <w:szCs w:val="22"/>
        </w:rPr>
      </w:pPr>
      <w:r>
        <w:rPr>
          <w:rFonts w:ascii="Arial" w:hAnsi="Arial" w:cs="Arial"/>
          <w:sz w:val="22"/>
          <w:szCs w:val="22"/>
        </w:rPr>
        <w:t xml:space="preserve">SCTs that are deployed to Mozambique </w:t>
      </w:r>
      <w:r w:rsidR="00B407EF">
        <w:rPr>
          <w:rFonts w:ascii="Arial" w:hAnsi="Arial" w:cs="Arial"/>
          <w:sz w:val="22"/>
          <w:szCs w:val="22"/>
        </w:rPr>
        <w:t>should be</w:t>
      </w:r>
      <w:r>
        <w:rPr>
          <w:rFonts w:ascii="Arial" w:hAnsi="Arial" w:cs="Arial"/>
          <w:sz w:val="22"/>
          <w:szCs w:val="22"/>
        </w:rPr>
        <w:t xml:space="preserve"> properly briefed about the </w:t>
      </w:r>
      <w:r w:rsidR="0030483D">
        <w:rPr>
          <w:rFonts w:ascii="Arial" w:hAnsi="Arial" w:cs="Arial"/>
          <w:sz w:val="22"/>
          <w:szCs w:val="22"/>
        </w:rPr>
        <w:t xml:space="preserve">government lead role, the </w:t>
      </w:r>
      <w:r>
        <w:rPr>
          <w:rFonts w:ascii="Arial" w:hAnsi="Arial" w:cs="Arial"/>
          <w:sz w:val="22"/>
          <w:szCs w:val="22"/>
        </w:rPr>
        <w:t xml:space="preserve">government structures for disaster management and how the shelter cluster fits into the overall sector working group structure. </w:t>
      </w:r>
    </w:p>
    <w:p w:rsidR="00FE77ED" w:rsidRDefault="00FE77ED" w:rsidP="00FE77ED">
      <w:pPr>
        <w:ind w:left="360"/>
        <w:rPr>
          <w:rFonts w:ascii="Arial" w:hAnsi="Arial" w:cs="Arial"/>
          <w:sz w:val="22"/>
          <w:szCs w:val="22"/>
        </w:rPr>
      </w:pPr>
    </w:p>
    <w:p w:rsidR="00FE77ED" w:rsidRPr="00C6125E" w:rsidRDefault="00FE77ED" w:rsidP="00FE77ED">
      <w:pPr>
        <w:ind w:left="360"/>
        <w:rPr>
          <w:rFonts w:ascii="Arial" w:hAnsi="Arial" w:cs="Arial"/>
          <w:b/>
          <w:bCs/>
          <w:sz w:val="22"/>
          <w:szCs w:val="22"/>
        </w:rPr>
      </w:pPr>
      <w:r w:rsidRPr="00C6125E">
        <w:rPr>
          <w:rFonts w:ascii="Arial" w:hAnsi="Arial" w:cs="Arial"/>
          <w:b/>
          <w:bCs/>
          <w:sz w:val="22"/>
          <w:szCs w:val="22"/>
        </w:rPr>
        <w:t>Dissemination</w:t>
      </w:r>
      <w:r w:rsidR="00B407EF">
        <w:rPr>
          <w:rFonts w:ascii="Arial" w:hAnsi="Arial" w:cs="Arial"/>
          <w:b/>
          <w:bCs/>
          <w:sz w:val="22"/>
          <w:szCs w:val="22"/>
        </w:rPr>
        <w:t xml:space="preserve"> of IFRC r</w:t>
      </w:r>
      <w:r>
        <w:rPr>
          <w:rFonts w:ascii="Arial" w:hAnsi="Arial" w:cs="Arial"/>
          <w:b/>
          <w:bCs/>
          <w:sz w:val="22"/>
          <w:szCs w:val="22"/>
        </w:rPr>
        <w:t>ole as G</w:t>
      </w:r>
      <w:r w:rsidR="00B407EF">
        <w:rPr>
          <w:rFonts w:ascii="Arial" w:hAnsi="Arial" w:cs="Arial"/>
          <w:b/>
          <w:bCs/>
          <w:sz w:val="22"/>
          <w:szCs w:val="22"/>
        </w:rPr>
        <w:t xml:space="preserve">lobal </w:t>
      </w:r>
      <w:r>
        <w:rPr>
          <w:rFonts w:ascii="Arial" w:hAnsi="Arial" w:cs="Arial"/>
          <w:b/>
          <w:bCs/>
          <w:sz w:val="22"/>
          <w:szCs w:val="22"/>
        </w:rPr>
        <w:t>S</w:t>
      </w:r>
      <w:r w:rsidR="00B407EF">
        <w:rPr>
          <w:rFonts w:ascii="Arial" w:hAnsi="Arial" w:cs="Arial"/>
          <w:b/>
          <w:bCs/>
          <w:sz w:val="22"/>
          <w:szCs w:val="22"/>
        </w:rPr>
        <w:t xml:space="preserve">helter </w:t>
      </w:r>
      <w:r>
        <w:rPr>
          <w:rFonts w:ascii="Arial" w:hAnsi="Arial" w:cs="Arial"/>
          <w:b/>
          <w:bCs/>
          <w:sz w:val="22"/>
          <w:szCs w:val="22"/>
        </w:rPr>
        <w:t>C</w:t>
      </w:r>
      <w:r w:rsidR="00B407EF">
        <w:rPr>
          <w:rFonts w:ascii="Arial" w:hAnsi="Arial" w:cs="Arial"/>
          <w:b/>
          <w:bCs/>
          <w:sz w:val="22"/>
          <w:szCs w:val="22"/>
        </w:rPr>
        <w:t>luster</w:t>
      </w:r>
      <w:r>
        <w:rPr>
          <w:rFonts w:ascii="Arial" w:hAnsi="Arial" w:cs="Arial"/>
          <w:b/>
          <w:bCs/>
          <w:sz w:val="22"/>
          <w:szCs w:val="22"/>
        </w:rPr>
        <w:t xml:space="preserve"> Convener</w:t>
      </w:r>
    </w:p>
    <w:p w:rsidR="00FE77ED" w:rsidRPr="00B407EF" w:rsidRDefault="00FE77ED" w:rsidP="00FE77ED">
      <w:pPr>
        <w:rPr>
          <w:rFonts w:ascii="Arial" w:hAnsi="Arial" w:cs="Arial"/>
          <w:sz w:val="22"/>
          <w:szCs w:val="22"/>
        </w:rPr>
      </w:pPr>
    </w:p>
    <w:p w:rsidR="00FE77ED" w:rsidRDefault="00B407EF" w:rsidP="00B407EF">
      <w:pPr>
        <w:ind w:left="360"/>
        <w:rPr>
          <w:rFonts w:ascii="Arial" w:hAnsi="Arial" w:cs="Arial"/>
          <w:sz w:val="22"/>
          <w:szCs w:val="22"/>
        </w:rPr>
      </w:pPr>
      <w:r w:rsidRPr="00B407EF">
        <w:rPr>
          <w:rFonts w:ascii="Arial" w:hAnsi="Arial" w:cs="Arial"/>
          <w:sz w:val="22"/>
          <w:szCs w:val="22"/>
        </w:rPr>
        <w:t>IFRC should use every opportunity t</w:t>
      </w:r>
      <w:r>
        <w:rPr>
          <w:rFonts w:ascii="Arial" w:hAnsi="Arial" w:cs="Arial"/>
          <w:sz w:val="22"/>
          <w:szCs w:val="22"/>
        </w:rPr>
        <w:t>o disseminate the role as Global Shelter Cluster Convener within the internal IFRC disaster management system</w:t>
      </w:r>
      <w:r w:rsidR="00FE77ED" w:rsidRPr="00B407EF">
        <w:rPr>
          <w:rFonts w:ascii="Arial" w:hAnsi="Arial" w:cs="Arial"/>
          <w:sz w:val="22"/>
          <w:szCs w:val="22"/>
        </w:rPr>
        <w:t>:</w:t>
      </w:r>
      <w:r w:rsidR="00FE77ED">
        <w:rPr>
          <w:rFonts w:ascii="Arial" w:hAnsi="Arial" w:cs="Arial"/>
          <w:sz w:val="22"/>
          <w:szCs w:val="22"/>
        </w:rPr>
        <w:t xml:space="preserve"> FACT induction and refresher trainings, ERU trainings, regional disaster management meetings, Disaster Management Working Group meetings in order to ensure that the awareness level is heightened in all entities involved in Disaster Management.</w:t>
      </w:r>
    </w:p>
    <w:p w:rsidR="00FE77ED" w:rsidRDefault="00FE77ED" w:rsidP="00FE77ED">
      <w:pPr>
        <w:ind w:left="360"/>
        <w:rPr>
          <w:rFonts w:ascii="Arial" w:hAnsi="Arial" w:cs="Arial"/>
          <w:sz w:val="22"/>
          <w:szCs w:val="22"/>
        </w:rPr>
      </w:pPr>
    </w:p>
    <w:p w:rsidR="00FE77ED" w:rsidRPr="00314BA8" w:rsidRDefault="00B407EF" w:rsidP="00B407EF">
      <w:pPr>
        <w:ind w:left="360"/>
        <w:rPr>
          <w:rFonts w:ascii="Arial" w:hAnsi="Arial" w:cs="Arial"/>
          <w:sz w:val="22"/>
          <w:szCs w:val="22"/>
        </w:rPr>
      </w:pPr>
      <w:r w:rsidRPr="00B407EF">
        <w:rPr>
          <w:rFonts w:ascii="Arial" w:hAnsi="Arial" w:cs="Arial"/>
          <w:sz w:val="22"/>
          <w:szCs w:val="22"/>
        </w:rPr>
        <w:t>IFRC should</w:t>
      </w:r>
      <w:r w:rsidR="00FE77ED">
        <w:rPr>
          <w:rFonts w:ascii="Arial" w:hAnsi="Arial" w:cs="Arial"/>
          <w:sz w:val="22"/>
          <w:szCs w:val="22"/>
        </w:rPr>
        <w:t xml:space="preserve"> include a section on the GSC Convener role and implications for IFRC disaster management in the IFRC Global Standard Operating Procedures for Disaster Management.</w:t>
      </w:r>
    </w:p>
    <w:p w:rsidR="00FE77ED" w:rsidRDefault="00FE77ED" w:rsidP="00FE77ED">
      <w:pPr>
        <w:ind w:left="360"/>
        <w:rPr>
          <w:rFonts w:ascii="Arial" w:hAnsi="Arial" w:cs="Arial"/>
          <w:sz w:val="22"/>
          <w:szCs w:val="22"/>
        </w:rPr>
      </w:pPr>
    </w:p>
    <w:p w:rsidR="00FE77ED" w:rsidRPr="00C6125E" w:rsidRDefault="00FE77ED" w:rsidP="00FE77ED">
      <w:pPr>
        <w:ind w:left="360"/>
        <w:rPr>
          <w:rFonts w:ascii="Arial" w:hAnsi="Arial" w:cs="Arial"/>
          <w:b/>
          <w:bCs/>
          <w:sz w:val="22"/>
          <w:szCs w:val="22"/>
        </w:rPr>
      </w:pPr>
      <w:r>
        <w:rPr>
          <w:rFonts w:ascii="Arial" w:hAnsi="Arial" w:cs="Arial"/>
          <w:b/>
          <w:bCs/>
          <w:sz w:val="22"/>
          <w:szCs w:val="22"/>
        </w:rPr>
        <w:t>IFRC visibility in S</w:t>
      </w:r>
      <w:r w:rsidR="00B407EF">
        <w:rPr>
          <w:rFonts w:ascii="Arial" w:hAnsi="Arial" w:cs="Arial"/>
          <w:b/>
          <w:bCs/>
          <w:sz w:val="22"/>
          <w:szCs w:val="22"/>
        </w:rPr>
        <w:t xml:space="preserve">helter </w:t>
      </w:r>
      <w:r>
        <w:rPr>
          <w:rFonts w:ascii="Arial" w:hAnsi="Arial" w:cs="Arial"/>
          <w:b/>
          <w:bCs/>
          <w:sz w:val="22"/>
          <w:szCs w:val="22"/>
        </w:rPr>
        <w:t>C</w:t>
      </w:r>
      <w:r w:rsidR="00B407EF">
        <w:rPr>
          <w:rFonts w:ascii="Arial" w:hAnsi="Arial" w:cs="Arial"/>
          <w:b/>
          <w:bCs/>
          <w:sz w:val="22"/>
          <w:szCs w:val="22"/>
        </w:rPr>
        <w:t xml:space="preserve">luster </w:t>
      </w:r>
      <w:r w:rsidR="0030483D">
        <w:rPr>
          <w:rFonts w:ascii="Arial" w:hAnsi="Arial" w:cs="Arial"/>
          <w:b/>
          <w:bCs/>
          <w:sz w:val="22"/>
          <w:szCs w:val="22"/>
        </w:rPr>
        <w:t>T</w:t>
      </w:r>
      <w:r w:rsidR="00B407EF">
        <w:rPr>
          <w:rFonts w:ascii="Arial" w:hAnsi="Arial" w:cs="Arial"/>
          <w:b/>
          <w:bCs/>
          <w:sz w:val="22"/>
          <w:szCs w:val="22"/>
        </w:rPr>
        <w:t>eam</w:t>
      </w:r>
      <w:r>
        <w:rPr>
          <w:rFonts w:ascii="Arial" w:hAnsi="Arial" w:cs="Arial"/>
          <w:b/>
          <w:bCs/>
          <w:sz w:val="22"/>
          <w:szCs w:val="22"/>
        </w:rPr>
        <w:t>s</w:t>
      </w:r>
    </w:p>
    <w:p w:rsidR="00FE77ED" w:rsidRDefault="00FE77ED" w:rsidP="00FE77ED">
      <w:pPr>
        <w:ind w:left="360"/>
        <w:rPr>
          <w:rFonts w:ascii="Arial" w:hAnsi="Arial" w:cs="Arial"/>
          <w:sz w:val="22"/>
          <w:szCs w:val="22"/>
        </w:rPr>
      </w:pPr>
    </w:p>
    <w:p w:rsidR="00B407EF" w:rsidRDefault="00FE77ED" w:rsidP="0030483D">
      <w:pPr>
        <w:ind w:left="360"/>
        <w:rPr>
          <w:rFonts w:ascii="Arial" w:hAnsi="Arial" w:cs="Arial"/>
          <w:sz w:val="22"/>
          <w:szCs w:val="22"/>
        </w:rPr>
      </w:pPr>
      <w:r w:rsidRPr="00B407EF">
        <w:rPr>
          <w:rFonts w:ascii="Arial" w:hAnsi="Arial" w:cs="Arial"/>
          <w:sz w:val="22"/>
          <w:szCs w:val="22"/>
        </w:rPr>
        <w:t>It is recommended</w:t>
      </w:r>
      <w:r>
        <w:rPr>
          <w:rFonts w:ascii="Arial" w:hAnsi="Arial" w:cs="Arial"/>
          <w:sz w:val="22"/>
          <w:szCs w:val="22"/>
        </w:rPr>
        <w:t xml:space="preserve"> that the practice of downplaying IFRC visibility in SCTs</w:t>
      </w:r>
      <w:r w:rsidR="0030483D">
        <w:rPr>
          <w:rFonts w:ascii="Arial" w:hAnsi="Arial" w:cs="Arial"/>
          <w:sz w:val="22"/>
          <w:szCs w:val="22"/>
        </w:rPr>
        <w:t xml:space="preserve"> be loosened up</w:t>
      </w:r>
      <w:r>
        <w:rPr>
          <w:rFonts w:ascii="Arial" w:hAnsi="Arial" w:cs="Arial"/>
          <w:sz w:val="22"/>
          <w:szCs w:val="22"/>
        </w:rPr>
        <w:t xml:space="preserve">, but that the </w:t>
      </w:r>
      <w:r w:rsidR="0030483D">
        <w:rPr>
          <w:rFonts w:ascii="Arial" w:hAnsi="Arial" w:cs="Arial"/>
          <w:sz w:val="22"/>
          <w:szCs w:val="22"/>
        </w:rPr>
        <w:t>practice</w:t>
      </w:r>
      <w:r>
        <w:rPr>
          <w:rFonts w:ascii="Arial" w:hAnsi="Arial" w:cs="Arial"/>
          <w:sz w:val="22"/>
          <w:szCs w:val="22"/>
        </w:rPr>
        <w:t xml:space="preserve"> of establishing a </w:t>
      </w:r>
      <w:r w:rsidR="0030483D">
        <w:rPr>
          <w:rFonts w:ascii="Arial" w:hAnsi="Arial" w:cs="Arial"/>
          <w:sz w:val="22"/>
          <w:szCs w:val="22"/>
        </w:rPr>
        <w:t xml:space="preserve">clear </w:t>
      </w:r>
      <w:r>
        <w:rPr>
          <w:rFonts w:ascii="Arial" w:hAnsi="Arial" w:cs="Arial"/>
          <w:sz w:val="22"/>
          <w:szCs w:val="22"/>
        </w:rPr>
        <w:t xml:space="preserve">division of </w:t>
      </w:r>
      <w:r w:rsidRPr="0030483D">
        <w:rPr>
          <w:rFonts w:ascii="Arial" w:hAnsi="Arial" w:cs="Arial"/>
          <w:sz w:val="22"/>
          <w:szCs w:val="22"/>
        </w:rPr>
        <w:t>labour</w:t>
      </w:r>
      <w:r>
        <w:rPr>
          <w:rFonts w:ascii="Arial" w:hAnsi="Arial" w:cs="Arial"/>
          <w:sz w:val="22"/>
          <w:szCs w:val="22"/>
        </w:rPr>
        <w:t xml:space="preserve"> between the SCT and </w:t>
      </w:r>
      <w:r w:rsidR="003F023C">
        <w:rPr>
          <w:rFonts w:ascii="Arial" w:hAnsi="Arial" w:cs="Arial"/>
          <w:sz w:val="22"/>
          <w:szCs w:val="22"/>
        </w:rPr>
        <w:lastRenderedPageBreak/>
        <w:t xml:space="preserve">the IFRC operation </w:t>
      </w:r>
      <w:r w:rsidR="002F133E">
        <w:rPr>
          <w:rFonts w:ascii="Arial" w:hAnsi="Arial" w:cs="Arial"/>
          <w:sz w:val="22"/>
          <w:szCs w:val="22"/>
        </w:rPr>
        <w:t>is</w:t>
      </w:r>
      <w:r>
        <w:rPr>
          <w:rFonts w:ascii="Arial" w:hAnsi="Arial" w:cs="Arial"/>
          <w:sz w:val="22"/>
          <w:szCs w:val="22"/>
        </w:rPr>
        <w:t xml:space="preserve"> maintained, when a SCT is deployed, through the provision of dedicated shelter coordination capacity independent of IFRC operations.</w:t>
      </w:r>
    </w:p>
    <w:p w:rsidR="00B407EF" w:rsidRDefault="00FE77ED" w:rsidP="00FE77ED">
      <w:pPr>
        <w:ind w:left="360"/>
        <w:rPr>
          <w:rFonts w:ascii="Arial" w:hAnsi="Arial" w:cs="Arial"/>
          <w:sz w:val="22"/>
          <w:szCs w:val="22"/>
        </w:rPr>
      </w:pPr>
      <w:r>
        <w:rPr>
          <w:rFonts w:ascii="Arial" w:hAnsi="Arial" w:cs="Arial"/>
          <w:sz w:val="22"/>
          <w:szCs w:val="22"/>
        </w:rPr>
        <w:t xml:space="preserve"> </w:t>
      </w:r>
    </w:p>
    <w:p w:rsidR="00FE77ED" w:rsidRPr="00E145A6" w:rsidRDefault="00FE77ED" w:rsidP="00B407EF">
      <w:pPr>
        <w:ind w:left="360"/>
        <w:rPr>
          <w:rFonts w:ascii="Arial" w:hAnsi="Arial" w:cs="Arial"/>
          <w:sz w:val="22"/>
          <w:szCs w:val="22"/>
        </w:rPr>
      </w:pPr>
      <w:r>
        <w:rPr>
          <w:rFonts w:ascii="Arial" w:hAnsi="Arial" w:cs="Arial"/>
          <w:sz w:val="22"/>
          <w:szCs w:val="22"/>
        </w:rPr>
        <w:t xml:space="preserve">Furthermore, IFRC </w:t>
      </w:r>
      <w:r w:rsidR="00B407EF">
        <w:rPr>
          <w:rFonts w:ascii="Arial" w:hAnsi="Arial" w:cs="Arial"/>
          <w:sz w:val="22"/>
          <w:szCs w:val="22"/>
        </w:rPr>
        <w:t>must ensure</w:t>
      </w:r>
      <w:r>
        <w:rPr>
          <w:rFonts w:ascii="Arial" w:hAnsi="Arial" w:cs="Arial"/>
          <w:sz w:val="22"/>
          <w:szCs w:val="22"/>
        </w:rPr>
        <w:t xml:space="preserve"> sufficient capacity to lead the IFRC operation throughout the emergency response phase, so that division of roles</w:t>
      </w:r>
      <w:r w:rsidR="00B407EF">
        <w:rPr>
          <w:rFonts w:ascii="Arial" w:hAnsi="Arial" w:cs="Arial"/>
          <w:sz w:val="22"/>
          <w:szCs w:val="22"/>
        </w:rPr>
        <w:t xml:space="preserve"> between Shelter Cluster Teams and IFRC operation teams</w:t>
      </w:r>
      <w:r>
        <w:rPr>
          <w:rFonts w:ascii="Arial" w:hAnsi="Arial" w:cs="Arial"/>
          <w:sz w:val="22"/>
          <w:szCs w:val="22"/>
        </w:rPr>
        <w:t xml:space="preserve"> are not blurred.</w:t>
      </w:r>
    </w:p>
    <w:p w:rsidR="00FE77ED" w:rsidRDefault="00FE77ED" w:rsidP="00FE77ED">
      <w:pPr>
        <w:rPr>
          <w:rFonts w:ascii="Arial" w:hAnsi="Arial" w:cs="Arial"/>
          <w:sz w:val="22"/>
          <w:szCs w:val="22"/>
          <w:u w:val="single"/>
        </w:rPr>
      </w:pPr>
    </w:p>
    <w:p w:rsidR="00FE77ED" w:rsidRDefault="00FE77ED" w:rsidP="00FE77ED">
      <w:pPr>
        <w:rPr>
          <w:rFonts w:ascii="Arial" w:hAnsi="Arial" w:cs="Arial"/>
          <w:sz w:val="22"/>
          <w:szCs w:val="22"/>
          <w:u w:val="single"/>
        </w:rPr>
      </w:pPr>
    </w:p>
    <w:p w:rsidR="00FE77ED" w:rsidRDefault="00FE77ED" w:rsidP="00FE77ED">
      <w:pPr>
        <w:rPr>
          <w:rFonts w:ascii="Arial" w:hAnsi="Arial" w:cs="Arial"/>
          <w:sz w:val="22"/>
          <w:szCs w:val="22"/>
          <w:u w:val="single"/>
        </w:rPr>
      </w:pPr>
    </w:p>
    <w:p w:rsidR="00FE77ED" w:rsidRDefault="00FE77ED" w:rsidP="00FE77ED">
      <w:pPr>
        <w:rPr>
          <w:rFonts w:ascii="Arial" w:hAnsi="Arial" w:cs="Arial"/>
          <w:sz w:val="22"/>
          <w:szCs w:val="22"/>
          <w:u w:val="single"/>
        </w:rPr>
      </w:pPr>
    </w:p>
    <w:p w:rsidR="00FE77ED" w:rsidRDefault="00FE77ED" w:rsidP="00FE77ED">
      <w:pPr>
        <w:rPr>
          <w:rFonts w:ascii="Arial" w:hAnsi="Arial" w:cs="Arial"/>
          <w:sz w:val="22"/>
          <w:szCs w:val="22"/>
          <w:u w:val="single"/>
        </w:rPr>
      </w:pPr>
    </w:p>
    <w:p w:rsidR="00FE77ED" w:rsidRDefault="00FE77ED" w:rsidP="00FE77ED">
      <w:pPr>
        <w:rPr>
          <w:rFonts w:ascii="Arial" w:hAnsi="Arial" w:cs="Arial"/>
          <w:sz w:val="22"/>
          <w:szCs w:val="22"/>
          <w:u w:val="single"/>
        </w:rPr>
      </w:pPr>
    </w:p>
    <w:p w:rsidR="00FE77ED" w:rsidRDefault="00FE77ED" w:rsidP="00FE77ED">
      <w:pPr>
        <w:rPr>
          <w:rFonts w:ascii="Arial" w:hAnsi="Arial" w:cs="Arial"/>
          <w:sz w:val="22"/>
          <w:szCs w:val="22"/>
          <w:u w:val="single"/>
        </w:rPr>
      </w:pPr>
    </w:p>
    <w:p w:rsidR="00EA1335" w:rsidRPr="00E145A6" w:rsidRDefault="00EA1335">
      <w:pPr>
        <w:rPr>
          <w:rFonts w:ascii="Arial" w:hAnsi="Arial" w:cs="Arial"/>
          <w:b/>
          <w:sz w:val="22"/>
          <w:szCs w:val="22"/>
        </w:rPr>
      </w:pPr>
      <w:r w:rsidRPr="00E145A6">
        <w:rPr>
          <w:rFonts w:ascii="Arial" w:hAnsi="Arial" w:cs="Arial"/>
          <w:b/>
          <w:sz w:val="22"/>
          <w:szCs w:val="22"/>
        </w:rPr>
        <w:br w:type="page"/>
      </w:r>
    </w:p>
    <w:p w:rsidR="00EA1335" w:rsidRPr="00E145A6" w:rsidRDefault="00EA1335" w:rsidP="00E145A6">
      <w:pPr>
        <w:tabs>
          <w:tab w:val="num" w:pos="426"/>
        </w:tabs>
        <w:rPr>
          <w:rFonts w:ascii="Arial" w:hAnsi="Arial" w:cs="Arial"/>
          <w:b/>
          <w:caps/>
          <w:sz w:val="22"/>
          <w:szCs w:val="22"/>
        </w:rPr>
      </w:pPr>
      <w:r w:rsidRPr="00E145A6">
        <w:rPr>
          <w:rFonts w:ascii="Arial" w:hAnsi="Arial" w:cs="Arial"/>
          <w:b/>
          <w:sz w:val="22"/>
          <w:szCs w:val="22"/>
        </w:rPr>
        <w:lastRenderedPageBreak/>
        <w:tab/>
      </w:r>
      <w:r w:rsidRPr="00E145A6">
        <w:rPr>
          <w:rFonts w:ascii="Arial" w:hAnsi="Arial" w:cs="Arial"/>
          <w:b/>
          <w:sz w:val="22"/>
          <w:szCs w:val="22"/>
        </w:rPr>
        <w:tab/>
      </w:r>
      <w:r w:rsidRPr="00E145A6">
        <w:rPr>
          <w:rFonts w:ascii="Arial" w:hAnsi="Arial" w:cs="Arial"/>
          <w:b/>
          <w:sz w:val="22"/>
          <w:szCs w:val="22"/>
        </w:rPr>
        <w:tab/>
      </w:r>
      <w:r w:rsidRPr="00E145A6">
        <w:rPr>
          <w:rFonts w:ascii="Arial" w:hAnsi="Arial" w:cs="Arial"/>
          <w:b/>
          <w:sz w:val="22"/>
          <w:szCs w:val="22"/>
        </w:rPr>
        <w:tab/>
      </w:r>
      <w:r w:rsidRPr="00E145A6">
        <w:rPr>
          <w:rFonts w:ascii="Arial" w:hAnsi="Arial" w:cs="Arial"/>
          <w:b/>
          <w:sz w:val="22"/>
          <w:szCs w:val="22"/>
        </w:rPr>
        <w:tab/>
      </w:r>
      <w:r w:rsidRPr="00E145A6">
        <w:rPr>
          <w:rFonts w:ascii="Arial" w:hAnsi="Arial" w:cs="Arial"/>
          <w:b/>
          <w:sz w:val="22"/>
          <w:szCs w:val="22"/>
        </w:rPr>
        <w:tab/>
      </w:r>
    </w:p>
    <w:p w:rsidR="00EA1335" w:rsidRPr="00E145A6" w:rsidRDefault="002F133E" w:rsidP="00F547B1">
      <w:pPr>
        <w:tabs>
          <w:tab w:val="num" w:pos="426"/>
          <w:tab w:val="left" w:pos="1080"/>
        </w:tabs>
        <w:rPr>
          <w:rFonts w:ascii="Arial" w:hAnsi="Arial" w:cs="Arial"/>
          <w:caps/>
          <w:sz w:val="22"/>
          <w:szCs w:val="22"/>
        </w:rPr>
      </w:pPr>
      <w:r w:rsidRPr="00E145A6">
        <w:rPr>
          <w:rFonts w:ascii="Arial" w:hAnsi="Arial" w:cs="Arial"/>
          <w:b/>
          <w:caps/>
          <w:sz w:val="22"/>
          <w:szCs w:val="22"/>
        </w:rPr>
        <w:t>1</w:t>
      </w:r>
      <w:r>
        <w:rPr>
          <w:rFonts w:ascii="Arial" w:hAnsi="Arial" w:cs="Arial"/>
          <w:b/>
          <w:caps/>
          <w:sz w:val="22"/>
          <w:szCs w:val="22"/>
        </w:rPr>
        <w:t xml:space="preserve"> INTRODUCTION</w:t>
      </w:r>
      <w:r w:rsidR="00EA1335" w:rsidRPr="00E145A6">
        <w:rPr>
          <w:rFonts w:ascii="Arial" w:hAnsi="Arial" w:cs="Arial"/>
          <w:b/>
          <w:caps/>
          <w:sz w:val="22"/>
          <w:szCs w:val="22"/>
        </w:rPr>
        <w:tab/>
      </w:r>
      <w:r w:rsidR="00EA1335" w:rsidRPr="00E145A6">
        <w:rPr>
          <w:rFonts w:ascii="Arial" w:hAnsi="Arial" w:cs="Arial"/>
          <w:b/>
          <w:caps/>
          <w:sz w:val="22"/>
          <w:szCs w:val="22"/>
        </w:rPr>
        <w:tab/>
      </w:r>
      <w:r w:rsidR="00EA1335" w:rsidRPr="00E145A6">
        <w:rPr>
          <w:rFonts w:ascii="Arial" w:hAnsi="Arial" w:cs="Arial"/>
          <w:b/>
          <w:caps/>
          <w:sz w:val="22"/>
          <w:szCs w:val="22"/>
        </w:rPr>
        <w:tab/>
      </w:r>
      <w:r w:rsidR="00EA1335" w:rsidRPr="00E145A6">
        <w:rPr>
          <w:rFonts w:ascii="Arial" w:hAnsi="Arial" w:cs="Arial"/>
          <w:b/>
          <w:caps/>
          <w:sz w:val="22"/>
          <w:szCs w:val="22"/>
        </w:rPr>
        <w:tab/>
      </w:r>
      <w:r w:rsidR="00EA1335" w:rsidRPr="00E145A6">
        <w:rPr>
          <w:rFonts w:ascii="Arial" w:hAnsi="Arial" w:cs="Arial"/>
          <w:b/>
          <w:caps/>
          <w:sz w:val="22"/>
          <w:szCs w:val="22"/>
        </w:rPr>
        <w:tab/>
      </w:r>
      <w:r w:rsidR="00EA1335" w:rsidRPr="00E145A6">
        <w:rPr>
          <w:rFonts w:ascii="Arial" w:hAnsi="Arial" w:cs="Arial"/>
          <w:b/>
          <w:caps/>
          <w:sz w:val="22"/>
          <w:szCs w:val="22"/>
        </w:rPr>
        <w:tab/>
      </w:r>
      <w:r w:rsidR="00EA1335" w:rsidRPr="00E145A6">
        <w:rPr>
          <w:rFonts w:ascii="Arial" w:hAnsi="Arial" w:cs="Arial"/>
          <w:b/>
          <w:caps/>
          <w:sz w:val="22"/>
          <w:szCs w:val="22"/>
        </w:rPr>
        <w:tab/>
      </w:r>
    </w:p>
    <w:p w:rsidR="00EA1335" w:rsidRPr="00E145A6" w:rsidRDefault="00EA1335" w:rsidP="00E145A6">
      <w:pPr>
        <w:tabs>
          <w:tab w:val="num" w:pos="426"/>
        </w:tabs>
        <w:spacing w:line="120" w:lineRule="exact"/>
        <w:rPr>
          <w:rFonts w:ascii="Arial" w:hAnsi="Arial" w:cs="Arial"/>
          <w:caps/>
          <w:sz w:val="22"/>
          <w:szCs w:val="22"/>
        </w:rPr>
      </w:pPr>
      <w:r w:rsidRPr="00E145A6">
        <w:rPr>
          <w:rFonts w:ascii="Arial" w:hAnsi="Arial" w:cs="Arial"/>
          <w:caps/>
          <w:sz w:val="22"/>
          <w:szCs w:val="22"/>
        </w:rPr>
        <w:tab/>
      </w:r>
      <w:r w:rsidRPr="00E145A6">
        <w:rPr>
          <w:rFonts w:ascii="Arial" w:hAnsi="Arial" w:cs="Arial"/>
          <w:caps/>
          <w:sz w:val="22"/>
          <w:szCs w:val="22"/>
        </w:rPr>
        <w:tab/>
      </w:r>
      <w:r w:rsidRPr="00E145A6">
        <w:rPr>
          <w:rFonts w:ascii="Arial" w:hAnsi="Arial" w:cs="Arial"/>
          <w:caps/>
          <w:sz w:val="22"/>
          <w:szCs w:val="22"/>
        </w:rPr>
        <w:tab/>
      </w:r>
      <w:r w:rsidRPr="00E145A6">
        <w:rPr>
          <w:rFonts w:ascii="Arial" w:hAnsi="Arial" w:cs="Arial"/>
          <w:caps/>
          <w:sz w:val="22"/>
          <w:szCs w:val="22"/>
        </w:rPr>
        <w:tab/>
      </w:r>
      <w:r w:rsidRPr="00E145A6">
        <w:rPr>
          <w:rFonts w:ascii="Arial" w:hAnsi="Arial" w:cs="Arial"/>
          <w:caps/>
          <w:sz w:val="22"/>
          <w:szCs w:val="22"/>
        </w:rPr>
        <w:tab/>
      </w:r>
      <w:r w:rsidRPr="00E145A6">
        <w:rPr>
          <w:rFonts w:ascii="Arial" w:hAnsi="Arial" w:cs="Arial"/>
          <w:caps/>
          <w:sz w:val="22"/>
          <w:szCs w:val="22"/>
        </w:rPr>
        <w:tab/>
      </w:r>
      <w:r w:rsidRPr="00E145A6">
        <w:rPr>
          <w:rFonts w:ascii="Arial" w:hAnsi="Arial" w:cs="Arial"/>
          <w:caps/>
          <w:sz w:val="22"/>
          <w:szCs w:val="22"/>
        </w:rPr>
        <w:tab/>
      </w:r>
    </w:p>
    <w:p w:rsidR="007B0A27" w:rsidRDefault="00E145A6" w:rsidP="00E145A6">
      <w:pPr>
        <w:pStyle w:val="ListParagraph"/>
        <w:widowControl w:val="0"/>
        <w:numPr>
          <w:ilvl w:val="1"/>
          <w:numId w:val="12"/>
        </w:numPr>
        <w:overflowPunct w:val="0"/>
        <w:autoSpaceDE w:val="0"/>
        <w:autoSpaceDN w:val="0"/>
        <w:adjustRightInd w:val="0"/>
        <w:textAlignment w:val="baseline"/>
        <w:rPr>
          <w:rFonts w:ascii="Arial" w:hAnsi="Arial" w:cs="Arial"/>
          <w:b/>
          <w:sz w:val="22"/>
          <w:szCs w:val="22"/>
        </w:rPr>
      </w:pPr>
      <w:r w:rsidRPr="00E145A6">
        <w:rPr>
          <w:rFonts w:ascii="Arial" w:hAnsi="Arial" w:cs="Arial"/>
          <w:b/>
          <w:sz w:val="22"/>
          <w:szCs w:val="22"/>
        </w:rPr>
        <w:t xml:space="preserve"> </w:t>
      </w:r>
      <w:r w:rsidR="00EA1335" w:rsidRPr="00E145A6">
        <w:rPr>
          <w:rFonts w:ascii="Arial" w:hAnsi="Arial" w:cs="Arial"/>
          <w:b/>
          <w:sz w:val="22"/>
          <w:szCs w:val="22"/>
        </w:rPr>
        <w:t>Aim of this review</w:t>
      </w:r>
    </w:p>
    <w:p w:rsidR="00C16104" w:rsidRPr="00E145A6" w:rsidRDefault="00C16104" w:rsidP="00C16104">
      <w:pPr>
        <w:pStyle w:val="ListParagraph"/>
        <w:widowControl w:val="0"/>
        <w:overflowPunct w:val="0"/>
        <w:autoSpaceDE w:val="0"/>
        <w:autoSpaceDN w:val="0"/>
        <w:adjustRightInd w:val="0"/>
        <w:ind w:left="360"/>
        <w:textAlignment w:val="baseline"/>
        <w:rPr>
          <w:rFonts w:ascii="Arial" w:hAnsi="Arial" w:cs="Arial"/>
          <w:b/>
          <w:sz w:val="22"/>
          <w:szCs w:val="22"/>
        </w:rPr>
      </w:pPr>
    </w:p>
    <w:p w:rsidR="009C0CD6" w:rsidRPr="00E145A6" w:rsidRDefault="00FE4688" w:rsidP="00FE4688">
      <w:pPr>
        <w:rPr>
          <w:rFonts w:ascii="Arial" w:hAnsi="Arial" w:cs="Arial"/>
          <w:sz w:val="22"/>
          <w:szCs w:val="22"/>
        </w:rPr>
      </w:pPr>
      <w:r>
        <w:rPr>
          <w:rFonts w:ascii="Arial" w:hAnsi="Arial" w:cs="Arial"/>
          <w:bCs/>
          <w:sz w:val="22"/>
          <w:szCs w:val="22"/>
        </w:rPr>
        <w:t xml:space="preserve">Since IFRC took on the role as Global Shelter Cluster (GSG) convener in 2006, The IFRC shelter and Settlements Department (SSD) has systematically reviewed the deployments of Shelter Cluster Teams. </w:t>
      </w:r>
      <w:r w:rsidR="00EA1335" w:rsidRPr="00E145A6">
        <w:rPr>
          <w:rFonts w:ascii="Arial" w:hAnsi="Arial" w:cs="Arial"/>
          <w:sz w:val="22"/>
          <w:szCs w:val="22"/>
        </w:rPr>
        <w:t xml:space="preserve">The Secretariat of the International Federation of Red Cross and Red Crescent Societies (IFRC) </w:t>
      </w:r>
      <w:r w:rsidR="00E145A6" w:rsidRPr="00E145A6">
        <w:rPr>
          <w:rFonts w:ascii="Arial" w:hAnsi="Arial" w:cs="Arial"/>
          <w:sz w:val="22"/>
          <w:szCs w:val="22"/>
        </w:rPr>
        <w:t>has commissioned this Review</w:t>
      </w:r>
      <w:r w:rsidR="00EA1335" w:rsidRPr="00E145A6">
        <w:rPr>
          <w:rFonts w:ascii="Arial" w:hAnsi="Arial" w:cs="Arial"/>
          <w:sz w:val="22"/>
          <w:szCs w:val="22"/>
        </w:rPr>
        <w:t xml:space="preserve"> to </w:t>
      </w:r>
      <w:r w:rsidR="002F133E">
        <w:rPr>
          <w:rFonts w:ascii="Arial" w:hAnsi="Arial" w:cs="Arial"/>
          <w:sz w:val="22"/>
          <w:szCs w:val="22"/>
        </w:rPr>
        <w:t>analys</w:t>
      </w:r>
      <w:r w:rsidR="002F133E" w:rsidRPr="00E145A6">
        <w:rPr>
          <w:rFonts w:ascii="Arial" w:hAnsi="Arial" w:cs="Arial"/>
          <w:sz w:val="22"/>
          <w:szCs w:val="22"/>
        </w:rPr>
        <w:t>e</w:t>
      </w:r>
      <w:r w:rsidR="00EA1335" w:rsidRPr="00E145A6">
        <w:rPr>
          <w:rFonts w:ascii="Arial" w:hAnsi="Arial" w:cs="Arial"/>
          <w:sz w:val="22"/>
          <w:szCs w:val="22"/>
        </w:rPr>
        <w:t xml:space="preserve"> the effectiveness of the coordination services provided by the IFRC-led Shelter Coordination Team to the humanitarian response to the 2013 Mozambique floods, to identify key lessons and recommendations to improve and inform future response.</w:t>
      </w:r>
      <w:r w:rsidR="00C41BD2">
        <w:rPr>
          <w:rFonts w:ascii="Arial" w:hAnsi="Arial" w:cs="Arial"/>
          <w:sz w:val="22"/>
          <w:szCs w:val="22"/>
        </w:rPr>
        <w:t xml:space="preserve"> The objectives of the Review are:</w:t>
      </w:r>
    </w:p>
    <w:p w:rsidR="009C0CD6" w:rsidRPr="00E145A6" w:rsidRDefault="009C0CD6" w:rsidP="00E145A6">
      <w:pPr>
        <w:rPr>
          <w:rFonts w:ascii="Arial" w:hAnsi="Arial" w:cs="Arial"/>
          <w:sz w:val="22"/>
          <w:szCs w:val="22"/>
        </w:rPr>
      </w:pPr>
    </w:p>
    <w:p w:rsidR="009C0CD6" w:rsidRPr="00E145A6" w:rsidRDefault="009C0CD6" w:rsidP="00E145A6">
      <w:pPr>
        <w:pStyle w:val="ListParagraph"/>
        <w:numPr>
          <w:ilvl w:val="0"/>
          <w:numId w:val="6"/>
        </w:numPr>
        <w:spacing w:after="200"/>
        <w:contextualSpacing w:val="0"/>
        <w:rPr>
          <w:rFonts w:ascii="Arial" w:hAnsi="Arial" w:cs="Arial"/>
          <w:sz w:val="22"/>
          <w:szCs w:val="22"/>
        </w:rPr>
      </w:pPr>
      <w:r w:rsidRPr="00E145A6">
        <w:rPr>
          <w:rFonts w:ascii="Arial" w:hAnsi="Arial" w:cs="Arial"/>
          <w:sz w:val="22"/>
          <w:szCs w:val="22"/>
        </w:rPr>
        <w:t>Examine the options for CVM/IFRC to continue to have a lead role in the cluster for preparedness and emergency response and the resources required to perform such a role.</w:t>
      </w:r>
    </w:p>
    <w:p w:rsidR="009C0CD6" w:rsidRPr="00E145A6" w:rsidRDefault="009C0CD6" w:rsidP="00E145A6">
      <w:pPr>
        <w:pStyle w:val="ListParagraph"/>
        <w:numPr>
          <w:ilvl w:val="0"/>
          <w:numId w:val="6"/>
        </w:numPr>
        <w:spacing w:after="200"/>
        <w:contextualSpacing w:val="0"/>
        <w:rPr>
          <w:rFonts w:ascii="Arial" w:hAnsi="Arial" w:cs="Arial"/>
          <w:sz w:val="22"/>
          <w:szCs w:val="22"/>
        </w:rPr>
      </w:pPr>
      <w:r w:rsidRPr="00E145A6">
        <w:rPr>
          <w:rFonts w:ascii="Arial" w:hAnsi="Arial" w:cs="Arial"/>
          <w:sz w:val="22"/>
          <w:szCs w:val="22"/>
        </w:rPr>
        <w:t>Appraise the service provided by CVM/IFRC as shelter cluster coordinator to shelter cluster participants – Government, UN agencies, Red Cross Red Crescent Movement, NGOs both national and international, and other actors.</w:t>
      </w:r>
    </w:p>
    <w:p w:rsidR="009C0CD6" w:rsidRPr="00E145A6" w:rsidRDefault="009C0CD6" w:rsidP="00E145A6">
      <w:pPr>
        <w:pStyle w:val="ListParagraph"/>
        <w:numPr>
          <w:ilvl w:val="0"/>
          <w:numId w:val="6"/>
        </w:numPr>
        <w:spacing w:after="200"/>
        <w:contextualSpacing w:val="0"/>
        <w:rPr>
          <w:rFonts w:ascii="Arial" w:hAnsi="Arial" w:cs="Arial"/>
          <w:sz w:val="22"/>
          <w:szCs w:val="22"/>
        </w:rPr>
      </w:pPr>
      <w:r w:rsidRPr="00E145A6">
        <w:rPr>
          <w:rFonts w:ascii="Arial" w:hAnsi="Arial" w:cs="Arial"/>
          <w:sz w:val="22"/>
          <w:szCs w:val="22"/>
        </w:rPr>
        <w:t xml:space="preserve">Review and </w:t>
      </w:r>
      <w:r w:rsidR="002F133E" w:rsidRPr="00E145A6">
        <w:rPr>
          <w:rFonts w:ascii="Arial" w:hAnsi="Arial" w:cs="Arial"/>
          <w:sz w:val="22"/>
          <w:szCs w:val="22"/>
        </w:rPr>
        <w:t>analyse</w:t>
      </w:r>
      <w:r w:rsidRPr="00E145A6">
        <w:rPr>
          <w:rFonts w:ascii="Arial" w:hAnsi="Arial" w:cs="Arial"/>
          <w:sz w:val="22"/>
          <w:szCs w:val="22"/>
        </w:rPr>
        <w:t xml:space="preserve"> the experience of CVM/IFRC with respect to the establishment and operation of the Shelter Cluster, with a particular emphasis on lessons to be learnt for future operations.</w:t>
      </w:r>
    </w:p>
    <w:p w:rsidR="009C0CD6" w:rsidRPr="00E145A6" w:rsidRDefault="009C0CD6" w:rsidP="00E145A6">
      <w:pPr>
        <w:pStyle w:val="ListParagraph"/>
        <w:numPr>
          <w:ilvl w:val="0"/>
          <w:numId w:val="6"/>
        </w:numPr>
        <w:spacing w:after="200"/>
        <w:contextualSpacing w:val="0"/>
        <w:rPr>
          <w:rFonts w:ascii="Arial" w:hAnsi="Arial" w:cs="Arial"/>
          <w:sz w:val="22"/>
          <w:szCs w:val="22"/>
        </w:rPr>
      </w:pPr>
      <w:r w:rsidRPr="00E145A6">
        <w:rPr>
          <w:rFonts w:ascii="Arial" w:hAnsi="Arial" w:cs="Arial"/>
          <w:sz w:val="22"/>
          <w:szCs w:val="22"/>
        </w:rPr>
        <w:t>Provide recommendations with regard to CVM/IFRC’s leadership of future emergency shelter cluster coordination activities, and clarify roles of CVM and IFRC at national level.</w:t>
      </w:r>
    </w:p>
    <w:p w:rsidR="009C0CD6" w:rsidRPr="00E145A6" w:rsidRDefault="009C0CD6" w:rsidP="00E145A6">
      <w:pPr>
        <w:pStyle w:val="ListParagraph"/>
        <w:numPr>
          <w:ilvl w:val="0"/>
          <w:numId w:val="6"/>
        </w:numPr>
        <w:spacing w:after="200"/>
        <w:contextualSpacing w:val="0"/>
        <w:rPr>
          <w:rFonts w:ascii="Arial" w:hAnsi="Arial" w:cs="Arial"/>
          <w:sz w:val="22"/>
          <w:szCs w:val="22"/>
        </w:rPr>
      </w:pPr>
      <w:r w:rsidRPr="00E145A6">
        <w:rPr>
          <w:rFonts w:ascii="Arial" w:hAnsi="Arial" w:cs="Arial"/>
          <w:sz w:val="22"/>
          <w:szCs w:val="22"/>
        </w:rPr>
        <w:t>Examine if there were aspects of CVM/IFRC’s cluster leadership which potentially might have or actually did compromise the mandate and principles of the Red Cross/Red Crescent.</w:t>
      </w:r>
    </w:p>
    <w:p w:rsidR="00EA1335" w:rsidRPr="00E145A6" w:rsidRDefault="00EA1335" w:rsidP="000E2E9E">
      <w:pPr>
        <w:rPr>
          <w:rFonts w:ascii="Arial" w:hAnsi="Arial" w:cs="Arial"/>
          <w:sz w:val="22"/>
          <w:szCs w:val="22"/>
        </w:rPr>
      </w:pPr>
      <w:r w:rsidRPr="00E145A6">
        <w:rPr>
          <w:rFonts w:ascii="Arial" w:hAnsi="Arial" w:cs="Arial"/>
          <w:sz w:val="22"/>
          <w:szCs w:val="22"/>
        </w:rPr>
        <w:t>Please see attached TOR for further details on the Review</w:t>
      </w:r>
      <w:r w:rsidR="000E2E9E">
        <w:rPr>
          <w:rFonts w:ascii="Arial" w:hAnsi="Arial" w:cs="Arial"/>
          <w:sz w:val="22"/>
          <w:szCs w:val="22"/>
        </w:rPr>
        <w:t xml:space="preserve"> (Annex 1)</w:t>
      </w:r>
      <w:r w:rsidRPr="00E145A6">
        <w:rPr>
          <w:rFonts w:ascii="Arial" w:hAnsi="Arial" w:cs="Arial"/>
          <w:sz w:val="22"/>
          <w:szCs w:val="22"/>
        </w:rPr>
        <w:t>.</w:t>
      </w:r>
    </w:p>
    <w:p w:rsidR="007B0A27" w:rsidRPr="00E145A6" w:rsidRDefault="007B0A27" w:rsidP="00E145A6">
      <w:pPr>
        <w:rPr>
          <w:rFonts w:ascii="Arial" w:hAnsi="Arial" w:cs="Arial"/>
          <w:sz w:val="22"/>
          <w:szCs w:val="22"/>
        </w:rPr>
      </w:pPr>
    </w:p>
    <w:p w:rsidR="007B0A27" w:rsidRPr="00C16104" w:rsidRDefault="007B0A27" w:rsidP="00C16104">
      <w:pPr>
        <w:pStyle w:val="ListParagraph"/>
        <w:numPr>
          <w:ilvl w:val="1"/>
          <w:numId w:val="12"/>
        </w:numPr>
        <w:rPr>
          <w:rFonts w:ascii="Arial" w:hAnsi="Arial" w:cs="Arial"/>
          <w:b/>
          <w:bCs/>
          <w:sz w:val="22"/>
          <w:szCs w:val="22"/>
        </w:rPr>
      </w:pPr>
      <w:r w:rsidRPr="00C16104">
        <w:rPr>
          <w:rFonts w:ascii="Arial" w:hAnsi="Arial" w:cs="Arial"/>
          <w:b/>
          <w:bCs/>
          <w:sz w:val="22"/>
          <w:szCs w:val="22"/>
        </w:rPr>
        <w:t xml:space="preserve">The </w:t>
      </w:r>
      <w:r w:rsidR="009C0CD6" w:rsidRPr="00C16104">
        <w:rPr>
          <w:rFonts w:ascii="Arial" w:hAnsi="Arial" w:cs="Arial"/>
          <w:b/>
          <w:bCs/>
          <w:sz w:val="22"/>
          <w:szCs w:val="22"/>
        </w:rPr>
        <w:t>r</w:t>
      </w:r>
      <w:r w:rsidRPr="00C16104">
        <w:rPr>
          <w:rFonts w:ascii="Arial" w:hAnsi="Arial" w:cs="Arial"/>
          <w:b/>
          <w:bCs/>
          <w:sz w:val="22"/>
          <w:szCs w:val="22"/>
        </w:rPr>
        <w:t xml:space="preserve">eview </w:t>
      </w:r>
      <w:r w:rsidR="009C0CD6" w:rsidRPr="00C16104">
        <w:rPr>
          <w:rFonts w:ascii="Arial" w:hAnsi="Arial" w:cs="Arial"/>
          <w:b/>
          <w:bCs/>
          <w:sz w:val="22"/>
          <w:szCs w:val="22"/>
        </w:rPr>
        <w:t>p</w:t>
      </w:r>
      <w:r w:rsidRPr="00C16104">
        <w:rPr>
          <w:rFonts w:ascii="Arial" w:hAnsi="Arial" w:cs="Arial"/>
          <w:b/>
          <w:bCs/>
          <w:sz w:val="22"/>
          <w:szCs w:val="22"/>
        </w:rPr>
        <w:t>rocess</w:t>
      </w:r>
      <w:r w:rsidR="009C0CD6" w:rsidRPr="00C16104">
        <w:rPr>
          <w:rFonts w:ascii="Arial" w:hAnsi="Arial" w:cs="Arial"/>
          <w:b/>
          <w:bCs/>
          <w:sz w:val="22"/>
          <w:szCs w:val="22"/>
        </w:rPr>
        <w:t xml:space="preserve"> and methodology</w:t>
      </w:r>
    </w:p>
    <w:p w:rsidR="00C16104" w:rsidRPr="00C16104" w:rsidRDefault="00C16104" w:rsidP="00C16104">
      <w:pPr>
        <w:pStyle w:val="ListParagraph"/>
        <w:ind w:left="360"/>
        <w:rPr>
          <w:rFonts w:ascii="Arial" w:hAnsi="Arial" w:cs="Arial"/>
          <w:sz w:val="22"/>
          <w:szCs w:val="22"/>
        </w:rPr>
      </w:pPr>
    </w:p>
    <w:p w:rsidR="007B0A27" w:rsidRPr="00E145A6" w:rsidRDefault="007B0A27" w:rsidP="000E2E9E">
      <w:pPr>
        <w:rPr>
          <w:rFonts w:ascii="Arial" w:hAnsi="Arial" w:cs="Arial"/>
          <w:sz w:val="22"/>
          <w:szCs w:val="22"/>
        </w:rPr>
      </w:pPr>
      <w:r w:rsidRPr="00E145A6">
        <w:rPr>
          <w:rFonts w:ascii="Arial" w:hAnsi="Arial" w:cs="Arial"/>
          <w:sz w:val="22"/>
          <w:szCs w:val="22"/>
        </w:rPr>
        <w:t xml:space="preserve">The Review started up on 24 April, with briefing at the Shelter and Settlement Department in Geneva on 29 April 2013 and initial literature review. Interviews were conducted in Nairobi at the Africa Zone Office on 28 May, in Maputo between 29 May and 10 June 2013. Interviews in </w:t>
      </w:r>
      <w:proofErr w:type="spellStart"/>
      <w:r w:rsidR="009C0CD6" w:rsidRPr="00E145A6">
        <w:rPr>
          <w:rFonts w:ascii="Arial" w:hAnsi="Arial" w:cs="Arial"/>
          <w:sz w:val="22"/>
          <w:szCs w:val="22"/>
        </w:rPr>
        <w:t>Xai-Xai</w:t>
      </w:r>
      <w:proofErr w:type="spellEnd"/>
      <w:r w:rsidR="009C0CD6" w:rsidRPr="00E145A6">
        <w:rPr>
          <w:rFonts w:ascii="Arial" w:hAnsi="Arial" w:cs="Arial"/>
          <w:sz w:val="22"/>
          <w:szCs w:val="22"/>
        </w:rPr>
        <w:t xml:space="preserve"> and </w:t>
      </w:r>
      <w:proofErr w:type="spellStart"/>
      <w:r w:rsidR="009C0CD6" w:rsidRPr="00E145A6">
        <w:rPr>
          <w:rFonts w:ascii="Arial" w:hAnsi="Arial" w:cs="Arial"/>
          <w:sz w:val="22"/>
          <w:szCs w:val="22"/>
        </w:rPr>
        <w:t>Chokwe</w:t>
      </w:r>
      <w:proofErr w:type="spellEnd"/>
      <w:r w:rsidR="00C16104">
        <w:rPr>
          <w:rFonts w:ascii="Arial" w:hAnsi="Arial" w:cs="Arial"/>
          <w:sz w:val="22"/>
          <w:szCs w:val="22"/>
        </w:rPr>
        <w:t xml:space="preserve"> in</w:t>
      </w:r>
      <w:r w:rsidR="009C0CD6" w:rsidRPr="00E145A6">
        <w:rPr>
          <w:rFonts w:ascii="Arial" w:hAnsi="Arial" w:cs="Arial"/>
          <w:sz w:val="22"/>
          <w:szCs w:val="22"/>
        </w:rPr>
        <w:t xml:space="preserve"> </w:t>
      </w:r>
      <w:r w:rsidR="00C16104">
        <w:rPr>
          <w:rFonts w:ascii="Arial" w:hAnsi="Arial" w:cs="Arial"/>
          <w:sz w:val="22"/>
          <w:szCs w:val="22"/>
        </w:rPr>
        <w:t>Gaza P</w:t>
      </w:r>
      <w:r w:rsidRPr="00E145A6">
        <w:rPr>
          <w:rFonts w:ascii="Arial" w:hAnsi="Arial" w:cs="Arial"/>
          <w:sz w:val="22"/>
          <w:szCs w:val="22"/>
        </w:rPr>
        <w:t>rovince were conducted on 4 and 5 June, and finally an additional interview was carried out at the Southern Africa Regional Office in Gaboron</w:t>
      </w:r>
      <w:r w:rsidR="00746E25">
        <w:rPr>
          <w:rFonts w:ascii="Arial" w:hAnsi="Arial" w:cs="Arial"/>
          <w:sz w:val="22"/>
          <w:szCs w:val="22"/>
        </w:rPr>
        <w:t>e on 11 June 2013. A total of 35</w:t>
      </w:r>
      <w:r w:rsidRPr="00E145A6">
        <w:rPr>
          <w:rFonts w:ascii="Arial" w:hAnsi="Arial" w:cs="Arial"/>
          <w:sz w:val="22"/>
          <w:szCs w:val="22"/>
        </w:rPr>
        <w:t xml:space="preserve"> in</w:t>
      </w:r>
      <w:r w:rsidR="00E145A6" w:rsidRPr="00E145A6">
        <w:rPr>
          <w:rFonts w:ascii="Arial" w:hAnsi="Arial" w:cs="Arial"/>
          <w:sz w:val="22"/>
          <w:szCs w:val="22"/>
        </w:rPr>
        <w:t>formants</w:t>
      </w:r>
      <w:r w:rsidRPr="00E145A6">
        <w:rPr>
          <w:rFonts w:ascii="Arial" w:hAnsi="Arial" w:cs="Arial"/>
          <w:sz w:val="22"/>
          <w:szCs w:val="22"/>
        </w:rPr>
        <w:t xml:space="preserve"> contributed to this review, of which three</w:t>
      </w:r>
      <w:r w:rsidR="00E145A6" w:rsidRPr="00E145A6">
        <w:rPr>
          <w:rFonts w:ascii="Arial" w:hAnsi="Arial" w:cs="Arial"/>
          <w:sz w:val="22"/>
          <w:szCs w:val="22"/>
        </w:rPr>
        <w:t xml:space="preserve"> sessions</w:t>
      </w:r>
      <w:r w:rsidRPr="00E145A6">
        <w:rPr>
          <w:rFonts w:ascii="Arial" w:hAnsi="Arial" w:cs="Arial"/>
          <w:sz w:val="22"/>
          <w:szCs w:val="22"/>
        </w:rPr>
        <w:t xml:space="preserve"> were focus group interviews. </w:t>
      </w:r>
      <w:r w:rsidR="001B15E3">
        <w:rPr>
          <w:rFonts w:ascii="Arial" w:hAnsi="Arial" w:cs="Arial"/>
          <w:sz w:val="22"/>
          <w:szCs w:val="22"/>
        </w:rPr>
        <w:t xml:space="preserve">An interview guide was used for </w:t>
      </w:r>
      <w:r w:rsidR="00B75332">
        <w:rPr>
          <w:rFonts w:ascii="Arial" w:hAnsi="Arial" w:cs="Arial"/>
          <w:sz w:val="22"/>
          <w:szCs w:val="22"/>
        </w:rPr>
        <w:t xml:space="preserve">conducting </w:t>
      </w:r>
      <w:r w:rsidR="001B15E3">
        <w:rPr>
          <w:rFonts w:ascii="Arial" w:hAnsi="Arial" w:cs="Arial"/>
          <w:sz w:val="22"/>
          <w:szCs w:val="22"/>
        </w:rPr>
        <w:t xml:space="preserve">semi-structured interviews </w:t>
      </w:r>
      <w:r w:rsidR="001B15E3" w:rsidRPr="000E2E9E">
        <w:rPr>
          <w:rFonts w:ascii="Arial" w:hAnsi="Arial" w:cs="Arial"/>
          <w:sz w:val="22"/>
          <w:szCs w:val="22"/>
        </w:rPr>
        <w:t xml:space="preserve">(Annex </w:t>
      </w:r>
      <w:r w:rsidR="000E2E9E" w:rsidRPr="000E2E9E">
        <w:rPr>
          <w:rFonts w:ascii="Arial" w:hAnsi="Arial" w:cs="Arial"/>
          <w:sz w:val="22"/>
          <w:szCs w:val="22"/>
        </w:rPr>
        <w:t>8</w:t>
      </w:r>
      <w:r w:rsidR="001B15E3" w:rsidRPr="000E2E9E">
        <w:rPr>
          <w:rFonts w:ascii="Arial" w:hAnsi="Arial" w:cs="Arial"/>
          <w:sz w:val="22"/>
          <w:szCs w:val="22"/>
        </w:rPr>
        <w:t>)</w:t>
      </w:r>
      <w:r w:rsidR="00AD6773" w:rsidRPr="000E2E9E">
        <w:rPr>
          <w:rFonts w:ascii="Arial" w:hAnsi="Arial" w:cs="Arial"/>
          <w:sz w:val="22"/>
          <w:szCs w:val="22"/>
        </w:rPr>
        <w:t>.</w:t>
      </w:r>
    </w:p>
    <w:p w:rsidR="007B0A27" w:rsidRPr="00E145A6" w:rsidRDefault="007B0A27" w:rsidP="00E145A6">
      <w:pPr>
        <w:rPr>
          <w:rFonts w:ascii="Arial" w:hAnsi="Arial" w:cs="Arial"/>
          <w:sz w:val="22"/>
          <w:szCs w:val="22"/>
        </w:rPr>
      </w:pPr>
    </w:p>
    <w:p w:rsidR="007B0A27" w:rsidRDefault="007B0A27" w:rsidP="00950A3E">
      <w:pPr>
        <w:rPr>
          <w:rFonts w:ascii="Arial" w:hAnsi="Arial" w:cs="Arial"/>
          <w:sz w:val="22"/>
          <w:szCs w:val="22"/>
        </w:rPr>
      </w:pPr>
      <w:r w:rsidRPr="00E145A6">
        <w:rPr>
          <w:rFonts w:ascii="Arial" w:hAnsi="Arial" w:cs="Arial"/>
          <w:sz w:val="22"/>
          <w:szCs w:val="22"/>
        </w:rPr>
        <w:t xml:space="preserve">Interviews included informants from CVM in Maputo and Gaza, IFRC Geneva, FACT TL, Africa Zone and Southern Africa Regional Offices, four PNS in Mozambique, a former UNV seconded to CVM as shelter focal point (for background information), INGC in Maputo and Gaza province, WFP, UNRCO, UNDP, IOM in Gaza, Maputo and Geneva, UN Habitat in Maputo and Geneva, Samaritan’s Purse in </w:t>
      </w:r>
      <w:proofErr w:type="spellStart"/>
      <w:r w:rsidRPr="00E145A6">
        <w:rPr>
          <w:rFonts w:ascii="Arial" w:hAnsi="Arial" w:cs="Arial"/>
          <w:sz w:val="22"/>
          <w:szCs w:val="22"/>
        </w:rPr>
        <w:t>Chokwe</w:t>
      </w:r>
      <w:proofErr w:type="spellEnd"/>
      <w:r w:rsidR="00C16104">
        <w:rPr>
          <w:rFonts w:ascii="Arial" w:hAnsi="Arial" w:cs="Arial"/>
          <w:sz w:val="22"/>
          <w:szCs w:val="22"/>
        </w:rPr>
        <w:t xml:space="preserve"> and Save the Children</w:t>
      </w:r>
      <w:r w:rsidRPr="00E145A6">
        <w:rPr>
          <w:rFonts w:ascii="Arial" w:hAnsi="Arial" w:cs="Arial"/>
          <w:sz w:val="22"/>
          <w:szCs w:val="22"/>
        </w:rPr>
        <w:t xml:space="preserve">. People who were not </w:t>
      </w:r>
      <w:r w:rsidR="00E145A6" w:rsidRPr="00E145A6">
        <w:rPr>
          <w:rFonts w:ascii="Arial" w:hAnsi="Arial" w:cs="Arial"/>
          <w:sz w:val="22"/>
          <w:szCs w:val="22"/>
        </w:rPr>
        <w:t xml:space="preserve">met in person </w:t>
      </w:r>
      <w:r w:rsidRPr="00E145A6">
        <w:rPr>
          <w:rFonts w:ascii="Arial" w:hAnsi="Arial" w:cs="Arial"/>
          <w:sz w:val="22"/>
          <w:szCs w:val="22"/>
        </w:rPr>
        <w:t xml:space="preserve">were interviewed via </w:t>
      </w:r>
      <w:r w:rsidR="002F133E" w:rsidRPr="00E145A6">
        <w:rPr>
          <w:rFonts w:ascii="Arial" w:hAnsi="Arial" w:cs="Arial"/>
          <w:sz w:val="22"/>
          <w:szCs w:val="22"/>
        </w:rPr>
        <w:t>Skype</w:t>
      </w:r>
      <w:r w:rsidRPr="00E145A6">
        <w:rPr>
          <w:rFonts w:ascii="Arial" w:hAnsi="Arial" w:cs="Arial"/>
          <w:sz w:val="22"/>
          <w:szCs w:val="22"/>
        </w:rPr>
        <w:t xml:space="preserve"> or telephone (sometimes on poor telephone lines) in as disperse locations as China, Myanmar, Zimbabwe, Switzerland and Canada.</w:t>
      </w:r>
      <w:r w:rsidR="00950A3E">
        <w:rPr>
          <w:rFonts w:ascii="Arial" w:hAnsi="Arial" w:cs="Arial"/>
          <w:sz w:val="22"/>
          <w:szCs w:val="22"/>
        </w:rPr>
        <w:t xml:space="preserve"> The interviews were by and large of a qualitative nature, and triangulation of the information was critical to test the validity of the findings.</w:t>
      </w:r>
    </w:p>
    <w:p w:rsidR="00B75332" w:rsidRDefault="00B75332" w:rsidP="00950A3E">
      <w:pPr>
        <w:rPr>
          <w:rFonts w:ascii="Arial" w:hAnsi="Arial" w:cs="Arial"/>
          <w:sz w:val="22"/>
          <w:szCs w:val="22"/>
        </w:rPr>
      </w:pPr>
    </w:p>
    <w:p w:rsidR="00B75332" w:rsidRPr="00E145A6" w:rsidRDefault="00B75332" w:rsidP="00950A3E">
      <w:pPr>
        <w:rPr>
          <w:rFonts w:ascii="Arial" w:hAnsi="Arial" w:cs="Arial"/>
          <w:sz w:val="22"/>
          <w:szCs w:val="22"/>
        </w:rPr>
      </w:pPr>
    </w:p>
    <w:p w:rsidR="007B0A27" w:rsidRPr="00E145A6" w:rsidRDefault="007B0A27" w:rsidP="00E145A6">
      <w:pPr>
        <w:rPr>
          <w:rFonts w:ascii="Arial" w:hAnsi="Arial" w:cs="Arial"/>
          <w:sz w:val="22"/>
          <w:szCs w:val="22"/>
        </w:rPr>
      </w:pPr>
    </w:p>
    <w:p w:rsidR="007B0A27" w:rsidRPr="00C16104" w:rsidRDefault="007B0A27" w:rsidP="00C16104">
      <w:pPr>
        <w:pStyle w:val="ListParagraph"/>
        <w:numPr>
          <w:ilvl w:val="1"/>
          <w:numId w:val="12"/>
        </w:numPr>
        <w:rPr>
          <w:rFonts w:ascii="Arial" w:hAnsi="Arial" w:cs="Arial"/>
          <w:b/>
          <w:bCs/>
          <w:sz w:val="22"/>
          <w:szCs w:val="22"/>
        </w:rPr>
      </w:pPr>
      <w:r w:rsidRPr="00C16104">
        <w:rPr>
          <w:rFonts w:ascii="Arial" w:hAnsi="Arial" w:cs="Arial"/>
          <w:b/>
          <w:bCs/>
          <w:sz w:val="22"/>
          <w:szCs w:val="22"/>
        </w:rPr>
        <w:t xml:space="preserve">Limitations </w:t>
      </w:r>
      <w:r w:rsidR="009C0CD6" w:rsidRPr="00C16104">
        <w:rPr>
          <w:rFonts w:ascii="Arial" w:hAnsi="Arial" w:cs="Arial"/>
          <w:b/>
          <w:bCs/>
          <w:sz w:val="22"/>
          <w:szCs w:val="22"/>
        </w:rPr>
        <w:t>of the r</w:t>
      </w:r>
      <w:r w:rsidRPr="00C16104">
        <w:rPr>
          <w:rFonts w:ascii="Arial" w:hAnsi="Arial" w:cs="Arial"/>
          <w:b/>
          <w:bCs/>
          <w:sz w:val="22"/>
          <w:szCs w:val="22"/>
        </w:rPr>
        <w:t>eview</w:t>
      </w:r>
    </w:p>
    <w:p w:rsidR="00C16104" w:rsidRPr="00C16104" w:rsidRDefault="00C16104" w:rsidP="00C16104">
      <w:pPr>
        <w:pStyle w:val="ListParagraph"/>
        <w:ind w:left="360"/>
        <w:rPr>
          <w:rFonts w:ascii="Arial" w:hAnsi="Arial" w:cs="Arial"/>
          <w:b/>
          <w:bCs/>
          <w:sz w:val="22"/>
          <w:szCs w:val="22"/>
        </w:rPr>
      </w:pPr>
    </w:p>
    <w:p w:rsidR="007B0A27" w:rsidRPr="00E145A6" w:rsidRDefault="007B0A27" w:rsidP="00E145A6">
      <w:pPr>
        <w:rPr>
          <w:rFonts w:ascii="Arial" w:hAnsi="Arial" w:cs="Arial"/>
          <w:sz w:val="22"/>
          <w:szCs w:val="22"/>
        </w:rPr>
      </w:pPr>
      <w:r w:rsidRPr="00E145A6">
        <w:rPr>
          <w:rFonts w:ascii="Arial" w:hAnsi="Arial" w:cs="Arial"/>
          <w:sz w:val="22"/>
          <w:szCs w:val="22"/>
        </w:rPr>
        <w:t xml:space="preserve">Locating the most appropriate persons </w:t>
      </w:r>
      <w:r w:rsidR="002F133E" w:rsidRPr="00E145A6">
        <w:rPr>
          <w:rFonts w:ascii="Arial" w:hAnsi="Arial" w:cs="Arial"/>
          <w:sz w:val="22"/>
          <w:szCs w:val="22"/>
        </w:rPr>
        <w:t>was</w:t>
      </w:r>
      <w:r w:rsidRPr="00E145A6">
        <w:rPr>
          <w:rFonts w:ascii="Arial" w:hAnsi="Arial" w:cs="Arial"/>
          <w:sz w:val="22"/>
          <w:szCs w:val="22"/>
        </w:rPr>
        <w:t xml:space="preserve"> not always possible, such as </w:t>
      </w:r>
      <w:r w:rsidR="009C0CD6" w:rsidRPr="00E145A6">
        <w:rPr>
          <w:rFonts w:ascii="Arial" w:hAnsi="Arial" w:cs="Arial"/>
          <w:sz w:val="22"/>
          <w:szCs w:val="22"/>
        </w:rPr>
        <w:t xml:space="preserve">a key </w:t>
      </w:r>
      <w:r w:rsidR="002F133E" w:rsidRPr="00E145A6">
        <w:rPr>
          <w:rFonts w:ascii="Arial" w:hAnsi="Arial" w:cs="Arial"/>
          <w:sz w:val="22"/>
          <w:szCs w:val="22"/>
        </w:rPr>
        <w:t>informant from</w:t>
      </w:r>
      <w:r w:rsidRPr="00E145A6">
        <w:rPr>
          <w:rFonts w:ascii="Arial" w:hAnsi="Arial" w:cs="Arial"/>
          <w:sz w:val="22"/>
          <w:szCs w:val="22"/>
        </w:rPr>
        <w:t xml:space="preserve"> INGC, who was out of the country, and key persons from Min. of Public Works. More time </w:t>
      </w:r>
      <w:r w:rsidR="00E145A6" w:rsidRPr="00E145A6">
        <w:rPr>
          <w:rFonts w:ascii="Arial" w:hAnsi="Arial" w:cs="Arial"/>
          <w:sz w:val="22"/>
          <w:szCs w:val="22"/>
        </w:rPr>
        <w:t xml:space="preserve">for field visits </w:t>
      </w:r>
      <w:r w:rsidRPr="00E145A6">
        <w:rPr>
          <w:rFonts w:ascii="Arial" w:hAnsi="Arial" w:cs="Arial"/>
          <w:sz w:val="22"/>
          <w:szCs w:val="22"/>
        </w:rPr>
        <w:t>would have allowed for inclusion of more key informants from Ministries, more UN agencies</w:t>
      </w:r>
      <w:r w:rsidR="00E145A6" w:rsidRPr="00E145A6">
        <w:rPr>
          <w:rFonts w:ascii="Arial" w:hAnsi="Arial" w:cs="Arial"/>
          <w:sz w:val="22"/>
          <w:szCs w:val="22"/>
        </w:rPr>
        <w:t>,</w:t>
      </w:r>
      <w:r w:rsidRPr="00E145A6">
        <w:rPr>
          <w:rFonts w:ascii="Arial" w:hAnsi="Arial" w:cs="Arial"/>
          <w:sz w:val="22"/>
          <w:szCs w:val="22"/>
        </w:rPr>
        <w:t xml:space="preserve"> and INGOs. The interview sample size is, however, sufficiently big to provide an informed analysis. Furthermore, observations and findings are consistently pointing in the same direction, so inclusion of additional informants would most likely not change the conclusions of the Review in any significant way. </w:t>
      </w:r>
      <w:r w:rsidR="00F407F9" w:rsidRPr="00E145A6">
        <w:rPr>
          <w:rFonts w:ascii="Arial" w:hAnsi="Arial" w:cs="Arial"/>
          <w:sz w:val="22"/>
          <w:szCs w:val="22"/>
        </w:rPr>
        <w:t xml:space="preserve"> </w:t>
      </w:r>
      <w:r w:rsidR="00E145A6" w:rsidRPr="00E145A6">
        <w:rPr>
          <w:rFonts w:ascii="Arial" w:hAnsi="Arial" w:cs="Arial"/>
          <w:sz w:val="22"/>
          <w:szCs w:val="22"/>
        </w:rPr>
        <w:t>Given the limited time frame for the field visit and the fact that</w:t>
      </w:r>
      <w:r w:rsidR="00F407F9" w:rsidRPr="00E145A6">
        <w:rPr>
          <w:rFonts w:ascii="Arial" w:hAnsi="Arial" w:cs="Arial"/>
          <w:sz w:val="22"/>
          <w:szCs w:val="22"/>
        </w:rPr>
        <w:t xml:space="preserve"> the review took place almost post emergency, the reviewer did not prioritize going to the affected communities. Observations about involvement of the affected population are therefore based solely on informants</w:t>
      </w:r>
      <w:r w:rsidR="00E145A6" w:rsidRPr="00E145A6">
        <w:rPr>
          <w:rFonts w:ascii="Arial" w:hAnsi="Arial" w:cs="Arial"/>
          <w:sz w:val="22"/>
          <w:szCs w:val="22"/>
        </w:rPr>
        <w:t>’ observations</w:t>
      </w:r>
      <w:r w:rsidR="00F407F9" w:rsidRPr="00E145A6">
        <w:rPr>
          <w:rFonts w:ascii="Arial" w:hAnsi="Arial" w:cs="Arial"/>
          <w:sz w:val="22"/>
          <w:szCs w:val="22"/>
        </w:rPr>
        <w:t xml:space="preserve">. </w:t>
      </w:r>
    </w:p>
    <w:p w:rsidR="007B0A27" w:rsidRPr="00E145A6" w:rsidRDefault="007B0A27" w:rsidP="00E145A6">
      <w:pPr>
        <w:rPr>
          <w:rFonts w:ascii="Arial" w:hAnsi="Arial" w:cs="Arial"/>
          <w:sz w:val="22"/>
          <w:szCs w:val="22"/>
        </w:rPr>
      </w:pPr>
    </w:p>
    <w:p w:rsidR="00037168" w:rsidRDefault="002F133E" w:rsidP="00E145A6">
      <w:pPr>
        <w:rPr>
          <w:rFonts w:ascii="Arial" w:hAnsi="Arial" w:cs="Arial"/>
          <w:b/>
          <w:bCs/>
          <w:sz w:val="22"/>
          <w:szCs w:val="22"/>
        </w:rPr>
      </w:pPr>
      <w:r>
        <w:rPr>
          <w:rFonts w:ascii="Arial" w:hAnsi="Arial" w:cs="Arial"/>
          <w:b/>
          <w:bCs/>
          <w:sz w:val="22"/>
          <w:szCs w:val="22"/>
        </w:rPr>
        <w:t>1.4 Field</w:t>
      </w:r>
      <w:r w:rsidR="0023511F">
        <w:rPr>
          <w:rFonts w:ascii="Arial" w:hAnsi="Arial" w:cs="Arial"/>
          <w:b/>
          <w:bCs/>
          <w:sz w:val="22"/>
          <w:szCs w:val="22"/>
        </w:rPr>
        <w:t xml:space="preserve"> visit itinerary and t</w:t>
      </w:r>
      <w:r w:rsidR="00037168" w:rsidRPr="00E145A6">
        <w:rPr>
          <w:rFonts w:ascii="Arial" w:hAnsi="Arial" w:cs="Arial"/>
          <w:b/>
          <w:bCs/>
          <w:sz w:val="22"/>
          <w:szCs w:val="22"/>
        </w:rPr>
        <w:t>imeline</w:t>
      </w:r>
    </w:p>
    <w:p w:rsidR="005C55BA" w:rsidRPr="00E145A6" w:rsidRDefault="005C55BA" w:rsidP="00E145A6">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5770"/>
        <w:gridCol w:w="975"/>
        <w:gridCol w:w="814"/>
        <w:gridCol w:w="807"/>
        <w:gridCol w:w="768"/>
      </w:tblGrid>
      <w:tr w:rsidR="00F547B1" w:rsidRPr="00E145A6" w:rsidTr="00F547B1">
        <w:trPr>
          <w:trHeight w:val="293"/>
        </w:trPr>
        <w:tc>
          <w:tcPr>
            <w:tcW w:w="5770" w:type="dxa"/>
            <w:shd w:val="clear" w:color="auto" w:fill="D9D9D9" w:themeFill="background1" w:themeFillShade="D9"/>
          </w:tcPr>
          <w:p w:rsidR="00F547B1" w:rsidRPr="00E145A6" w:rsidRDefault="00F547B1" w:rsidP="00E145A6">
            <w:pPr>
              <w:rPr>
                <w:rFonts w:ascii="Arial" w:hAnsi="Arial" w:cs="Arial"/>
                <w:b/>
                <w:sz w:val="22"/>
              </w:rPr>
            </w:pPr>
            <w:r w:rsidRPr="00E145A6">
              <w:rPr>
                <w:rFonts w:ascii="Arial" w:hAnsi="Arial" w:cs="Arial"/>
                <w:b/>
                <w:sz w:val="22"/>
              </w:rPr>
              <w:t>Locations</w:t>
            </w:r>
          </w:p>
        </w:tc>
        <w:tc>
          <w:tcPr>
            <w:tcW w:w="975" w:type="dxa"/>
            <w:shd w:val="clear" w:color="auto" w:fill="D9D9D9" w:themeFill="background1" w:themeFillShade="D9"/>
          </w:tcPr>
          <w:p w:rsidR="00F547B1" w:rsidRPr="00E145A6" w:rsidRDefault="00F547B1" w:rsidP="00E145A6">
            <w:pPr>
              <w:rPr>
                <w:rFonts w:ascii="Arial" w:hAnsi="Arial" w:cs="Arial"/>
                <w:b/>
                <w:sz w:val="22"/>
              </w:rPr>
            </w:pPr>
            <w:r w:rsidRPr="00E145A6">
              <w:rPr>
                <w:rFonts w:ascii="Arial" w:hAnsi="Arial" w:cs="Arial"/>
                <w:b/>
                <w:sz w:val="22"/>
              </w:rPr>
              <w:t>May</w:t>
            </w:r>
          </w:p>
        </w:tc>
        <w:tc>
          <w:tcPr>
            <w:tcW w:w="814" w:type="dxa"/>
            <w:shd w:val="clear" w:color="auto" w:fill="D9D9D9" w:themeFill="background1" w:themeFillShade="D9"/>
          </w:tcPr>
          <w:p w:rsidR="00F547B1" w:rsidRPr="00E145A6" w:rsidRDefault="00F547B1" w:rsidP="00E145A6">
            <w:pPr>
              <w:rPr>
                <w:rFonts w:ascii="Arial" w:hAnsi="Arial" w:cs="Arial"/>
                <w:b/>
                <w:sz w:val="22"/>
              </w:rPr>
            </w:pPr>
            <w:r w:rsidRPr="00E145A6">
              <w:rPr>
                <w:rFonts w:ascii="Arial" w:hAnsi="Arial" w:cs="Arial"/>
                <w:b/>
                <w:sz w:val="22"/>
              </w:rPr>
              <w:t>June</w:t>
            </w:r>
          </w:p>
        </w:tc>
        <w:tc>
          <w:tcPr>
            <w:tcW w:w="807" w:type="dxa"/>
            <w:shd w:val="clear" w:color="auto" w:fill="D9D9D9" w:themeFill="background1" w:themeFillShade="D9"/>
          </w:tcPr>
          <w:p w:rsidR="00F547B1" w:rsidRPr="00E145A6" w:rsidRDefault="00F547B1" w:rsidP="00E145A6">
            <w:pPr>
              <w:rPr>
                <w:rFonts w:ascii="Arial" w:hAnsi="Arial" w:cs="Arial"/>
                <w:b/>
                <w:sz w:val="22"/>
              </w:rPr>
            </w:pPr>
            <w:r w:rsidRPr="00E145A6">
              <w:rPr>
                <w:rFonts w:ascii="Arial" w:hAnsi="Arial" w:cs="Arial"/>
                <w:b/>
                <w:sz w:val="22"/>
              </w:rPr>
              <w:t>July</w:t>
            </w:r>
          </w:p>
        </w:tc>
        <w:tc>
          <w:tcPr>
            <w:tcW w:w="768" w:type="dxa"/>
            <w:shd w:val="clear" w:color="auto" w:fill="D9D9D9" w:themeFill="background1" w:themeFillShade="D9"/>
          </w:tcPr>
          <w:p w:rsidR="00F547B1" w:rsidRPr="00E145A6" w:rsidRDefault="00F547B1" w:rsidP="00E145A6">
            <w:pPr>
              <w:rPr>
                <w:rFonts w:ascii="Arial" w:hAnsi="Arial" w:cs="Arial"/>
                <w:b/>
                <w:sz w:val="22"/>
              </w:rPr>
            </w:pPr>
            <w:r>
              <w:rPr>
                <w:rFonts w:ascii="Arial" w:hAnsi="Arial" w:cs="Arial"/>
                <w:b/>
                <w:sz w:val="22"/>
              </w:rPr>
              <w:t>Aug</w:t>
            </w:r>
          </w:p>
        </w:tc>
      </w:tr>
      <w:tr w:rsidR="00F547B1" w:rsidRPr="00E145A6" w:rsidTr="00F547B1">
        <w:tc>
          <w:tcPr>
            <w:tcW w:w="5770" w:type="dxa"/>
          </w:tcPr>
          <w:p w:rsidR="00F547B1" w:rsidRPr="00E145A6" w:rsidRDefault="00F547B1" w:rsidP="00E145A6">
            <w:pPr>
              <w:rPr>
                <w:rFonts w:ascii="Arial" w:hAnsi="Arial" w:cs="Arial"/>
                <w:bCs/>
                <w:sz w:val="22"/>
              </w:rPr>
            </w:pPr>
            <w:r w:rsidRPr="00E145A6">
              <w:rPr>
                <w:rFonts w:ascii="Arial" w:hAnsi="Arial" w:cs="Arial"/>
                <w:bCs/>
                <w:sz w:val="22"/>
              </w:rPr>
              <w:t xml:space="preserve">IFRC Africa Zone Office in Nairobi </w:t>
            </w:r>
          </w:p>
        </w:tc>
        <w:tc>
          <w:tcPr>
            <w:tcW w:w="975" w:type="dxa"/>
          </w:tcPr>
          <w:p w:rsidR="00F547B1" w:rsidRPr="00E145A6" w:rsidRDefault="00F547B1" w:rsidP="00E145A6">
            <w:pPr>
              <w:rPr>
                <w:rFonts w:ascii="Arial" w:hAnsi="Arial" w:cs="Arial"/>
                <w:bCs/>
                <w:sz w:val="22"/>
              </w:rPr>
            </w:pPr>
            <w:r w:rsidRPr="00E145A6">
              <w:rPr>
                <w:rFonts w:ascii="Arial" w:hAnsi="Arial" w:cs="Arial"/>
                <w:bCs/>
                <w:sz w:val="22"/>
              </w:rPr>
              <w:t>28</w:t>
            </w:r>
          </w:p>
        </w:tc>
        <w:tc>
          <w:tcPr>
            <w:tcW w:w="814" w:type="dxa"/>
          </w:tcPr>
          <w:p w:rsidR="00F547B1" w:rsidRPr="00E145A6" w:rsidRDefault="00F547B1" w:rsidP="00E145A6">
            <w:pPr>
              <w:rPr>
                <w:rFonts w:ascii="Arial" w:hAnsi="Arial" w:cs="Arial"/>
                <w:bCs/>
                <w:sz w:val="22"/>
              </w:rPr>
            </w:pPr>
          </w:p>
        </w:tc>
        <w:tc>
          <w:tcPr>
            <w:tcW w:w="807" w:type="dxa"/>
          </w:tcPr>
          <w:p w:rsidR="00F547B1" w:rsidRPr="00E145A6" w:rsidRDefault="00F547B1" w:rsidP="00E145A6">
            <w:pPr>
              <w:rPr>
                <w:rFonts w:ascii="Arial" w:hAnsi="Arial" w:cs="Arial"/>
                <w:bCs/>
                <w:sz w:val="22"/>
              </w:rPr>
            </w:pPr>
          </w:p>
        </w:tc>
        <w:tc>
          <w:tcPr>
            <w:tcW w:w="768" w:type="dxa"/>
          </w:tcPr>
          <w:p w:rsidR="00F547B1" w:rsidRPr="00E145A6" w:rsidRDefault="00F547B1" w:rsidP="00E145A6">
            <w:pPr>
              <w:rPr>
                <w:rFonts w:ascii="Arial" w:hAnsi="Arial" w:cs="Arial"/>
                <w:bCs/>
                <w:sz w:val="22"/>
              </w:rPr>
            </w:pPr>
          </w:p>
        </w:tc>
      </w:tr>
      <w:tr w:rsidR="00F547B1" w:rsidRPr="00E145A6" w:rsidTr="00F547B1">
        <w:tc>
          <w:tcPr>
            <w:tcW w:w="5770" w:type="dxa"/>
          </w:tcPr>
          <w:p w:rsidR="00F547B1" w:rsidRPr="00E145A6" w:rsidRDefault="00F547B1" w:rsidP="00E145A6">
            <w:pPr>
              <w:rPr>
                <w:rFonts w:ascii="Arial" w:hAnsi="Arial" w:cs="Arial"/>
                <w:bCs/>
                <w:sz w:val="22"/>
              </w:rPr>
            </w:pPr>
            <w:r w:rsidRPr="00E145A6">
              <w:rPr>
                <w:rFonts w:ascii="Arial" w:hAnsi="Arial" w:cs="Arial"/>
                <w:bCs/>
                <w:sz w:val="22"/>
              </w:rPr>
              <w:t>Field visit to Maputo</w:t>
            </w:r>
          </w:p>
        </w:tc>
        <w:tc>
          <w:tcPr>
            <w:tcW w:w="975" w:type="dxa"/>
          </w:tcPr>
          <w:p w:rsidR="00F547B1" w:rsidRPr="00E145A6" w:rsidRDefault="00F547B1" w:rsidP="00E145A6">
            <w:pPr>
              <w:rPr>
                <w:rFonts w:ascii="Arial" w:hAnsi="Arial" w:cs="Arial"/>
                <w:bCs/>
                <w:sz w:val="22"/>
              </w:rPr>
            </w:pPr>
            <w:r w:rsidRPr="00E145A6">
              <w:rPr>
                <w:rFonts w:ascii="Arial" w:hAnsi="Arial" w:cs="Arial"/>
                <w:bCs/>
                <w:sz w:val="22"/>
              </w:rPr>
              <w:t>29-31</w:t>
            </w:r>
          </w:p>
        </w:tc>
        <w:tc>
          <w:tcPr>
            <w:tcW w:w="814" w:type="dxa"/>
          </w:tcPr>
          <w:p w:rsidR="00F547B1" w:rsidRPr="00E145A6" w:rsidRDefault="00F547B1" w:rsidP="00E145A6">
            <w:pPr>
              <w:rPr>
                <w:rFonts w:ascii="Arial" w:hAnsi="Arial" w:cs="Arial"/>
                <w:bCs/>
                <w:sz w:val="22"/>
              </w:rPr>
            </w:pPr>
            <w:r w:rsidRPr="00E145A6">
              <w:rPr>
                <w:rFonts w:ascii="Arial" w:hAnsi="Arial" w:cs="Arial"/>
                <w:bCs/>
                <w:sz w:val="22"/>
              </w:rPr>
              <w:t>1-9</w:t>
            </w:r>
          </w:p>
        </w:tc>
        <w:tc>
          <w:tcPr>
            <w:tcW w:w="807" w:type="dxa"/>
          </w:tcPr>
          <w:p w:rsidR="00F547B1" w:rsidRPr="00E145A6" w:rsidRDefault="00F547B1" w:rsidP="00E145A6">
            <w:pPr>
              <w:rPr>
                <w:rFonts w:ascii="Arial" w:hAnsi="Arial" w:cs="Arial"/>
                <w:bCs/>
                <w:sz w:val="22"/>
              </w:rPr>
            </w:pPr>
          </w:p>
        </w:tc>
        <w:tc>
          <w:tcPr>
            <w:tcW w:w="768" w:type="dxa"/>
          </w:tcPr>
          <w:p w:rsidR="00F547B1" w:rsidRPr="00E145A6" w:rsidRDefault="00F547B1" w:rsidP="00E145A6">
            <w:pPr>
              <w:rPr>
                <w:rFonts w:ascii="Arial" w:hAnsi="Arial" w:cs="Arial"/>
                <w:bCs/>
                <w:sz w:val="22"/>
              </w:rPr>
            </w:pPr>
          </w:p>
        </w:tc>
      </w:tr>
      <w:tr w:rsidR="00F547B1" w:rsidRPr="00E145A6" w:rsidTr="00F547B1">
        <w:tc>
          <w:tcPr>
            <w:tcW w:w="5770" w:type="dxa"/>
          </w:tcPr>
          <w:p w:rsidR="00F547B1" w:rsidRPr="00E145A6" w:rsidRDefault="00F547B1" w:rsidP="00E145A6">
            <w:pPr>
              <w:rPr>
                <w:rFonts w:ascii="Arial" w:hAnsi="Arial" w:cs="Arial"/>
                <w:bCs/>
                <w:sz w:val="22"/>
              </w:rPr>
            </w:pPr>
            <w:r w:rsidRPr="00E145A6">
              <w:rPr>
                <w:rFonts w:ascii="Arial" w:hAnsi="Arial" w:cs="Arial"/>
                <w:bCs/>
                <w:sz w:val="22"/>
              </w:rPr>
              <w:t>Field visit Xai-Xai</w:t>
            </w:r>
          </w:p>
        </w:tc>
        <w:tc>
          <w:tcPr>
            <w:tcW w:w="975" w:type="dxa"/>
          </w:tcPr>
          <w:p w:rsidR="00F547B1" w:rsidRPr="00E145A6" w:rsidRDefault="00F547B1" w:rsidP="00E145A6">
            <w:pPr>
              <w:rPr>
                <w:rFonts w:ascii="Arial" w:hAnsi="Arial" w:cs="Arial"/>
                <w:bCs/>
                <w:sz w:val="22"/>
              </w:rPr>
            </w:pPr>
          </w:p>
        </w:tc>
        <w:tc>
          <w:tcPr>
            <w:tcW w:w="814" w:type="dxa"/>
          </w:tcPr>
          <w:p w:rsidR="00F547B1" w:rsidRPr="00E145A6" w:rsidRDefault="00F547B1" w:rsidP="00E145A6">
            <w:pPr>
              <w:rPr>
                <w:rFonts w:ascii="Arial" w:hAnsi="Arial" w:cs="Arial"/>
                <w:bCs/>
                <w:sz w:val="22"/>
              </w:rPr>
            </w:pPr>
            <w:r w:rsidRPr="00E145A6">
              <w:rPr>
                <w:rFonts w:ascii="Arial" w:hAnsi="Arial" w:cs="Arial"/>
                <w:bCs/>
                <w:sz w:val="22"/>
              </w:rPr>
              <w:t>4</w:t>
            </w:r>
          </w:p>
        </w:tc>
        <w:tc>
          <w:tcPr>
            <w:tcW w:w="807" w:type="dxa"/>
          </w:tcPr>
          <w:p w:rsidR="00F547B1" w:rsidRPr="00E145A6" w:rsidRDefault="00F547B1" w:rsidP="00E145A6">
            <w:pPr>
              <w:rPr>
                <w:rFonts w:ascii="Arial" w:hAnsi="Arial" w:cs="Arial"/>
                <w:bCs/>
                <w:sz w:val="22"/>
              </w:rPr>
            </w:pPr>
          </w:p>
        </w:tc>
        <w:tc>
          <w:tcPr>
            <w:tcW w:w="768" w:type="dxa"/>
          </w:tcPr>
          <w:p w:rsidR="00F547B1" w:rsidRPr="00E145A6" w:rsidRDefault="00F547B1" w:rsidP="00E145A6">
            <w:pPr>
              <w:rPr>
                <w:rFonts w:ascii="Arial" w:hAnsi="Arial" w:cs="Arial"/>
                <w:bCs/>
                <w:sz w:val="22"/>
              </w:rPr>
            </w:pPr>
          </w:p>
        </w:tc>
      </w:tr>
      <w:tr w:rsidR="00F547B1" w:rsidRPr="00E145A6" w:rsidTr="00F547B1">
        <w:tc>
          <w:tcPr>
            <w:tcW w:w="5770" w:type="dxa"/>
          </w:tcPr>
          <w:p w:rsidR="00F547B1" w:rsidRPr="00E145A6" w:rsidRDefault="00F547B1" w:rsidP="00E145A6">
            <w:pPr>
              <w:rPr>
                <w:rFonts w:ascii="Arial" w:hAnsi="Arial" w:cs="Arial"/>
                <w:bCs/>
                <w:sz w:val="22"/>
              </w:rPr>
            </w:pPr>
            <w:r w:rsidRPr="00E145A6">
              <w:rPr>
                <w:rFonts w:ascii="Arial" w:hAnsi="Arial" w:cs="Arial"/>
                <w:bCs/>
                <w:sz w:val="22"/>
              </w:rPr>
              <w:t xml:space="preserve">Field visit </w:t>
            </w:r>
            <w:proofErr w:type="spellStart"/>
            <w:r w:rsidRPr="00E145A6">
              <w:rPr>
                <w:rFonts w:ascii="Arial" w:hAnsi="Arial" w:cs="Arial"/>
                <w:bCs/>
                <w:sz w:val="22"/>
              </w:rPr>
              <w:t>Chokwe</w:t>
            </w:r>
            <w:proofErr w:type="spellEnd"/>
          </w:p>
        </w:tc>
        <w:tc>
          <w:tcPr>
            <w:tcW w:w="975" w:type="dxa"/>
          </w:tcPr>
          <w:p w:rsidR="00F547B1" w:rsidRPr="00E145A6" w:rsidRDefault="00F547B1" w:rsidP="00E145A6">
            <w:pPr>
              <w:rPr>
                <w:rFonts w:ascii="Arial" w:hAnsi="Arial" w:cs="Arial"/>
                <w:bCs/>
                <w:sz w:val="22"/>
              </w:rPr>
            </w:pPr>
          </w:p>
        </w:tc>
        <w:tc>
          <w:tcPr>
            <w:tcW w:w="814" w:type="dxa"/>
          </w:tcPr>
          <w:p w:rsidR="00F547B1" w:rsidRPr="00E145A6" w:rsidRDefault="00F547B1" w:rsidP="00E145A6">
            <w:pPr>
              <w:rPr>
                <w:rFonts w:ascii="Arial" w:hAnsi="Arial" w:cs="Arial"/>
                <w:bCs/>
                <w:sz w:val="22"/>
              </w:rPr>
            </w:pPr>
            <w:r w:rsidRPr="00E145A6">
              <w:rPr>
                <w:rFonts w:ascii="Arial" w:hAnsi="Arial" w:cs="Arial"/>
                <w:bCs/>
                <w:sz w:val="22"/>
              </w:rPr>
              <w:t>5</w:t>
            </w:r>
          </w:p>
        </w:tc>
        <w:tc>
          <w:tcPr>
            <w:tcW w:w="807" w:type="dxa"/>
          </w:tcPr>
          <w:p w:rsidR="00F547B1" w:rsidRPr="00E145A6" w:rsidRDefault="00F547B1" w:rsidP="00E145A6">
            <w:pPr>
              <w:rPr>
                <w:rFonts w:ascii="Arial" w:hAnsi="Arial" w:cs="Arial"/>
                <w:bCs/>
                <w:sz w:val="22"/>
              </w:rPr>
            </w:pPr>
          </w:p>
        </w:tc>
        <w:tc>
          <w:tcPr>
            <w:tcW w:w="768" w:type="dxa"/>
          </w:tcPr>
          <w:p w:rsidR="00F547B1" w:rsidRPr="00E145A6" w:rsidRDefault="00F547B1" w:rsidP="00E145A6">
            <w:pPr>
              <w:rPr>
                <w:rFonts w:ascii="Arial" w:hAnsi="Arial" w:cs="Arial"/>
                <w:bCs/>
                <w:sz w:val="22"/>
              </w:rPr>
            </w:pPr>
          </w:p>
        </w:tc>
      </w:tr>
      <w:tr w:rsidR="00F547B1" w:rsidRPr="00E145A6" w:rsidTr="00F547B1">
        <w:tc>
          <w:tcPr>
            <w:tcW w:w="5770" w:type="dxa"/>
          </w:tcPr>
          <w:p w:rsidR="00F547B1" w:rsidRPr="00E145A6" w:rsidRDefault="00F547B1" w:rsidP="00E145A6">
            <w:pPr>
              <w:rPr>
                <w:rFonts w:ascii="Arial" w:hAnsi="Arial" w:cs="Arial"/>
                <w:bCs/>
                <w:sz w:val="22"/>
              </w:rPr>
            </w:pPr>
            <w:r w:rsidRPr="00E145A6">
              <w:rPr>
                <w:rFonts w:ascii="Arial" w:hAnsi="Arial" w:cs="Arial"/>
                <w:bCs/>
                <w:sz w:val="22"/>
              </w:rPr>
              <w:t>Debriefing at CVM Maputo</w:t>
            </w:r>
          </w:p>
        </w:tc>
        <w:tc>
          <w:tcPr>
            <w:tcW w:w="975" w:type="dxa"/>
          </w:tcPr>
          <w:p w:rsidR="00F547B1" w:rsidRPr="00E145A6" w:rsidRDefault="00F547B1" w:rsidP="00E145A6">
            <w:pPr>
              <w:rPr>
                <w:rFonts w:ascii="Arial" w:hAnsi="Arial" w:cs="Arial"/>
                <w:bCs/>
                <w:sz w:val="22"/>
              </w:rPr>
            </w:pPr>
          </w:p>
        </w:tc>
        <w:tc>
          <w:tcPr>
            <w:tcW w:w="814" w:type="dxa"/>
          </w:tcPr>
          <w:p w:rsidR="00F547B1" w:rsidRPr="00E145A6" w:rsidRDefault="00F547B1" w:rsidP="00E145A6">
            <w:pPr>
              <w:rPr>
                <w:rFonts w:ascii="Arial" w:hAnsi="Arial" w:cs="Arial"/>
                <w:bCs/>
                <w:sz w:val="22"/>
              </w:rPr>
            </w:pPr>
            <w:r w:rsidRPr="00E145A6">
              <w:rPr>
                <w:rFonts w:ascii="Arial" w:hAnsi="Arial" w:cs="Arial"/>
                <w:bCs/>
                <w:sz w:val="22"/>
              </w:rPr>
              <w:t>10</w:t>
            </w:r>
          </w:p>
        </w:tc>
        <w:tc>
          <w:tcPr>
            <w:tcW w:w="807" w:type="dxa"/>
          </w:tcPr>
          <w:p w:rsidR="00F547B1" w:rsidRPr="00E145A6" w:rsidRDefault="00F547B1" w:rsidP="00E145A6">
            <w:pPr>
              <w:rPr>
                <w:rFonts w:ascii="Arial" w:hAnsi="Arial" w:cs="Arial"/>
                <w:bCs/>
                <w:sz w:val="22"/>
              </w:rPr>
            </w:pPr>
          </w:p>
        </w:tc>
        <w:tc>
          <w:tcPr>
            <w:tcW w:w="768" w:type="dxa"/>
          </w:tcPr>
          <w:p w:rsidR="00F547B1" w:rsidRPr="00E145A6" w:rsidRDefault="00F547B1" w:rsidP="00E145A6">
            <w:pPr>
              <w:rPr>
                <w:rFonts w:ascii="Arial" w:hAnsi="Arial" w:cs="Arial"/>
                <w:bCs/>
                <w:sz w:val="22"/>
              </w:rPr>
            </w:pPr>
          </w:p>
        </w:tc>
      </w:tr>
      <w:tr w:rsidR="00F547B1" w:rsidRPr="00E145A6" w:rsidTr="00F547B1">
        <w:tc>
          <w:tcPr>
            <w:tcW w:w="5770" w:type="dxa"/>
          </w:tcPr>
          <w:p w:rsidR="00F547B1" w:rsidRPr="00E145A6" w:rsidRDefault="00F547B1" w:rsidP="00E145A6">
            <w:pPr>
              <w:rPr>
                <w:rFonts w:ascii="Arial" w:hAnsi="Arial" w:cs="Arial"/>
                <w:bCs/>
                <w:sz w:val="22"/>
              </w:rPr>
            </w:pPr>
            <w:r w:rsidRPr="00E145A6">
              <w:rPr>
                <w:rFonts w:ascii="Arial" w:hAnsi="Arial" w:cs="Arial"/>
                <w:bCs/>
                <w:sz w:val="22"/>
              </w:rPr>
              <w:t xml:space="preserve">IFRC Southern Africa Regional Office, Gaborone </w:t>
            </w:r>
          </w:p>
        </w:tc>
        <w:tc>
          <w:tcPr>
            <w:tcW w:w="975" w:type="dxa"/>
          </w:tcPr>
          <w:p w:rsidR="00F547B1" w:rsidRPr="00E145A6" w:rsidRDefault="00F547B1" w:rsidP="00E145A6">
            <w:pPr>
              <w:rPr>
                <w:rFonts w:ascii="Arial" w:hAnsi="Arial" w:cs="Arial"/>
                <w:bCs/>
                <w:sz w:val="22"/>
              </w:rPr>
            </w:pPr>
          </w:p>
        </w:tc>
        <w:tc>
          <w:tcPr>
            <w:tcW w:w="814" w:type="dxa"/>
          </w:tcPr>
          <w:p w:rsidR="00F547B1" w:rsidRPr="00E145A6" w:rsidRDefault="00F547B1" w:rsidP="00E145A6">
            <w:pPr>
              <w:rPr>
                <w:rFonts w:ascii="Arial" w:hAnsi="Arial" w:cs="Arial"/>
                <w:bCs/>
                <w:sz w:val="22"/>
              </w:rPr>
            </w:pPr>
            <w:r w:rsidRPr="00E145A6">
              <w:rPr>
                <w:rFonts w:ascii="Arial" w:hAnsi="Arial" w:cs="Arial"/>
                <w:bCs/>
                <w:sz w:val="22"/>
              </w:rPr>
              <w:t>11</w:t>
            </w:r>
          </w:p>
        </w:tc>
        <w:tc>
          <w:tcPr>
            <w:tcW w:w="807" w:type="dxa"/>
          </w:tcPr>
          <w:p w:rsidR="00F547B1" w:rsidRPr="00E145A6" w:rsidRDefault="00F547B1" w:rsidP="00E145A6">
            <w:pPr>
              <w:rPr>
                <w:rFonts w:ascii="Arial" w:hAnsi="Arial" w:cs="Arial"/>
                <w:bCs/>
                <w:sz w:val="22"/>
              </w:rPr>
            </w:pPr>
          </w:p>
        </w:tc>
        <w:tc>
          <w:tcPr>
            <w:tcW w:w="768" w:type="dxa"/>
          </w:tcPr>
          <w:p w:rsidR="00F547B1" w:rsidRPr="00E145A6" w:rsidRDefault="00F547B1" w:rsidP="00E145A6">
            <w:pPr>
              <w:rPr>
                <w:rFonts w:ascii="Arial" w:hAnsi="Arial" w:cs="Arial"/>
                <w:bCs/>
                <w:sz w:val="22"/>
              </w:rPr>
            </w:pPr>
          </w:p>
        </w:tc>
      </w:tr>
      <w:tr w:rsidR="00F547B1" w:rsidRPr="00E145A6" w:rsidTr="00F547B1">
        <w:tc>
          <w:tcPr>
            <w:tcW w:w="5770" w:type="dxa"/>
          </w:tcPr>
          <w:p w:rsidR="00F547B1" w:rsidRPr="00E145A6" w:rsidRDefault="00F547B1" w:rsidP="00E145A6">
            <w:pPr>
              <w:rPr>
                <w:rFonts w:ascii="Arial" w:hAnsi="Arial" w:cs="Arial"/>
                <w:bCs/>
                <w:sz w:val="22"/>
              </w:rPr>
            </w:pPr>
            <w:r w:rsidRPr="00E145A6">
              <w:rPr>
                <w:rFonts w:ascii="Arial" w:hAnsi="Arial" w:cs="Arial"/>
                <w:bCs/>
                <w:sz w:val="22"/>
              </w:rPr>
              <w:t xml:space="preserve">Debriefing </w:t>
            </w:r>
            <w:r w:rsidR="002F133E" w:rsidRPr="00E145A6">
              <w:rPr>
                <w:rFonts w:ascii="Arial" w:hAnsi="Arial" w:cs="Arial"/>
                <w:bCs/>
                <w:sz w:val="22"/>
              </w:rPr>
              <w:t>Genève</w:t>
            </w:r>
          </w:p>
        </w:tc>
        <w:tc>
          <w:tcPr>
            <w:tcW w:w="975" w:type="dxa"/>
          </w:tcPr>
          <w:p w:rsidR="00F547B1" w:rsidRPr="00E145A6" w:rsidRDefault="00F547B1" w:rsidP="00E145A6">
            <w:pPr>
              <w:rPr>
                <w:rFonts w:ascii="Arial" w:hAnsi="Arial" w:cs="Arial"/>
                <w:bCs/>
                <w:sz w:val="22"/>
              </w:rPr>
            </w:pPr>
          </w:p>
        </w:tc>
        <w:tc>
          <w:tcPr>
            <w:tcW w:w="814" w:type="dxa"/>
          </w:tcPr>
          <w:p w:rsidR="00F547B1" w:rsidRPr="00E145A6" w:rsidRDefault="00F547B1" w:rsidP="00E145A6">
            <w:pPr>
              <w:rPr>
                <w:rFonts w:ascii="Arial" w:hAnsi="Arial" w:cs="Arial"/>
                <w:bCs/>
                <w:sz w:val="22"/>
              </w:rPr>
            </w:pPr>
            <w:r w:rsidRPr="00E145A6">
              <w:rPr>
                <w:rFonts w:ascii="Arial" w:hAnsi="Arial" w:cs="Arial"/>
                <w:bCs/>
                <w:sz w:val="22"/>
              </w:rPr>
              <w:t>20</w:t>
            </w:r>
          </w:p>
        </w:tc>
        <w:tc>
          <w:tcPr>
            <w:tcW w:w="807" w:type="dxa"/>
          </w:tcPr>
          <w:p w:rsidR="00F547B1" w:rsidRPr="00E145A6" w:rsidRDefault="00F547B1" w:rsidP="00E145A6">
            <w:pPr>
              <w:rPr>
                <w:rFonts w:ascii="Arial" w:hAnsi="Arial" w:cs="Arial"/>
                <w:bCs/>
                <w:sz w:val="22"/>
              </w:rPr>
            </w:pPr>
          </w:p>
        </w:tc>
        <w:tc>
          <w:tcPr>
            <w:tcW w:w="768" w:type="dxa"/>
          </w:tcPr>
          <w:p w:rsidR="00F547B1" w:rsidRPr="00E145A6" w:rsidRDefault="00F547B1" w:rsidP="00E145A6">
            <w:pPr>
              <w:rPr>
                <w:rFonts w:ascii="Arial" w:hAnsi="Arial" w:cs="Arial"/>
                <w:bCs/>
                <w:sz w:val="22"/>
              </w:rPr>
            </w:pPr>
          </w:p>
        </w:tc>
      </w:tr>
      <w:tr w:rsidR="00F547B1" w:rsidRPr="00E145A6" w:rsidTr="00F547B1">
        <w:tc>
          <w:tcPr>
            <w:tcW w:w="5770" w:type="dxa"/>
          </w:tcPr>
          <w:p w:rsidR="00F547B1" w:rsidRPr="00E145A6" w:rsidRDefault="00F547B1" w:rsidP="00E145A6">
            <w:pPr>
              <w:rPr>
                <w:rFonts w:ascii="Arial" w:hAnsi="Arial" w:cs="Arial"/>
                <w:bCs/>
                <w:sz w:val="22"/>
              </w:rPr>
            </w:pPr>
            <w:r w:rsidRPr="00E145A6">
              <w:rPr>
                <w:rFonts w:ascii="Arial" w:hAnsi="Arial" w:cs="Arial"/>
                <w:bCs/>
                <w:sz w:val="22"/>
              </w:rPr>
              <w:t>Draft Report</w:t>
            </w:r>
          </w:p>
        </w:tc>
        <w:tc>
          <w:tcPr>
            <w:tcW w:w="975" w:type="dxa"/>
          </w:tcPr>
          <w:p w:rsidR="00F547B1" w:rsidRPr="00E145A6" w:rsidRDefault="00F547B1" w:rsidP="00E145A6">
            <w:pPr>
              <w:rPr>
                <w:rFonts w:ascii="Arial" w:hAnsi="Arial" w:cs="Arial"/>
                <w:bCs/>
                <w:sz w:val="22"/>
              </w:rPr>
            </w:pPr>
          </w:p>
        </w:tc>
        <w:tc>
          <w:tcPr>
            <w:tcW w:w="814" w:type="dxa"/>
          </w:tcPr>
          <w:p w:rsidR="00F547B1" w:rsidRPr="00E145A6" w:rsidRDefault="00F547B1" w:rsidP="00E145A6">
            <w:pPr>
              <w:rPr>
                <w:rFonts w:ascii="Arial" w:hAnsi="Arial" w:cs="Arial"/>
                <w:bCs/>
                <w:sz w:val="22"/>
              </w:rPr>
            </w:pPr>
          </w:p>
        </w:tc>
        <w:tc>
          <w:tcPr>
            <w:tcW w:w="807" w:type="dxa"/>
          </w:tcPr>
          <w:p w:rsidR="00F547B1" w:rsidRPr="00E145A6" w:rsidRDefault="00F547B1" w:rsidP="00C16104">
            <w:pPr>
              <w:rPr>
                <w:rFonts w:ascii="Arial" w:hAnsi="Arial" w:cs="Arial"/>
                <w:bCs/>
                <w:sz w:val="22"/>
              </w:rPr>
            </w:pPr>
            <w:r>
              <w:rPr>
                <w:rFonts w:ascii="Arial" w:hAnsi="Arial" w:cs="Arial"/>
                <w:bCs/>
                <w:sz w:val="22"/>
              </w:rPr>
              <w:t>19</w:t>
            </w:r>
          </w:p>
        </w:tc>
        <w:tc>
          <w:tcPr>
            <w:tcW w:w="768" w:type="dxa"/>
          </w:tcPr>
          <w:p w:rsidR="00F547B1" w:rsidRPr="00E145A6" w:rsidRDefault="00F547B1" w:rsidP="00C16104">
            <w:pPr>
              <w:rPr>
                <w:rFonts w:ascii="Arial" w:hAnsi="Arial" w:cs="Arial"/>
                <w:bCs/>
                <w:sz w:val="22"/>
              </w:rPr>
            </w:pPr>
          </w:p>
        </w:tc>
      </w:tr>
      <w:tr w:rsidR="00F547B1" w:rsidRPr="00E145A6" w:rsidTr="00F547B1">
        <w:tc>
          <w:tcPr>
            <w:tcW w:w="5770" w:type="dxa"/>
          </w:tcPr>
          <w:p w:rsidR="00F547B1" w:rsidRPr="00E145A6" w:rsidRDefault="00F547B1" w:rsidP="00E145A6">
            <w:pPr>
              <w:rPr>
                <w:rFonts w:ascii="Arial" w:hAnsi="Arial" w:cs="Arial"/>
                <w:bCs/>
                <w:sz w:val="22"/>
              </w:rPr>
            </w:pPr>
            <w:r w:rsidRPr="00E145A6">
              <w:rPr>
                <w:rFonts w:ascii="Arial" w:hAnsi="Arial" w:cs="Arial"/>
                <w:bCs/>
                <w:sz w:val="22"/>
              </w:rPr>
              <w:t>Dead line for comments</w:t>
            </w:r>
            <w:r>
              <w:rPr>
                <w:rFonts w:ascii="Arial" w:hAnsi="Arial" w:cs="Arial"/>
                <w:bCs/>
                <w:sz w:val="22"/>
              </w:rPr>
              <w:t>, extended to</w:t>
            </w:r>
          </w:p>
        </w:tc>
        <w:tc>
          <w:tcPr>
            <w:tcW w:w="975" w:type="dxa"/>
          </w:tcPr>
          <w:p w:rsidR="00F547B1" w:rsidRPr="00E145A6" w:rsidRDefault="00F547B1" w:rsidP="00E145A6">
            <w:pPr>
              <w:rPr>
                <w:rFonts w:ascii="Arial" w:hAnsi="Arial" w:cs="Arial"/>
                <w:bCs/>
                <w:sz w:val="22"/>
              </w:rPr>
            </w:pPr>
          </w:p>
        </w:tc>
        <w:tc>
          <w:tcPr>
            <w:tcW w:w="814" w:type="dxa"/>
          </w:tcPr>
          <w:p w:rsidR="00F547B1" w:rsidRPr="00E145A6" w:rsidRDefault="00F547B1" w:rsidP="00E145A6">
            <w:pPr>
              <w:rPr>
                <w:rFonts w:ascii="Arial" w:hAnsi="Arial" w:cs="Arial"/>
                <w:bCs/>
                <w:sz w:val="22"/>
              </w:rPr>
            </w:pPr>
          </w:p>
        </w:tc>
        <w:tc>
          <w:tcPr>
            <w:tcW w:w="807" w:type="dxa"/>
          </w:tcPr>
          <w:p w:rsidR="00F547B1" w:rsidRPr="00E145A6" w:rsidRDefault="00F547B1" w:rsidP="00E145A6">
            <w:pPr>
              <w:rPr>
                <w:rFonts w:ascii="Arial" w:hAnsi="Arial" w:cs="Arial"/>
                <w:bCs/>
                <w:sz w:val="22"/>
              </w:rPr>
            </w:pPr>
            <w:r>
              <w:rPr>
                <w:rFonts w:ascii="Arial" w:hAnsi="Arial" w:cs="Arial"/>
                <w:bCs/>
                <w:sz w:val="22"/>
              </w:rPr>
              <w:t>(26)</w:t>
            </w:r>
          </w:p>
        </w:tc>
        <w:tc>
          <w:tcPr>
            <w:tcW w:w="768" w:type="dxa"/>
          </w:tcPr>
          <w:p w:rsidR="00F547B1" w:rsidRDefault="00F547B1" w:rsidP="00E145A6">
            <w:pPr>
              <w:rPr>
                <w:rFonts w:ascii="Arial" w:hAnsi="Arial" w:cs="Arial"/>
                <w:bCs/>
                <w:sz w:val="22"/>
              </w:rPr>
            </w:pPr>
            <w:r>
              <w:rPr>
                <w:rFonts w:ascii="Arial" w:hAnsi="Arial" w:cs="Arial"/>
                <w:bCs/>
                <w:sz w:val="22"/>
              </w:rPr>
              <w:t>10</w:t>
            </w:r>
          </w:p>
        </w:tc>
      </w:tr>
      <w:tr w:rsidR="00F547B1" w:rsidRPr="00E145A6" w:rsidTr="00F547B1">
        <w:tc>
          <w:tcPr>
            <w:tcW w:w="5770" w:type="dxa"/>
          </w:tcPr>
          <w:p w:rsidR="00F547B1" w:rsidRPr="00E145A6" w:rsidRDefault="00F547B1" w:rsidP="00E145A6">
            <w:pPr>
              <w:rPr>
                <w:rFonts w:ascii="Arial" w:hAnsi="Arial" w:cs="Arial"/>
                <w:bCs/>
                <w:sz w:val="22"/>
              </w:rPr>
            </w:pPr>
            <w:r w:rsidRPr="00E145A6">
              <w:rPr>
                <w:rFonts w:ascii="Arial" w:hAnsi="Arial" w:cs="Arial"/>
                <w:bCs/>
                <w:sz w:val="22"/>
              </w:rPr>
              <w:t>Final Report</w:t>
            </w:r>
          </w:p>
        </w:tc>
        <w:tc>
          <w:tcPr>
            <w:tcW w:w="975" w:type="dxa"/>
          </w:tcPr>
          <w:p w:rsidR="00F547B1" w:rsidRPr="00E145A6" w:rsidRDefault="00F547B1" w:rsidP="00E145A6">
            <w:pPr>
              <w:rPr>
                <w:rFonts w:ascii="Arial" w:hAnsi="Arial" w:cs="Arial"/>
                <w:bCs/>
                <w:sz w:val="22"/>
              </w:rPr>
            </w:pPr>
          </w:p>
        </w:tc>
        <w:tc>
          <w:tcPr>
            <w:tcW w:w="814" w:type="dxa"/>
          </w:tcPr>
          <w:p w:rsidR="00F547B1" w:rsidRPr="00E145A6" w:rsidRDefault="00F547B1" w:rsidP="00E145A6">
            <w:pPr>
              <w:rPr>
                <w:rFonts w:ascii="Arial" w:hAnsi="Arial" w:cs="Arial"/>
                <w:bCs/>
                <w:sz w:val="22"/>
              </w:rPr>
            </w:pPr>
          </w:p>
        </w:tc>
        <w:tc>
          <w:tcPr>
            <w:tcW w:w="807" w:type="dxa"/>
          </w:tcPr>
          <w:p w:rsidR="00F547B1" w:rsidRPr="00E145A6" w:rsidRDefault="00F547B1" w:rsidP="00E145A6">
            <w:pPr>
              <w:rPr>
                <w:rFonts w:ascii="Arial" w:hAnsi="Arial" w:cs="Arial"/>
                <w:bCs/>
                <w:sz w:val="22"/>
              </w:rPr>
            </w:pPr>
          </w:p>
        </w:tc>
        <w:tc>
          <w:tcPr>
            <w:tcW w:w="768" w:type="dxa"/>
          </w:tcPr>
          <w:p w:rsidR="00F547B1" w:rsidRPr="00E145A6" w:rsidRDefault="00F547B1" w:rsidP="00E145A6">
            <w:pPr>
              <w:rPr>
                <w:rFonts w:ascii="Arial" w:hAnsi="Arial" w:cs="Arial"/>
                <w:bCs/>
                <w:sz w:val="22"/>
              </w:rPr>
            </w:pPr>
            <w:r>
              <w:rPr>
                <w:rFonts w:ascii="Arial" w:hAnsi="Arial" w:cs="Arial"/>
                <w:bCs/>
                <w:sz w:val="22"/>
              </w:rPr>
              <w:t>22</w:t>
            </w:r>
          </w:p>
        </w:tc>
      </w:tr>
    </w:tbl>
    <w:p w:rsidR="00037168" w:rsidRPr="00E145A6" w:rsidRDefault="00037168" w:rsidP="00E145A6">
      <w:pPr>
        <w:rPr>
          <w:rFonts w:ascii="Arial" w:hAnsi="Arial" w:cs="Arial"/>
          <w:b/>
          <w:bCs/>
          <w:i/>
          <w:iCs/>
          <w:sz w:val="22"/>
          <w:szCs w:val="22"/>
          <w:u w:val="single"/>
        </w:rPr>
      </w:pPr>
    </w:p>
    <w:p w:rsidR="00EA1335" w:rsidRPr="00E145A6" w:rsidRDefault="00EA1335" w:rsidP="00E145A6">
      <w:pPr>
        <w:widowControl w:val="0"/>
        <w:overflowPunct w:val="0"/>
        <w:autoSpaceDE w:val="0"/>
        <w:autoSpaceDN w:val="0"/>
        <w:adjustRightInd w:val="0"/>
        <w:ind w:left="792"/>
        <w:textAlignment w:val="baseline"/>
        <w:rPr>
          <w:rFonts w:ascii="Arial" w:hAnsi="Arial" w:cs="Arial"/>
          <w:b/>
          <w:sz w:val="22"/>
          <w:szCs w:val="22"/>
        </w:rPr>
      </w:pPr>
    </w:p>
    <w:p w:rsidR="00EA1335" w:rsidRPr="005C55BA" w:rsidRDefault="005C55BA" w:rsidP="005C55BA">
      <w:pPr>
        <w:pStyle w:val="ListParagraph"/>
        <w:widowControl w:val="0"/>
        <w:numPr>
          <w:ilvl w:val="1"/>
          <w:numId w:val="17"/>
        </w:numPr>
        <w:overflowPunct w:val="0"/>
        <w:autoSpaceDE w:val="0"/>
        <w:autoSpaceDN w:val="0"/>
        <w:adjustRightInd w:val="0"/>
        <w:textAlignment w:val="baseline"/>
        <w:rPr>
          <w:rFonts w:ascii="Arial" w:hAnsi="Arial" w:cs="Arial"/>
          <w:b/>
          <w:sz w:val="22"/>
          <w:szCs w:val="22"/>
        </w:rPr>
      </w:pPr>
      <w:r>
        <w:rPr>
          <w:rFonts w:ascii="Arial" w:eastAsia="Times New Roman" w:hAnsi="Arial" w:cs="Arial"/>
          <w:b/>
          <w:sz w:val="22"/>
          <w:szCs w:val="22"/>
        </w:rPr>
        <w:t xml:space="preserve"> </w:t>
      </w:r>
      <w:r w:rsidR="00EA1335" w:rsidRPr="005C55BA">
        <w:rPr>
          <w:rFonts w:ascii="Arial" w:eastAsia="Times New Roman" w:hAnsi="Arial" w:cs="Arial"/>
          <w:b/>
          <w:sz w:val="22"/>
          <w:szCs w:val="22"/>
        </w:rPr>
        <w:t>Humanitarian reform and transformative agenda</w:t>
      </w:r>
    </w:p>
    <w:p w:rsidR="00EA1335" w:rsidRPr="00E145A6" w:rsidRDefault="00EA1335" w:rsidP="00E145A6">
      <w:pPr>
        <w:autoSpaceDE w:val="0"/>
        <w:autoSpaceDN w:val="0"/>
        <w:adjustRightInd w:val="0"/>
        <w:spacing w:line="240" w:lineRule="exact"/>
        <w:rPr>
          <w:rFonts w:ascii="Arial" w:eastAsia="Times New Roman" w:hAnsi="Arial" w:cs="Arial"/>
          <w:b/>
          <w:sz w:val="22"/>
          <w:szCs w:val="22"/>
        </w:rPr>
      </w:pPr>
    </w:p>
    <w:p w:rsidR="00EA1335" w:rsidRPr="00E145A6" w:rsidRDefault="00EA1335" w:rsidP="00E145A6">
      <w:pPr>
        <w:rPr>
          <w:rFonts w:ascii="Arial" w:eastAsia="Times New Roman" w:hAnsi="Arial" w:cs="Arial"/>
          <w:sz w:val="22"/>
          <w:szCs w:val="22"/>
        </w:rPr>
      </w:pPr>
      <w:r w:rsidRPr="00E145A6">
        <w:rPr>
          <w:rFonts w:ascii="Arial" w:eastAsia="Times New Roman" w:hAnsi="Arial" w:cs="Arial"/>
          <w:sz w:val="22"/>
          <w:szCs w:val="22"/>
        </w:rPr>
        <w:t xml:space="preserve">The Humanitarian Reform process was initiated by the Emergency Relief Coordinator, together with the Inter-Agency Standing Committee (IASC) in 2005 to improve the effectiveness of humanitarian response through greater predictability, accountability, coordination and partnership. </w:t>
      </w:r>
    </w:p>
    <w:p w:rsidR="00EA1335" w:rsidRPr="00E145A6" w:rsidRDefault="00EA1335" w:rsidP="00E145A6">
      <w:pPr>
        <w:autoSpaceDE w:val="0"/>
        <w:autoSpaceDN w:val="0"/>
        <w:adjustRightInd w:val="0"/>
        <w:spacing w:line="240" w:lineRule="exact"/>
        <w:rPr>
          <w:rFonts w:ascii="Arial" w:eastAsia="Times New Roman" w:hAnsi="Arial" w:cs="Arial"/>
          <w:sz w:val="22"/>
          <w:szCs w:val="22"/>
        </w:rPr>
      </w:pPr>
    </w:p>
    <w:p w:rsidR="00EA1335" w:rsidRPr="00E145A6" w:rsidRDefault="00EA1335" w:rsidP="00E145A6">
      <w:pPr>
        <w:widowControl w:val="0"/>
        <w:overflowPunct w:val="0"/>
        <w:autoSpaceDE w:val="0"/>
        <w:autoSpaceDN w:val="0"/>
        <w:adjustRightInd w:val="0"/>
        <w:textAlignment w:val="baseline"/>
        <w:rPr>
          <w:rFonts w:ascii="Arial" w:eastAsia="Times New Roman" w:hAnsi="Arial" w:cs="Arial"/>
          <w:sz w:val="22"/>
          <w:szCs w:val="22"/>
        </w:rPr>
      </w:pPr>
      <w:r w:rsidRPr="00E145A6">
        <w:rPr>
          <w:rFonts w:ascii="Arial" w:eastAsia="Times New Roman" w:hAnsi="Arial" w:cs="Arial"/>
          <w:sz w:val="22"/>
          <w:szCs w:val="22"/>
        </w:rPr>
        <w:t>To address systemic weaknesses in response, the humanitarian reform is based on three ‘pillars’:</w:t>
      </w:r>
    </w:p>
    <w:p w:rsidR="00EA1335" w:rsidRPr="00E145A6" w:rsidRDefault="00EA1335" w:rsidP="00E145A6">
      <w:pPr>
        <w:autoSpaceDE w:val="0"/>
        <w:autoSpaceDN w:val="0"/>
        <w:adjustRightInd w:val="0"/>
        <w:spacing w:line="240" w:lineRule="exact"/>
        <w:rPr>
          <w:rFonts w:ascii="Arial" w:eastAsia="Times New Roman" w:hAnsi="Arial" w:cs="Arial"/>
          <w:sz w:val="22"/>
          <w:szCs w:val="22"/>
        </w:rPr>
      </w:pPr>
    </w:p>
    <w:p w:rsidR="00EA1335" w:rsidRPr="00E145A6" w:rsidRDefault="00EA1335" w:rsidP="00E145A6">
      <w:pPr>
        <w:widowControl w:val="0"/>
        <w:numPr>
          <w:ilvl w:val="0"/>
          <w:numId w:val="10"/>
        </w:numPr>
        <w:overflowPunct w:val="0"/>
        <w:autoSpaceDE w:val="0"/>
        <w:autoSpaceDN w:val="0"/>
        <w:adjustRightInd w:val="0"/>
        <w:textAlignment w:val="baseline"/>
        <w:rPr>
          <w:rFonts w:ascii="Arial" w:eastAsia="Times New Roman" w:hAnsi="Arial" w:cs="Arial"/>
          <w:sz w:val="22"/>
          <w:szCs w:val="22"/>
        </w:rPr>
      </w:pPr>
      <w:r w:rsidRPr="00E145A6">
        <w:rPr>
          <w:rFonts w:ascii="Arial" w:eastAsia="Times New Roman" w:hAnsi="Arial" w:cs="Arial"/>
          <w:sz w:val="22"/>
          <w:szCs w:val="22"/>
        </w:rPr>
        <w:t xml:space="preserve">The </w:t>
      </w:r>
      <w:r w:rsidRPr="00E145A6">
        <w:rPr>
          <w:rFonts w:ascii="Arial" w:eastAsia="Times New Roman" w:hAnsi="Arial" w:cs="Arial"/>
          <w:i/>
          <w:sz w:val="22"/>
          <w:szCs w:val="22"/>
        </w:rPr>
        <w:t>cluster approach</w:t>
      </w:r>
      <w:r w:rsidRPr="00E145A6">
        <w:rPr>
          <w:rFonts w:ascii="Arial" w:eastAsia="Times New Roman" w:hAnsi="Arial" w:cs="Arial"/>
          <w:sz w:val="22"/>
          <w:szCs w:val="22"/>
        </w:rPr>
        <w:t>: addressing the need for ‘adequate capacity and predictable leadership in all sectors’ of humanitarian response.</w:t>
      </w:r>
    </w:p>
    <w:p w:rsidR="00EA1335" w:rsidRPr="00E145A6" w:rsidRDefault="00EA1335" w:rsidP="00E145A6">
      <w:pPr>
        <w:widowControl w:val="0"/>
        <w:overflowPunct w:val="0"/>
        <w:autoSpaceDE w:val="0"/>
        <w:autoSpaceDN w:val="0"/>
        <w:adjustRightInd w:val="0"/>
        <w:spacing w:line="120" w:lineRule="exact"/>
        <w:textAlignment w:val="baseline"/>
        <w:rPr>
          <w:rFonts w:ascii="Arial" w:eastAsia="Times New Roman" w:hAnsi="Arial" w:cs="Arial"/>
          <w:sz w:val="22"/>
          <w:szCs w:val="22"/>
        </w:rPr>
      </w:pPr>
    </w:p>
    <w:p w:rsidR="00EA1335" w:rsidRPr="00E145A6" w:rsidRDefault="00EA1335" w:rsidP="00E145A6">
      <w:pPr>
        <w:widowControl w:val="0"/>
        <w:numPr>
          <w:ilvl w:val="0"/>
          <w:numId w:val="10"/>
        </w:numPr>
        <w:overflowPunct w:val="0"/>
        <w:autoSpaceDE w:val="0"/>
        <w:autoSpaceDN w:val="0"/>
        <w:adjustRightInd w:val="0"/>
        <w:textAlignment w:val="baseline"/>
        <w:rPr>
          <w:rFonts w:ascii="Arial" w:eastAsia="Times New Roman" w:hAnsi="Arial" w:cs="Arial"/>
          <w:sz w:val="22"/>
          <w:szCs w:val="22"/>
        </w:rPr>
      </w:pPr>
      <w:r w:rsidRPr="00E145A6">
        <w:rPr>
          <w:rFonts w:ascii="Arial" w:eastAsia="Times New Roman" w:hAnsi="Arial" w:cs="Arial"/>
          <w:i/>
          <w:sz w:val="22"/>
          <w:szCs w:val="22"/>
        </w:rPr>
        <w:t>Humanitarian financing</w:t>
      </w:r>
      <w:r w:rsidRPr="00E145A6">
        <w:rPr>
          <w:rFonts w:ascii="Arial" w:eastAsia="Times New Roman" w:hAnsi="Arial" w:cs="Arial"/>
          <w:sz w:val="22"/>
          <w:szCs w:val="22"/>
        </w:rPr>
        <w:t>: addressing the need for ‘adequate, timely and flexible financing’ of humanitarian response, notably through the CERF.</w:t>
      </w:r>
    </w:p>
    <w:p w:rsidR="00EA1335" w:rsidRPr="00E145A6" w:rsidRDefault="00EA1335" w:rsidP="00E145A6">
      <w:pPr>
        <w:widowControl w:val="0"/>
        <w:overflowPunct w:val="0"/>
        <w:autoSpaceDE w:val="0"/>
        <w:autoSpaceDN w:val="0"/>
        <w:adjustRightInd w:val="0"/>
        <w:spacing w:line="120" w:lineRule="exact"/>
        <w:textAlignment w:val="baseline"/>
        <w:rPr>
          <w:rFonts w:ascii="Arial" w:eastAsia="Times New Roman" w:hAnsi="Arial" w:cs="Arial"/>
          <w:sz w:val="22"/>
          <w:szCs w:val="22"/>
        </w:rPr>
      </w:pPr>
    </w:p>
    <w:p w:rsidR="00EA1335" w:rsidRPr="00E145A6" w:rsidRDefault="00EA1335" w:rsidP="00E145A6">
      <w:pPr>
        <w:widowControl w:val="0"/>
        <w:numPr>
          <w:ilvl w:val="0"/>
          <w:numId w:val="10"/>
        </w:numPr>
        <w:overflowPunct w:val="0"/>
        <w:autoSpaceDE w:val="0"/>
        <w:autoSpaceDN w:val="0"/>
        <w:adjustRightInd w:val="0"/>
        <w:textAlignment w:val="baseline"/>
        <w:rPr>
          <w:rFonts w:ascii="Arial" w:eastAsia="Times New Roman" w:hAnsi="Arial" w:cs="Arial"/>
          <w:sz w:val="22"/>
          <w:szCs w:val="22"/>
        </w:rPr>
      </w:pPr>
      <w:r w:rsidRPr="00E145A6">
        <w:rPr>
          <w:rFonts w:ascii="Arial" w:eastAsia="Times New Roman" w:hAnsi="Arial" w:cs="Arial"/>
          <w:i/>
          <w:sz w:val="22"/>
          <w:szCs w:val="22"/>
        </w:rPr>
        <w:t>Humanitarian Coordinator strengthening</w:t>
      </w:r>
      <w:r w:rsidRPr="00E145A6">
        <w:rPr>
          <w:rFonts w:ascii="Arial" w:eastAsia="Times New Roman" w:hAnsi="Arial" w:cs="Arial"/>
          <w:sz w:val="22"/>
          <w:szCs w:val="22"/>
        </w:rPr>
        <w:t xml:space="preserve">: addressing the need for ‘effective leadership and coordination in emergencies’ by the senior UN figure in country </w:t>
      </w:r>
      <w:r w:rsidRPr="00E145A6">
        <w:rPr>
          <w:rFonts w:ascii="Arial" w:eastAsia="Times New Roman" w:hAnsi="Arial" w:cs="Arial"/>
          <w:sz w:val="22"/>
          <w:szCs w:val="22"/>
          <w:vertAlign w:val="superscript"/>
        </w:rPr>
        <w:footnoteReference w:id="1"/>
      </w:r>
    </w:p>
    <w:p w:rsidR="00EA1335" w:rsidRPr="00E145A6" w:rsidRDefault="00EA1335" w:rsidP="00E145A6">
      <w:pPr>
        <w:widowControl w:val="0"/>
        <w:overflowPunct w:val="0"/>
        <w:autoSpaceDE w:val="0"/>
        <w:autoSpaceDN w:val="0"/>
        <w:adjustRightInd w:val="0"/>
        <w:textAlignment w:val="baseline"/>
        <w:rPr>
          <w:rFonts w:ascii="Arial" w:eastAsia="Times New Roman" w:hAnsi="Arial" w:cs="Arial"/>
          <w:sz w:val="22"/>
          <w:szCs w:val="22"/>
        </w:rPr>
      </w:pPr>
    </w:p>
    <w:p w:rsidR="00EA1335" w:rsidRPr="00E145A6" w:rsidRDefault="00EA1335" w:rsidP="00E145A6">
      <w:pPr>
        <w:widowControl w:val="0"/>
        <w:overflowPunct w:val="0"/>
        <w:autoSpaceDE w:val="0"/>
        <w:autoSpaceDN w:val="0"/>
        <w:adjustRightInd w:val="0"/>
        <w:textAlignment w:val="baseline"/>
        <w:rPr>
          <w:rFonts w:ascii="Arial" w:eastAsia="Times New Roman" w:hAnsi="Arial" w:cs="Arial"/>
          <w:sz w:val="22"/>
          <w:szCs w:val="22"/>
        </w:rPr>
      </w:pPr>
      <w:r w:rsidRPr="00E145A6">
        <w:rPr>
          <w:rFonts w:ascii="Arial" w:eastAsia="Times New Roman" w:hAnsi="Arial" w:cs="Arial"/>
          <w:sz w:val="22"/>
          <w:szCs w:val="22"/>
        </w:rPr>
        <w:t xml:space="preserve">Humanitarian reform acknowledges that effective response depends on the quality of </w:t>
      </w:r>
      <w:r w:rsidRPr="00E145A6">
        <w:rPr>
          <w:rFonts w:ascii="Arial" w:eastAsia="Times New Roman" w:hAnsi="Arial" w:cs="Arial"/>
          <w:i/>
          <w:sz w:val="22"/>
          <w:szCs w:val="22"/>
        </w:rPr>
        <w:t xml:space="preserve">partnership </w:t>
      </w:r>
      <w:r w:rsidRPr="00E145A6">
        <w:rPr>
          <w:rFonts w:ascii="Arial" w:eastAsia="Times New Roman" w:hAnsi="Arial" w:cs="Arial"/>
          <w:sz w:val="22"/>
          <w:szCs w:val="22"/>
        </w:rPr>
        <w:t>between the UN agencies, NGOs and Red Cross/Red Crescent agencies that respond globally to emergencies. Commitment to partnership</w:t>
      </w:r>
      <w:r w:rsidRPr="00E145A6">
        <w:rPr>
          <w:rFonts w:ascii="Arial" w:eastAsia="Times New Roman" w:hAnsi="Arial" w:cs="Arial"/>
          <w:i/>
          <w:sz w:val="22"/>
          <w:szCs w:val="22"/>
        </w:rPr>
        <w:t xml:space="preserve"> </w:t>
      </w:r>
      <w:r w:rsidRPr="00E145A6">
        <w:rPr>
          <w:rFonts w:ascii="Arial" w:eastAsia="Times New Roman" w:hAnsi="Arial" w:cs="Arial"/>
          <w:sz w:val="22"/>
          <w:szCs w:val="22"/>
        </w:rPr>
        <w:t xml:space="preserve">between these constituencies </w:t>
      </w:r>
      <w:r w:rsidRPr="00E145A6">
        <w:rPr>
          <w:rFonts w:ascii="Arial" w:eastAsia="Times New Roman" w:hAnsi="Arial" w:cs="Arial"/>
          <w:sz w:val="22"/>
          <w:szCs w:val="22"/>
        </w:rPr>
        <w:lastRenderedPageBreak/>
        <w:t>was endorsed through a set of principles developed in 2007.</w:t>
      </w:r>
      <w:r w:rsidRPr="00E145A6">
        <w:rPr>
          <w:rFonts w:ascii="Arial" w:eastAsia="Times New Roman" w:hAnsi="Arial" w:cs="Arial"/>
          <w:sz w:val="22"/>
          <w:szCs w:val="22"/>
          <w:vertAlign w:val="superscript"/>
        </w:rPr>
        <w:footnoteReference w:id="2"/>
      </w:r>
    </w:p>
    <w:p w:rsidR="00EA1335" w:rsidRPr="00E145A6" w:rsidRDefault="00EA1335" w:rsidP="00E145A6">
      <w:pPr>
        <w:widowControl w:val="0"/>
        <w:overflowPunct w:val="0"/>
        <w:autoSpaceDE w:val="0"/>
        <w:autoSpaceDN w:val="0"/>
        <w:adjustRightInd w:val="0"/>
        <w:textAlignment w:val="baseline"/>
        <w:rPr>
          <w:rFonts w:ascii="Arial" w:eastAsia="Times New Roman" w:hAnsi="Arial" w:cs="Arial"/>
          <w:sz w:val="22"/>
          <w:szCs w:val="22"/>
        </w:rPr>
      </w:pPr>
      <w:r w:rsidRPr="00E145A6">
        <w:rPr>
          <w:rFonts w:ascii="Arial" w:eastAsia="Times New Roman" w:hAnsi="Arial" w:cs="Arial"/>
          <w:sz w:val="22"/>
          <w:szCs w:val="22"/>
        </w:rPr>
        <w:t xml:space="preserve"> </w:t>
      </w:r>
    </w:p>
    <w:p w:rsidR="00EA1335" w:rsidRPr="00E145A6" w:rsidRDefault="00EA1335" w:rsidP="00E145A6">
      <w:pPr>
        <w:widowControl w:val="0"/>
        <w:overflowPunct w:val="0"/>
        <w:autoSpaceDE w:val="0"/>
        <w:autoSpaceDN w:val="0"/>
        <w:adjustRightInd w:val="0"/>
        <w:textAlignment w:val="baseline"/>
        <w:rPr>
          <w:rFonts w:ascii="Arial" w:eastAsia="Times New Roman" w:hAnsi="Arial" w:cs="Arial"/>
          <w:sz w:val="22"/>
          <w:szCs w:val="22"/>
        </w:rPr>
      </w:pPr>
      <w:r w:rsidRPr="00E145A6">
        <w:rPr>
          <w:rFonts w:ascii="Arial" w:eastAsia="Times New Roman" w:hAnsi="Arial" w:cs="Arial"/>
          <w:sz w:val="22"/>
          <w:szCs w:val="22"/>
        </w:rPr>
        <w:t xml:space="preserve">Of particular relevance to the present report is the cluster approach. However, the other ‘pillars’ - </w:t>
      </w:r>
      <w:r w:rsidRPr="00E145A6">
        <w:rPr>
          <w:rFonts w:ascii="Arial" w:eastAsia="Times New Roman" w:hAnsi="Arial" w:cs="Arial"/>
          <w:i/>
          <w:sz w:val="22"/>
          <w:szCs w:val="22"/>
        </w:rPr>
        <w:t>Humanitarian Coordinator strengthening</w:t>
      </w:r>
      <w:r w:rsidRPr="00E145A6">
        <w:rPr>
          <w:rFonts w:ascii="Arial" w:eastAsia="Times New Roman" w:hAnsi="Arial" w:cs="Arial"/>
          <w:sz w:val="22"/>
          <w:szCs w:val="22"/>
        </w:rPr>
        <w:t xml:space="preserve">, </w:t>
      </w:r>
      <w:r w:rsidRPr="00E145A6">
        <w:rPr>
          <w:rFonts w:ascii="Arial" w:eastAsia="Times New Roman" w:hAnsi="Arial" w:cs="Arial"/>
          <w:i/>
          <w:sz w:val="22"/>
          <w:szCs w:val="22"/>
        </w:rPr>
        <w:t>humanitarian finance</w:t>
      </w:r>
      <w:r w:rsidRPr="00E145A6">
        <w:rPr>
          <w:rFonts w:ascii="Arial" w:eastAsia="Times New Roman" w:hAnsi="Arial" w:cs="Arial"/>
          <w:sz w:val="22"/>
          <w:szCs w:val="22"/>
        </w:rPr>
        <w:t xml:space="preserve"> and </w:t>
      </w:r>
      <w:r w:rsidRPr="00E145A6">
        <w:rPr>
          <w:rFonts w:ascii="Arial" w:eastAsia="Times New Roman" w:hAnsi="Arial" w:cs="Arial"/>
          <w:i/>
          <w:sz w:val="22"/>
          <w:szCs w:val="22"/>
        </w:rPr>
        <w:t xml:space="preserve">partnership - </w:t>
      </w:r>
      <w:r w:rsidRPr="00E145A6">
        <w:rPr>
          <w:rFonts w:ascii="Arial" w:eastAsia="Times New Roman" w:hAnsi="Arial" w:cs="Arial"/>
          <w:sz w:val="22"/>
          <w:szCs w:val="22"/>
        </w:rPr>
        <w:t xml:space="preserve">are interlinked drivers of effectiveness and quality. </w:t>
      </w:r>
    </w:p>
    <w:p w:rsidR="00EA1335" w:rsidRPr="00E145A6" w:rsidRDefault="00EA1335" w:rsidP="00E145A6">
      <w:pPr>
        <w:widowControl w:val="0"/>
        <w:overflowPunct w:val="0"/>
        <w:autoSpaceDE w:val="0"/>
        <w:autoSpaceDN w:val="0"/>
        <w:adjustRightInd w:val="0"/>
        <w:textAlignment w:val="baseline"/>
        <w:rPr>
          <w:rFonts w:ascii="Arial" w:eastAsia="Times New Roman" w:hAnsi="Arial" w:cs="Arial"/>
          <w:sz w:val="22"/>
          <w:szCs w:val="22"/>
        </w:rPr>
      </w:pPr>
    </w:p>
    <w:p w:rsidR="00EA1335" w:rsidRPr="00E145A6" w:rsidRDefault="00EA1335" w:rsidP="00E145A6">
      <w:pPr>
        <w:autoSpaceDE w:val="0"/>
        <w:autoSpaceDN w:val="0"/>
        <w:adjustRightInd w:val="0"/>
        <w:rPr>
          <w:rFonts w:ascii="Arial" w:eastAsia="Times New Roman" w:hAnsi="Arial" w:cs="Arial"/>
          <w:sz w:val="22"/>
          <w:szCs w:val="22"/>
        </w:rPr>
      </w:pPr>
      <w:r w:rsidRPr="00E145A6">
        <w:rPr>
          <w:rFonts w:ascii="Arial" w:eastAsia="Times New Roman" w:hAnsi="Arial" w:cs="Arial"/>
          <w:sz w:val="22"/>
          <w:szCs w:val="22"/>
        </w:rPr>
        <w:t xml:space="preserve">The response to the Haiti earthquake and Pakistan floods in 2010 exposed a number of weaknesses and inefficiencies in the international humanitarian response. </w:t>
      </w:r>
      <w:r w:rsidRPr="00E145A6">
        <w:rPr>
          <w:rFonts w:ascii="Arial" w:eastAsiaTheme="minorHAnsi" w:hAnsi="Arial" w:cs="Arial"/>
          <w:sz w:val="22"/>
          <w:szCs w:val="22"/>
        </w:rPr>
        <w:t>In light of the growing recognition of these weaknesses and inefficiencies, the IASC Principals decided to review the current approach to multilateral humanitarian</w:t>
      </w:r>
      <w:r w:rsidRPr="00E145A6">
        <w:rPr>
          <w:rFonts w:ascii="Arial" w:eastAsia="Times New Roman" w:hAnsi="Arial" w:cs="Arial"/>
          <w:sz w:val="22"/>
          <w:szCs w:val="22"/>
        </w:rPr>
        <w:t xml:space="preserve"> response and make adjustments, building on the lessons learned in 2010 and 2011. Based on an analysis of current challenges to leadership and coordination, the IASC Principals agreed in December 2011 to a set of actions that collectively represent a substantive improvement to the current humanitarian response model. These actions are known as the Transformative Agenda, which aims at improving the leadership, coordination, and accountability of humanitarian interventions.</w:t>
      </w:r>
    </w:p>
    <w:p w:rsidR="00EA1335" w:rsidRPr="00E145A6" w:rsidRDefault="00EA1335" w:rsidP="00E145A6">
      <w:pPr>
        <w:autoSpaceDE w:val="0"/>
        <w:autoSpaceDN w:val="0"/>
        <w:adjustRightInd w:val="0"/>
        <w:rPr>
          <w:rFonts w:ascii="Arial" w:eastAsia="Times New Roman" w:hAnsi="Arial" w:cs="Arial"/>
          <w:sz w:val="22"/>
          <w:szCs w:val="22"/>
        </w:rPr>
      </w:pPr>
    </w:p>
    <w:p w:rsidR="00EA1335" w:rsidRPr="00E145A6" w:rsidRDefault="00EA1335" w:rsidP="00E145A6">
      <w:pPr>
        <w:autoSpaceDE w:val="0"/>
        <w:autoSpaceDN w:val="0"/>
        <w:adjustRightInd w:val="0"/>
        <w:rPr>
          <w:rFonts w:ascii="Arial" w:eastAsia="Times New Roman" w:hAnsi="Arial" w:cs="Arial"/>
          <w:sz w:val="22"/>
          <w:szCs w:val="22"/>
        </w:rPr>
      </w:pPr>
      <w:r w:rsidRPr="00E145A6">
        <w:rPr>
          <w:rFonts w:ascii="Arial" w:eastAsia="Times New Roman" w:hAnsi="Arial" w:cs="Arial"/>
          <w:sz w:val="22"/>
          <w:szCs w:val="22"/>
        </w:rPr>
        <w:t xml:space="preserve">In recognition of these findings, the Global Shelter Cluster has placed a special focus on key elements that should enable predictable coordination, ensure coherent cluster and operational leadership at various levels, and improve the accountability and impact of the cluster on affected populations. </w:t>
      </w:r>
    </w:p>
    <w:p w:rsidR="00EA1335" w:rsidRPr="00E145A6" w:rsidRDefault="00EA1335" w:rsidP="00E145A6">
      <w:pPr>
        <w:widowControl w:val="0"/>
        <w:overflowPunct w:val="0"/>
        <w:autoSpaceDE w:val="0"/>
        <w:autoSpaceDN w:val="0"/>
        <w:adjustRightInd w:val="0"/>
        <w:textAlignment w:val="baseline"/>
        <w:rPr>
          <w:rFonts w:ascii="Arial" w:eastAsia="Times New Roman" w:hAnsi="Arial" w:cs="Arial"/>
          <w:b/>
          <w:sz w:val="22"/>
          <w:szCs w:val="22"/>
        </w:rPr>
      </w:pPr>
    </w:p>
    <w:p w:rsidR="00EA1335" w:rsidRPr="00E145A6" w:rsidRDefault="002F133E" w:rsidP="00E145A6">
      <w:pPr>
        <w:widowControl w:val="0"/>
        <w:overflowPunct w:val="0"/>
        <w:autoSpaceDE w:val="0"/>
        <w:autoSpaceDN w:val="0"/>
        <w:adjustRightInd w:val="0"/>
        <w:textAlignment w:val="baseline"/>
        <w:rPr>
          <w:rFonts w:ascii="Arial" w:eastAsia="Times New Roman" w:hAnsi="Arial" w:cs="Arial"/>
          <w:b/>
          <w:sz w:val="22"/>
          <w:szCs w:val="22"/>
        </w:rPr>
      </w:pPr>
      <w:r>
        <w:rPr>
          <w:rFonts w:ascii="Arial" w:eastAsia="Times New Roman" w:hAnsi="Arial" w:cs="Arial"/>
          <w:b/>
          <w:sz w:val="22"/>
          <w:szCs w:val="22"/>
        </w:rPr>
        <w:t>1.6 Cluster</w:t>
      </w:r>
      <w:r w:rsidR="00EA1335" w:rsidRPr="00E145A6">
        <w:rPr>
          <w:rFonts w:ascii="Arial" w:eastAsia="Times New Roman" w:hAnsi="Arial" w:cs="Arial"/>
          <w:b/>
          <w:sz w:val="22"/>
          <w:szCs w:val="22"/>
        </w:rPr>
        <w:t xml:space="preserve"> approach</w:t>
      </w:r>
    </w:p>
    <w:p w:rsidR="00EA1335" w:rsidRPr="00E145A6" w:rsidRDefault="00EA1335" w:rsidP="00E145A6">
      <w:pPr>
        <w:autoSpaceDE w:val="0"/>
        <w:autoSpaceDN w:val="0"/>
        <w:adjustRightInd w:val="0"/>
        <w:spacing w:line="240" w:lineRule="exact"/>
        <w:rPr>
          <w:rFonts w:ascii="Arial" w:eastAsia="Times New Roman" w:hAnsi="Arial" w:cs="Arial"/>
          <w:b/>
          <w:sz w:val="22"/>
          <w:szCs w:val="22"/>
        </w:rPr>
      </w:pPr>
    </w:p>
    <w:p w:rsidR="00EA1335" w:rsidRPr="00E145A6" w:rsidRDefault="00EA1335" w:rsidP="00E145A6">
      <w:pPr>
        <w:rPr>
          <w:rFonts w:ascii="Arial" w:eastAsia="Times New Roman" w:hAnsi="Arial" w:cs="Arial"/>
          <w:sz w:val="22"/>
          <w:szCs w:val="22"/>
        </w:rPr>
      </w:pPr>
      <w:r w:rsidRPr="00E145A6">
        <w:rPr>
          <w:rFonts w:ascii="Arial" w:eastAsia="Times New Roman" w:hAnsi="Arial" w:cs="Arial"/>
          <w:sz w:val="22"/>
          <w:szCs w:val="22"/>
        </w:rPr>
        <w:t>The cluster approach is a component of the Humanitarian Reform and was endorsed by IASC principals in December 2005. A cluster</w:t>
      </w:r>
      <w:r w:rsidRPr="00E145A6">
        <w:rPr>
          <w:rFonts w:ascii="Arial" w:eastAsia="Times New Roman" w:hAnsi="Arial" w:cs="Arial"/>
          <w:b/>
          <w:sz w:val="22"/>
          <w:szCs w:val="22"/>
        </w:rPr>
        <w:t xml:space="preserve"> </w:t>
      </w:r>
      <w:r w:rsidRPr="00E145A6">
        <w:rPr>
          <w:rFonts w:ascii="Arial" w:eastAsia="Times New Roman" w:hAnsi="Arial" w:cs="Arial"/>
          <w:sz w:val="22"/>
          <w:szCs w:val="22"/>
        </w:rPr>
        <w:t>brings together groups of organisations and other stakeholders to address needs in one of the specific response gap areas identified by the reform process. These are predominant</w:t>
      </w:r>
      <w:r w:rsidR="0030483D">
        <w:rPr>
          <w:rFonts w:ascii="Arial" w:eastAsia="Times New Roman" w:hAnsi="Arial" w:cs="Arial"/>
          <w:sz w:val="22"/>
          <w:szCs w:val="22"/>
        </w:rPr>
        <w:t xml:space="preserve">ly </w:t>
      </w:r>
      <w:proofErr w:type="spellStart"/>
      <w:r w:rsidR="0030483D">
        <w:rPr>
          <w:rFonts w:ascii="Arial" w:eastAsia="Times New Roman" w:hAnsi="Arial" w:cs="Arial"/>
          <w:sz w:val="22"/>
          <w:szCs w:val="22"/>
        </w:rPr>
        <w:t>sectoral</w:t>
      </w:r>
      <w:proofErr w:type="spellEnd"/>
      <w:r w:rsidRPr="00E145A6">
        <w:rPr>
          <w:rFonts w:ascii="Arial" w:eastAsia="Times New Roman" w:hAnsi="Arial" w:cs="Arial"/>
          <w:sz w:val="22"/>
          <w:szCs w:val="22"/>
        </w:rPr>
        <w:t xml:space="preserve"> groups. The cluster approach aims to address gaps and strengthen humanitarian response in the sector concerned.</w:t>
      </w:r>
    </w:p>
    <w:p w:rsidR="00EA1335" w:rsidRPr="00E145A6" w:rsidRDefault="00EA1335" w:rsidP="00E145A6">
      <w:pPr>
        <w:autoSpaceDE w:val="0"/>
        <w:autoSpaceDN w:val="0"/>
        <w:adjustRightInd w:val="0"/>
        <w:rPr>
          <w:rFonts w:ascii="Arial" w:eastAsia="Times New Roman" w:hAnsi="Arial" w:cs="Arial"/>
          <w:sz w:val="22"/>
          <w:szCs w:val="22"/>
        </w:rPr>
      </w:pPr>
    </w:p>
    <w:p w:rsidR="00EA1335" w:rsidRPr="00E145A6" w:rsidRDefault="00EA1335" w:rsidP="00E145A6">
      <w:pPr>
        <w:rPr>
          <w:rFonts w:ascii="Arial" w:eastAsia="Times New Roman" w:hAnsi="Arial" w:cs="Arial"/>
          <w:sz w:val="22"/>
          <w:szCs w:val="22"/>
        </w:rPr>
      </w:pPr>
      <w:r w:rsidRPr="00E145A6">
        <w:rPr>
          <w:rFonts w:ascii="Arial" w:eastAsia="Times New Roman" w:hAnsi="Arial" w:cs="Arial"/>
          <w:sz w:val="22"/>
          <w:szCs w:val="22"/>
        </w:rPr>
        <w:t xml:space="preserve">There are eleven global clusters, which are seen as a mechanism that can strengthen response by ensuring predictability, accountability and partnership among agencies in different sectors. All clusters have focal points, known as Cluster Lead Agencies, which operate at the global and country level. Cluster lead agencies are responsible for setting standards and policy, building response capacity, and providing operational support to country level clusters. At country level, the cluster approach is expected to ensure a coherent and effective </w:t>
      </w:r>
      <w:proofErr w:type="spellStart"/>
      <w:r w:rsidRPr="00E145A6">
        <w:rPr>
          <w:rFonts w:ascii="Arial" w:eastAsia="Times New Roman" w:hAnsi="Arial" w:cs="Arial"/>
          <w:sz w:val="22"/>
          <w:szCs w:val="22"/>
        </w:rPr>
        <w:t>sectoral</w:t>
      </w:r>
      <w:proofErr w:type="spellEnd"/>
      <w:r w:rsidRPr="00E145A6">
        <w:rPr>
          <w:rFonts w:ascii="Arial" w:eastAsia="Times New Roman" w:hAnsi="Arial" w:cs="Arial"/>
          <w:sz w:val="22"/>
          <w:szCs w:val="22"/>
        </w:rPr>
        <w:t xml:space="preserve"> response. </w:t>
      </w:r>
    </w:p>
    <w:p w:rsidR="00EA1335" w:rsidRPr="00E145A6" w:rsidRDefault="00EA1335" w:rsidP="00E145A6">
      <w:pPr>
        <w:rPr>
          <w:rFonts w:ascii="Arial" w:eastAsia="Times New Roman" w:hAnsi="Arial" w:cs="Arial"/>
          <w:sz w:val="22"/>
          <w:szCs w:val="22"/>
        </w:rPr>
      </w:pPr>
    </w:p>
    <w:p w:rsidR="00EA1335" w:rsidRPr="00E145A6" w:rsidRDefault="002F133E" w:rsidP="00E145A6">
      <w:pPr>
        <w:autoSpaceDE w:val="0"/>
        <w:autoSpaceDN w:val="0"/>
        <w:adjustRightInd w:val="0"/>
        <w:rPr>
          <w:rFonts w:ascii="Arial" w:eastAsia="Times New Roman" w:hAnsi="Arial" w:cs="Arial"/>
          <w:b/>
          <w:sz w:val="22"/>
          <w:szCs w:val="22"/>
        </w:rPr>
      </w:pPr>
      <w:r>
        <w:rPr>
          <w:rFonts w:ascii="Arial" w:eastAsia="Times New Roman" w:hAnsi="Arial" w:cs="Arial"/>
          <w:b/>
          <w:sz w:val="22"/>
          <w:szCs w:val="22"/>
        </w:rPr>
        <w:t>1.7 The</w:t>
      </w:r>
      <w:r w:rsidR="00EA1335" w:rsidRPr="00E145A6">
        <w:rPr>
          <w:rFonts w:ascii="Arial" w:eastAsia="Times New Roman" w:hAnsi="Arial" w:cs="Arial"/>
          <w:b/>
          <w:sz w:val="22"/>
          <w:szCs w:val="22"/>
        </w:rPr>
        <w:t xml:space="preserve"> Shelter Cluster </w:t>
      </w:r>
    </w:p>
    <w:p w:rsidR="00EA1335" w:rsidRPr="00E145A6" w:rsidRDefault="00EA1335" w:rsidP="00E145A6">
      <w:pPr>
        <w:autoSpaceDE w:val="0"/>
        <w:autoSpaceDN w:val="0"/>
        <w:adjustRightInd w:val="0"/>
        <w:spacing w:line="240" w:lineRule="exact"/>
        <w:rPr>
          <w:rFonts w:ascii="Arial" w:eastAsia="Times New Roman" w:hAnsi="Arial" w:cs="Arial"/>
          <w:sz w:val="22"/>
          <w:szCs w:val="22"/>
        </w:rPr>
      </w:pPr>
    </w:p>
    <w:p w:rsidR="00EA1335" w:rsidRPr="00E145A6" w:rsidRDefault="00EA1335" w:rsidP="00E145A6">
      <w:pPr>
        <w:autoSpaceDE w:val="0"/>
        <w:autoSpaceDN w:val="0"/>
        <w:adjustRightInd w:val="0"/>
        <w:rPr>
          <w:rFonts w:ascii="Arial" w:eastAsia="Times New Roman" w:hAnsi="Arial" w:cs="Arial"/>
          <w:color w:val="272627"/>
          <w:sz w:val="22"/>
          <w:szCs w:val="22"/>
        </w:rPr>
      </w:pPr>
      <w:r w:rsidRPr="00E145A6">
        <w:rPr>
          <w:rFonts w:ascii="Arial" w:eastAsia="Times New Roman" w:hAnsi="Arial" w:cs="Arial"/>
          <w:bCs/>
          <w:sz w:val="22"/>
          <w:szCs w:val="22"/>
          <w:lang w:eastAsia="en-AU"/>
        </w:rPr>
        <w:t xml:space="preserve">The Global Shelter Cluster (GSC) is co-chaired by UNHCR and IFRC. UNHCR leads the Shelter Cluster in the area of conflict generated IDPs while IFRC is convener of the Shelter Cluster in disaster situations. </w:t>
      </w:r>
      <w:r w:rsidRPr="00E145A6">
        <w:rPr>
          <w:rFonts w:ascii="Arial" w:eastAsia="Times New Roman" w:hAnsi="Arial" w:cs="Arial"/>
          <w:sz w:val="22"/>
          <w:szCs w:val="22"/>
        </w:rPr>
        <w:t xml:space="preserve"> Leadership may be less clear when natural disasters occur in countries also affected by conflict. For IFRC a decision is dependent upon the role of ICRC and whether ICRC leads operations for the Movement or not. Generally, IFRC will not take the lead of the Shelter Cluster in an operation following a natural disaster, if ICRC is the lead agency for the Red Cross Red Crescent Movement. In such circumstances the Humanitarian Country Team may ask another agency to take the lead of the Shelter Cluster particularly if UNHCR is not active in the country.</w:t>
      </w:r>
      <w:r w:rsidRPr="00E145A6">
        <w:rPr>
          <w:rFonts w:ascii="Arial" w:eastAsia="Times New Roman" w:hAnsi="Arial" w:cs="Arial"/>
          <w:color w:val="272627"/>
          <w:sz w:val="22"/>
          <w:szCs w:val="22"/>
        </w:rPr>
        <w:t xml:space="preserve"> </w:t>
      </w:r>
    </w:p>
    <w:p w:rsidR="00EA1335" w:rsidRPr="00E145A6" w:rsidRDefault="00EA1335" w:rsidP="00E145A6">
      <w:pPr>
        <w:autoSpaceDE w:val="0"/>
        <w:autoSpaceDN w:val="0"/>
        <w:adjustRightInd w:val="0"/>
        <w:spacing w:line="120" w:lineRule="exact"/>
        <w:rPr>
          <w:rFonts w:ascii="Arial" w:eastAsia="Times New Roman" w:hAnsi="Arial" w:cs="Arial"/>
          <w:i/>
          <w:sz w:val="22"/>
          <w:szCs w:val="22"/>
        </w:rPr>
      </w:pPr>
    </w:p>
    <w:p w:rsidR="00EA1335" w:rsidRPr="00E145A6" w:rsidRDefault="00EA1335" w:rsidP="00E145A6">
      <w:pPr>
        <w:autoSpaceDE w:val="0"/>
        <w:autoSpaceDN w:val="0"/>
        <w:adjustRightInd w:val="0"/>
        <w:rPr>
          <w:rFonts w:ascii="Arial" w:eastAsia="Times New Roman" w:hAnsi="Arial" w:cs="Arial"/>
          <w:sz w:val="22"/>
          <w:szCs w:val="22"/>
        </w:rPr>
      </w:pPr>
      <w:r w:rsidRPr="00E145A6">
        <w:rPr>
          <w:rFonts w:ascii="Arial" w:eastAsia="Times New Roman" w:hAnsi="Arial" w:cs="Arial"/>
          <w:sz w:val="22"/>
          <w:szCs w:val="22"/>
        </w:rPr>
        <w:t xml:space="preserve">The IFRC signed an agreement with the UN Office for the Coordination of Humanitarian Affairs (OCHA) defining the conditions for IFRC to lead the Shelter Cluster. The </w:t>
      </w:r>
      <w:proofErr w:type="spellStart"/>
      <w:r w:rsidRPr="00E145A6">
        <w:rPr>
          <w:rFonts w:ascii="Arial" w:eastAsia="Times New Roman" w:hAnsi="Arial" w:cs="Arial"/>
          <w:sz w:val="22"/>
          <w:szCs w:val="22"/>
        </w:rPr>
        <w:t>MoU</w:t>
      </w:r>
      <w:proofErr w:type="spellEnd"/>
      <w:r w:rsidRPr="00E145A6">
        <w:rPr>
          <w:rFonts w:ascii="Arial" w:eastAsia="Times New Roman" w:hAnsi="Arial" w:cs="Arial"/>
          <w:sz w:val="22"/>
          <w:szCs w:val="22"/>
        </w:rPr>
        <w:t xml:space="preserve"> </w:t>
      </w:r>
      <w:r w:rsidRPr="00E145A6">
        <w:rPr>
          <w:rFonts w:ascii="Arial" w:eastAsia="Times New Roman" w:hAnsi="Arial" w:cs="Arial"/>
          <w:sz w:val="22"/>
          <w:szCs w:val="22"/>
        </w:rPr>
        <w:lastRenderedPageBreak/>
        <w:t>emphasises that the Federation’s commitment at country level is not open-ended and that it is not ‘Provider of Last Resort’ if</w:t>
      </w:r>
      <w:r w:rsidRPr="00E145A6">
        <w:rPr>
          <w:rFonts w:ascii="Arial" w:eastAsia="Times New Roman" w:hAnsi="Arial" w:cs="Arial"/>
          <w:color w:val="111111"/>
          <w:sz w:val="22"/>
          <w:szCs w:val="22"/>
        </w:rPr>
        <w:t xml:space="preserve"> a gap in the provision of shelter goods and services remains unfilled.</w:t>
      </w:r>
    </w:p>
    <w:p w:rsidR="00C16104" w:rsidRDefault="00C16104" w:rsidP="00E145A6">
      <w:pPr>
        <w:autoSpaceDE w:val="0"/>
        <w:autoSpaceDN w:val="0"/>
        <w:adjustRightInd w:val="0"/>
        <w:rPr>
          <w:rFonts w:ascii="Arial" w:eastAsia="Times New Roman" w:hAnsi="Arial" w:cs="Arial"/>
          <w:color w:val="272627"/>
          <w:sz w:val="22"/>
          <w:szCs w:val="22"/>
        </w:rPr>
      </w:pPr>
    </w:p>
    <w:p w:rsidR="00EA1335" w:rsidRPr="00E145A6" w:rsidRDefault="00EA1335" w:rsidP="00E145A6">
      <w:pPr>
        <w:autoSpaceDE w:val="0"/>
        <w:autoSpaceDN w:val="0"/>
        <w:adjustRightInd w:val="0"/>
        <w:rPr>
          <w:rFonts w:ascii="Arial" w:eastAsia="Times New Roman" w:hAnsi="Arial" w:cs="Arial"/>
          <w:color w:val="272627"/>
          <w:sz w:val="22"/>
          <w:szCs w:val="22"/>
        </w:rPr>
      </w:pPr>
      <w:r w:rsidRPr="00E145A6">
        <w:rPr>
          <w:rFonts w:ascii="Arial" w:eastAsia="Times New Roman" w:hAnsi="Arial" w:cs="Arial"/>
          <w:color w:val="272627"/>
          <w:sz w:val="22"/>
          <w:szCs w:val="22"/>
        </w:rPr>
        <w:t>The GSC supports country-level shelter clusters and other non-refugee</w:t>
      </w:r>
      <w:r w:rsidRPr="00E145A6">
        <w:rPr>
          <w:rFonts w:ascii="Arial" w:eastAsia="Times New Roman" w:hAnsi="Arial" w:cs="Arial"/>
          <w:color w:val="272627"/>
          <w:sz w:val="22"/>
          <w:szCs w:val="22"/>
          <w:vertAlign w:val="superscript"/>
        </w:rPr>
        <w:footnoteReference w:id="3"/>
      </w:r>
      <w:r w:rsidRPr="00E145A6">
        <w:rPr>
          <w:rFonts w:ascii="Arial" w:eastAsia="Times New Roman" w:hAnsi="Arial" w:cs="Arial"/>
          <w:color w:val="272627"/>
          <w:sz w:val="22"/>
          <w:szCs w:val="22"/>
        </w:rPr>
        <w:t xml:space="preserve"> coordination mechanisms by providing predictable, effective and timely shelter coordination services in order to improve humanitarian response. The GSC strengthens system-wide preparedness and technical capacity to respond to humanitarian emergencies through improved coordination at the global, regional, and national levels.</w:t>
      </w:r>
    </w:p>
    <w:p w:rsidR="00EA1335" w:rsidRPr="00E145A6" w:rsidRDefault="00EA1335" w:rsidP="00E145A6">
      <w:pPr>
        <w:autoSpaceDE w:val="0"/>
        <w:autoSpaceDN w:val="0"/>
        <w:adjustRightInd w:val="0"/>
        <w:rPr>
          <w:rFonts w:ascii="Arial" w:eastAsia="Times New Roman" w:hAnsi="Arial" w:cs="Arial"/>
          <w:color w:val="272627"/>
          <w:sz w:val="22"/>
          <w:szCs w:val="22"/>
        </w:rPr>
      </w:pPr>
    </w:p>
    <w:p w:rsidR="00EA1335" w:rsidRPr="00E145A6" w:rsidRDefault="00EA1335" w:rsidP="00E145A6">
      <w:pPr>
        <w:autoSpaceDE w:val="0"/>
        <w:autoSpaceDN w:val="0"/>
        <w:adjustRightInd w:val="0"/>
        <w:rPr>
          <w:rFonts w:ascii="Arial" w:eastAsia="Times New Roman" w:hAnsi="Arial" w:cs="Arial"/>
          <w:color w:val="272627"/>
          <w:sz w:val="22"/>
          <w:szCs w:val="22"/>
        </w:rPr>
      </w:pPr>
      <w:r w:rsidRPr="00E145A6">
        <w:rPr>
          <w:rFonts w:ascii="Arial" w:eastAsia="Times New Roman" w:hAnsi="Arial" w:cs="Arial"/>
          <w:color w:val="272627"/>
          <w:sz w:val="22"/>
          <w:szCs w:val="22"/>
        </w:rPr>
        <w:t>The GSC acknowledges that for the affected population the shelter recovery process starts immediately: households initiate the process of re-building their lives as soon as they can. Consequently, the GSC’s scope includes all aspects related to achieving the right to adequate housing with a humanitarian focus: household-related Non Food Items (NFIs), emergency and longer term shelter support, housing construction and reconstruction, and settlement support such as site planning and urban planning. The GSC acknowledges the variety of methods that shelter actors use to provide support and shelter options vary according to the context, protection aspects, climate, and other issues. They are defined in collaboration with local governments and in line with local regulations. Furthermore, the GSC acknowledges the invaluable contributions made by national-level shelter stakeholders to response and recovery efforts and declares its commitment to actively include those stakeholders in the work of the GSC.</w:t>
      </w:r>
    </w:p>
    <w:p w:rsidR="000E2E9E" w:rsidRDefault="000E2E9E" w:rsidP="00E145A6">
      <w:pPr>
        <w:rPr>
          <w:rFonts w:ascii="Arial" w:eastAsia="Times New Roman" w:hAnsi="Arial" w:cs="Arial"/>
          <w:sz w:val="22"/>
          <w:szCs w:val="22"/>
        </w:rPr>
      </w:pPr>
    </w:p>
    <w:p w:rsidR="00EA1335" w:rsidRPr="00E145A6" w:rsidRDefault="00EA1335" w:rsidP="00E145A6">
      <w:pPr>
        <w:rPr>
          <w:rFonts w:ascii="Arial" w:hAnsi="Arial" w:cs="Arial"/>
          <w:sz w:val="22"/>
          <w:szCs w:val="22"/>
        </w:rPr>
      </w:pPr>
      <w:r w:rsidRPr="00E145A6">
        <w:rPr>
          <w:rFonts w:ascii="Arial" w:hAnsi="Arial" w:cs="Arial"/>
          <w:sz w:val="22"/>
          <w:szCs w:val="22"/>
        </w:rPr>
        <w:tab/>
      </w:r>
      <w:r w:rsidRPr="00E145A6">
        <w:rPr>
          <w:rFonts w:ascii="Arial" w:hAnsi="Arial" w:cs="Arial"/>
          <w:sz w:val="22"/>
          <w:szCs w:val="22"/>
        </w:rPr>
        <w:tab/>
      </w:r>
    </w:p>
    <w:p w:rsidR="00EA1335" w:rsidRPr="005C55BA" w:rsidRDefault="005C55BA" w:rsidP="005C55BA">
      <w:pPr>
        <w:pStyle w:val="ListParagraph"/>
        <w:numPr>
          <w:ilvl w:val="1"/>
          <w:numId w:val="18"/>
        </w:numPr>
        <w:rPr>
          <w:rFonts w:ascii="Arial" w:hAnsi="Arial" w:cs="Arial"/>
          <w:b/>
          <w:sz w:val="22"/>
          <w:szCs w:val="22"/>
        </w:rPr>
      </w:pPr>
      <w:r>
        <w:rPr>
          <w:rFonts w:ascii="Arial" w:hAnsi="Arial" w:cs="Arial"/>
          <w:b/>
          <w:sz w:val="22"/>
          <w:szCs w:val="22"/>
        </w:rPr>
        <w:t xml:space="preserve"> </w:t>
      </w:r>
      <w:r w:rsidR="0023511F">
        <w:rPr>
          <w:rFonts w:ascii="Arial" w:hAnsi="Arial" w:cs="Arial"/>
          <w:b/>
          <w:sz w:val="22"/>
          <w:szCs w:val="22"/>
        </w:rPr>
        <w:t>The d</w:t>
      </w:r>
      <w:r w:rsidR="00CA4A27" w:rsidRPr="005C55BA">
        <w:rPr>
          <w:rFonts w:ascii="Arial" w:hAnsi="Arial" w:cs="Arial"/>
          <w:b/>
          <w:sz w:val="22"/>
          <w:szCs w:val="22"/>
        </w:rPr>
        <w:t xml:space="preserve">isaster: </w:t>
      </w:r>
      <w:r w:rsidR="00EA1335" w:rsidRPr="005C55BA">
        <w:rPr>
          <w:rFonts w:ascii="Arial" w:hAnsi="Arial" w:cs="Arial"/>
          <w:b/>
          <w:sz w:val="22"/>
          <w:szCs w:val="22"/>
        </w:rPr>
        <w:t>Mozambique floods 2013</w:t>
      </w:r>
    </w:p>
    <w:p w:rsidR="00EA1335" w:rsidRPr="00E145A6" w:rsidRDefault="00EA1335" w:rsidP="00E145A6">
      <w:pPr>
        <w:pStyle w:val="ListParagraph"/>
        <w:ind w:left="360"/>
        <w:rPr>
          <w:rFonts w:ascii="Arial" w:hAnsi="Arial" w:cs="Arial"/>
          <w:bCs/>
          <w:sz w:val="22"/>
          <w:szCs w:val="22"/>
        </w:rPr>
      </w:pPr>
    </w:p>
    <w:p w:rsidR="0084162A" w:rsidRDefault="00D62849" w:rsidP="00C41BD2">
      <w:pPr>
        <w:autoSpaceDE w:val="0"/>
        <w:autoSpaceDN w:val="0"/>
        <w:adjustRightInd w:val="0"/>
        <w:rPr>
          <w:rFonts w:ascii="Arial" w:hAnsi="Arial" w:cs="Arial"/>
          <w:color w:val="000000"/>
          <w:sz w:val="22"/>
          <w:szCs w:val="22"/>
          <w:lang w:eastAsia="ja-JP"/>
        </w:rPr>
      </w:pPr>
      <w:r w:rsidRPr="00E145A6">
        <w:rPr>
          <w:rFonts w:ascii="Arial" w:hAnsi="Arial" w:cs="Arial"/>
          <w:color w:val="000000"/>
          <w:sz w:val="22"/>
          <w:szCs w:val="22"/>
          <w:lang w:eastAsia="ja-JP"/>
        </w:rPr>
        <w:t xml:space="preserve">In January 2013 heavy rains in Southern Africa produced floods in Southern and Central Mozambique. The floods developed unusually </w:t>
      </w:r>
      <w:r w:rsidR="00C41BD2">
        <w:rPr>
          <w:rFonts w:ascii="Arial" w:hAnsi="Arial" w:cs="Arial"/>
          <w:color w:val="000000"/>
          <w:sz w:val="22"/>
          <w:szCs w:val="22"/>
          <w:lang w:eastAsia="ja-JP"/>
        </w:rPr>
        <w:t>fast</w:t>
      </w:r>
      <w:r w:rsidR="00C04583" w:rsidRPr="00E145A6">
        <w:rPr>
          <w:rFonts w:ascii="Arial" w:hAnsi="Arial" w:cs="Arial"/>
          <w:color w:val="000000"/>
          <w:sz w:val="22"/>
          <w:szCs w:val="22"/>
          <w:lang w:eastAsia="ja-JP"/>
        </w:rPr>
        <w:t>, forcing people to flee th</w:t>
      </w:r>
      <w:r w:rsidRPr="00E145A6">
        <w:rPr>
          <w:rFonts w:ascii="Arial" w:hAnsi="Arial" w:cs="Arial"/>
          <w:color w:val="000000"/>
          <w:sz w:val="22"/>
          <w:szCs w:val="22"/>
          <w:lang w:eastAsia="ja-JP"/>
        </w:rPr>
        <w:t>eir homes, seeking refuge at high lying areas</w:t>
      </w:r>
      <w:r w:rsidR="00C04583" w:rsidRPr="00E145A6">
        <w:rPr>
          <w:rFonts w:ascii="Arial" w:hAnsi="Arial" w:cs="Arial"/>
          <w:color w:val="000000"/>
          <w:sz w:val="22"/>
          <w:szCs w:val="22"/>
          <w:lang w:eastAsia="ja-JP"/>
        </w:rPr>
        <w:t xml:space="preserve">. </w:t>
      </w:r>
    </w:p>
    <w:p w:rsidR="00C04583" w:rsidRPr="00E145A6" w:rsidRDefault="00C04583" w:rsidP="00E145A6">
      <w:pPr>
        <w:autoSpaceDE w:val="0"/>
        <w:autoSpaceDN w:val="0"/>
        <w:adjustRightInd w:val="0"/>
        <w:rPr>
          <w:rFonts w:ascii="Arial" w:hAnsi="Arial" w:cs="Arial"/>
          <w:color w:val="000000"/>
          <w:sz w:val="22"/>
          <w:szCs w:val="22"/>
          <w:lang w:eastAsia="ja-JP"/>
        </w:rPr>
      </w:pPr>
    </w:p>
    <w:p w:rsidR="00C04583" w:rsidRPr="00E145A6" w:rsidRDefault="00C04583" w:rsidP="00FD236E">
      <w:pPr>
        <w:autoSpaceDE w:val="0"/>
        <w:autoSpaceDN w:val="0"/>
        <w:adjustRightInd w:val="0"/>
        <w:rPr>
          <w:rFonts w:ascii="Arial" w:hAnsi="Arial" w:cs="Arial"/>
          <w:color w:val="000000"/>
          <w:sz w:val="22"/>
          <w:szCs w:val="22"/>
          <w:lang w:eastAsia="ja-JP"/>
        </w:rPr>
      </w:pPr>
      <w:r w:rsidRPr="00E145A6">
        <w:rPr>
          <w:rFonts w:ascii="Arial" w:hAnsi="Arial" w:cs="Arial"/>
          <w:color w:val="000000"/>
          <w:sz w:val="22"/>
          <w:szCs w:val="22"/>
          <w:lang w:eastAsia="ja-JP"/>
        </w:rPr>
        <w:t>The floods affected</w:t>
      </w:r>
      <w:r w:rsidR="0084162A">
        <w:rPr>
          <w:rFonts w:ascii="Arial" w:hAnsi="Arial" w:cs="Arial"/>
          <w:color w:val="000000"/>
          <w:sz w:val="22"/>
          <w:szCs w:val="22"/>
          <w:lang w:eastAsia="ja-JP"/>
        </w:rPr>
        <w:t xml:space="preserve"> a cumulative figure of more than </w:t>
      </w:r>
      <w:r w:rsidR="00FD236E">
        <w:rPr>
          <w:rFonts w:ascii="Arial" w:hAnsi="Arial" w:cs="Arial"/>
          <w:color w:val="000000"/>
          <w:sz w:val="22"/>
          <w:szCs w:val="22"/>
          <w:lang w:eastAsia="ja-JP"/>
        </w:rPr>
        <w:t>45</w:t>
      </w:r>
      <w:r w:rsidRPr="00E145A6">
        <w:rPr>
          <w:rFonts w:ascii="Arial" w:hAnsi="Arial" w:cs="Arial"/>
          <w:color w:val="000000"/>
          <w:sz w:val="22"/>
          <w:szCs w:val="22"/>
          <w:lang w:eastAsia="ja-JP"/>
        </w:rPr>
        <w:t>0,000</w:t>
      </w:r>
      <w:r w:rsidR="00FE28B7" w:rsidRPr="00E145A6">
        <w:rPr>
          <w:rFonts w:ascii="Arial" w:hAnsi="Arial" w:cs="Arial"/>
          <w:color w:val="000000"/>
          <w:sz w:val="22"/>
          <w:szCs w:val="22"/>
          <w:lang w:eastAsia="ja-JP"/>
        </w:rPr>
        <w:t xml:space="preserve"> people</w:t>
      </w:r>
      <w:r w:rsidRPr="00E145A6">
        <w:rPr>
          <w:rFonts w:ascii="Arial" w:hAnsi="Arial" w:cs="Arial"/>
          <w:color w:val="000000"/>
          <w:sz w:val="22"/>
          <w:szCs w:val="22"/>
          <w:lang w:eastAsia="ja-JP"/>
        </w:rPr>
        <w:t>, leaving 117 dead, destroyed close to 170,000 ha of cultivated land</w:t>
      </w:r>
      <w:r w:rsidR="00C41BD2">
        <w:rPr>
          <w:rFonts w:ascii="Arial" w:hAnsi="Arial" w:cs="Arial"/>
          <w:color w:val="000000"/>
          <w:sz w:val="22"/>
          <w:szCs w:val="22"/>
          <w:lang w:eastAsia="ja-JP"/>
        </w:rPr>
        <w:t xml:space="preserve"> and displaced</w:t>
      </w:r>
      <w:r w:rsidR="00FE28B7" w:rsidRPr="00E145A6">
        <w:rPr>
          <w:rFonts w:ascii="Arial" w:hAnsi="Arial" w:cs="Arial"/>
          <w:color w:val="000000"/>
          <w:sz w:val="22"/>
          <w:szCs w:val="22"/>
          <w:lang w:eastAsia="ja-JP"/>
        </w:rPr>
        <w:t xml:space="preserve"> </w:t>
      </w:r>
      <w:r w:rsidR="0084162A">
        <w:rPr>
          <w:rFonts w:ascii="Arial" w:hAnsi="Arial" w:cs="Arial"/>
          <w:color w:val="000000"/>
          <w:sz w:val="22"/>
          <w:szCs w:val="22"/>
          <w:lang w:eastAsia="ja-JP"/>
        </w:rPr>
        <w:t>more than 185</w:t>
      </w:r>
      <w:r w:rsidR="00FE28B7" w:rsidRPr="00E145A6">
        <w:rPr>
          <w:rFonts w:ascii="Arial" w:hAnsi="Arial" w:cs="Arial"/>
          <w:color w:val="000000"/>
          <w:sz w:val="22"/>
          <w:szCs w:val="22"/>
          <w:lang w:eastAsia="ja-JP"/>
        </w:rPr>
        <w:t>,000 people</w:t>
      </w:r>
      <w:r w:rsidRPr="00E145A6">
        <w:rPr>
          <w:rFonts w:ascii="Arial" w:hAnsi="Arial" w:cs="Arial"/>
          <w:color w:val="000000"/>
          <w:sz w:val="22"/>
          <w:szCs w:val="22"/>
          <w:lang w:eastAsia="ja-JP"/>
        </w:rPr>
        <w:t>. The most affected province was Gaza, particularly the Limpopo river basin</w:t>
      </w:r>
      <w:r w:rsidR="00FE28B7" w:rsidRPr="00E145A6">
        <w:rPr>
          <w:rFonts w:ascii="Arial" w:hAnsi="Arial" w:cs="Arial"/>
          <w:color w:val="000000"/>
          <w:sz w:val="22"/>
          <w:szCs w:val="22"/>
          <w:lang w:eastAsia="ja-JP"/>
        </w:rPr>
        <w:t xml:space="preserve">, followed by Maputo and </w:t>
      </w:r>
      <w:proofErr w:type="spellStart"/>
      <w:r w:rsidR="00FE28B7" w:rsidRPr="00E145A6">
        <w:rPr>
          <w:rFonts w:ascii="Arial" w:hAnsi="Arial" w:cs="Arial"/>
          <w:color w:val="000000"/>
          <w:sz w:val="22"/>
          <w:szCs w:val="22"/>
          <w:lang w:eastAsia="ja-JP"/>
        </w:rPr>
        <w:t>Zambezia</w:t>
      </w:r>
      <w:proofErr w:type="spellEnd"/>
      <w:r w:rsidR="0084162A">
        <w:rPr>
          <w:rFonts w:ascii="Arial" w:hAnsi="Arial" w:cs="Arial"/>
          <w:color w:val="000000"/>
          <w:sz w:val="22"/>
          <w:szCs w:val="22"/>
          <w:lang w:eastAsia="ja-JP"/>
        </w:rPr>
        <w:t xml:space="preserve"> provinces</w:t>
      </w:r>
      <w:r w:rsidR="00FE28B7" w:rsidRPr="00E145A6">
        <w:rPr>
          <w:rFonts w:ascii="Arial" w:hAnsi="Arial" w:cs="Arial"/>
          <w:color w:val="000000"/>
          <w:sz w:val="22"/>
          <w:szCs w:val="22"/>
          <w:lang w:eastAsia="ja-JP"/>
        </w:rPr>
        <w:t>. More heavy rains on 16 and 17 February</w:t>
      </w:r>
      <w:r w:rsidR="002F133E" w:rsidRPr="00E145A6">
        <w:rPr>
          <w:rFonts w:ascii="Arial" w:hAnsi="Arial" w:cs="Arial"/>
          <w:color w:val="000000"/>
          <w:sz w:val="22"/>
          <w:szCs w:val="22"/>
          <w:lang w:eastAsia="ja-JP"/>
        </w:rPr>
        <w:t>, caused</w:t>
      </w:r>
      <w:r w:rsidR="00FE28B7" w:rsidRPr="00E145A6">
        <w:rPr>
          <w:rFonts w:ascii="Arial" w:hAnsi="Arial" w:cs="Arial"/>
          <w:color w:val="000000"/>
          <w:sz w:val="22"/>
          <w:szCs w:val="22"/>
          <w:lang w:eastAsia="ja-JP"/>
        </w:rPr>
        <w:t xml:space="preserve"> by a low pressure system in the Mo</w:t>
      </w:r>
      <w:r w:rsidR="00C16104">
        <w:rPr>
          <w:rFonts w:ascii="Arial" w:hAnsi="Arial" w:cs="Arial"/>
          <w:color w:val="000000"/>
          <w:sz w:val="22"/>
          <w:szCs w:val="22"/>
          <w:lang w:eastAsia="ja-JP"/>
        </w:rPr>
        <w:t xml:space="preserve">zambique </w:t>
      </w:r>
      <w:r w:rsidR="002F133E">
        <w:rPr>
          <w:rFonts w:ascii="Arial" w:hAnsi="Arial" w:cs="Arial"/>
          <w:color w:val="000000"/>
          <w:sz w:val="22"/>
          <w:szCs w:val="22"/>
          <w:lang w:eastAsia="ja-JP"/>
        </w:rPr>
        <w:t>Channel</w:t>
      </w:r>
      <w:r w:rsidR="00C16104">
        <w:rPr>
          <w:rFonts w:ascii="Arial" w:hAnsi="Arial" w:cs="Arial"/>
          <w:color w:val="000000"/>
          <w:sz w:val="22"/>
          <w:szCs w:val="22"/>
          <w:lang w:eastAsia="ja-JP"/>
        </w:rPr>
        <w:t>, exacerbated the</w:t>
      </w:r>
      <w:r w:rsidR="00FE28B7" w:rsidRPr="00E145A6">
        <w:rPr>
          <w:rFonts w:ascii="Arial" w:hAnsi="Arial" w:cs="Arial"/>
          <w:color w:val="000000"/>
          <w:sz w:val="22"/>
          <w:szCs w:val="22"/>
          <w:lang w:eastAsia="ja-JP"/>
        </w:rPr>
        <w:t xml:space="preserve"> flood conditions. </w:t>
      </w:r>
    </w:p>
    <w:p w:rsidR="001B3AC5" w:rsidRPr="00E145A6" w:rsidRDefault="001B3AC5" w:rsidP="00E145A6">
      <w:pPr>
        <w:autoSpaceDE w:val="0"/>
        <w:autoSpaceDN w:val="0"/>
        <w:adjustRightInd w:val="0"/>
        <w:rPr>
          <w:rFonts w:ascii="Arial" w:hAnsi="Arial" w:cs="Arial"/>
          <w:color w:val="000000"/>
          <w:sz w:val="22"/>
          <w:szCs w:val="22"/>
          <w:lang w:eastAsia="ja-JP"/>
        </w:rPr>
      </w:pPr>
    </w:p>
    <w:p w:rsidR="001B3AC5" w:rsidRPr="00E145A6" w:rsidRDefault="001B3AC5" w:rsidP="00E145A6">
      <w:pPr>
        <w:autoSpaceDE w:val="0"/>
        <w:autoSpaceDN w:val="0"/>
        <w:adjustRightInd w:val="0"/>
        <w:rPr>
          <w:rFonts w:ascii="Arial" w:hAnsi="Arial" w:cs="Arial"/>
          <w:color w:val="000000"/>
          <w:sz w:val="22"/>
          <w:szCs w:val="22"/>
          <w:lang w:eastAsia="ja-JP"/>
        </w:rPr>
      </w:pPr>
      <w:r w:rsidRPr="00E145A6">
        <w:rPr>
          <w:rFonts w:ascii="Arial" w:hAnsi="Arial" w:cs="Arial"/>
          <w:color w:val="000000"/>
          <w:sz w:val="22"/>
          <w:szCs w:val="22"/>
          <w:lang w:eastAsia="ja-JP"/>
        </w:rPr>
        <w:t xml:space="preserve">On 12 January </w:t>
      </w:r>
      <w:r w:rsidR="00950A3E">
        <w:rPr>
          <w:rFonts w:ascii="Arial" w:hAnsi="Arial" w:cs="Arial"/>
          <w:color w:val="000000"/>
          <w:sz w:val="22"/>
          <w:szCs w:val="22"/>
          <w:lang w:eastAsia="ja-JP"/>
        </w:rPr>
        <w:t xml:space="preserve">2013 </w:t>
      </w:r>
      <w:r w:rsidRPr="00E145A6">
        <w:rPr>
          <w:rFonts w:ascii="Arial" w:hAnsi="Arial" w:cs="Arial"/>
          <w:color w:val="000000"/>
          <w:sz w:val="22"/>
          <w:szCs w:val="22"/>
          <w:lang w:eastAsia="ja-JP"/>
        </w:rPr>
        <w:t>the Government declared orange a</w:t>
      </w:r>
      <w:r w:rsidR="00CC2FA7">
        <w:rPr>
          <w:rFonts w:ascii="Arial" w:hAnsi="Arial" w:cs="Arial"/>
          <w:color w:val="000000"/>
          <w:sz w:val="22"/>
          <w:szCs w:val="22"/>
          <w:lang w:eastAsia="ja-JP"/>
        </w:rPr>
        <w:t>lert. At the HCT meeting on 16 January the HCT advis</w:t>
      </w:r>
      <w:r w:rsidRPr="00E145A6">
        <w:rPr>
          <w:rFonts w:ascii="Arial" w:hAnsi="Arial" w:cs="Arial"/>
          <w:color w:val="000000"/>
          <w:sz w:val="22"/>
          <w:szCs w:val="22"/>
          <w:lang w:eastAsia="ja-JP"/>
        </w:rPr>
        <w:t>ed clusters to “actively participate in the CTGC meetings and integrate in the four sectors of the CENOE, (which include infrastructure, social, communication and planning/information) at central level as well as other emergency structures at decentralised levels</w:t>
      </w:r>
      <w:r w:rsidR="00950A3E">
        <w:rPr>
          <w:rFonts w:ascii="Arial" w:hAnsi="Arial" w:cs="Arial"/>
          <w:color w:val="000000"/>
          <w:sz w:val="22"/>
          <w:szCs w:val="22"/>
          <w:lang w:eastAsia="ja-JP"/>
        </w:rPr>
        <w:t>”</w:t>
      </w:r>
      <w:r w:rsidRPr="00E145A6">
        <w:rPr>
          <w:rFonts w:ascii="Arial" w:hAnsi="Arial" w:cs="Arial"/>
          <w:color w:val="000000"/>
          <w:sz w:val="22"/>
          <w:szCs w:val="22"/>
          <w:lang w:eastAsia="ja-JP"/>
        </w:rPr>
        <w:t>.</w:t>
      </w:r>
    </w:p>
    <w:p w:rsidR="00FE28B7" w:rsidRPr="00E145A6" w:rsidRDefault="00FE28B7" w:rsidP="00E145A6">
      <w:pPr>
        <w:autoSpaceDE w:val="0"/>
        <w:autoSpaceDN w:val="0"/>
        <w:adjustRightInd w:val="0"/>
        <w:rPr>
          <w:rFonts w:ascii="Arial" w:hAnsi="Arial" w:cs="Arial"/>
          <w:color w:val="000000"/>
          <w:sz w:val="22"/>
          <w:szCs w:val="22"/>
          <w:lang w:eastAsia="ja-JP"/>
        </w:rPr>
      </w:pPr>
    </w:p>
    <w:p w:rsidR="00FE28B7" w:rsidRPr="00E145A6" w:rsidRDefault="00FE28B7" w:rsidP="00FD236E">
      <w:pPr>
        <w:autoSpaceDE w:val="0"/>
        <w:autoSpaceDN w:val="0"/>
        <w:adjustRightInd w:val="0"/>
        <w:rPr>
          <w:rFonts w:ascii="Arial" w:hAnsi="Arial" w:cs="Arial"/>
          <w:color w:val="000000"/>
          <w:sz w:val="22"/>
          <w:szCs w:val="22"/>
          <w:lang w:eastAsia="ja-JP"/>
        </w:rPr>
      </w:pPr>
      <w:r w:rsidRPr="00E145A6">
        <w:rPr>
          <w:rFonts w:ascii="Arial" w:hAnsi="Arial" w:cs="Arial"/>
          <w:color w:val="000000"/>
          <w:sz w:val="22"/>
          <w:szCs w:val="22"/>
          <w:lang w:eastAsia="ja-JP"/>
        </w:rPr>
        <w:t xml:space="preserve">The Government of Mozambique (GOM) made an initial allocation of </w:t>
      </w:r>
      <w:r w:rsidR="00FD236E">
        <w:rPr>
          <w:rFonts w:ascii="Arial" w:hAnsi="Arial" w:cs="Arial"/>
          <w:color w:val="000000"/>
          <w:sz w:val="22"/>
          <w:szCs w:val="22"/>
          <w:lang w:eastAsia="ja-JP"/>
        </w:rPr>
        <w:t>12</w:t>
      </w:r>
      <w:r w:rsidRPr="00E145A6">
        <w:rPr>
          <w:rFonts w:ascii="Arial" w:hAnsi="Arial" w:cs="Arial"/>
          <w:color w:val="000000"/>
          <w:sz w:val="22"/>
          <w:szCs w:val="22"/>
          <w:lang w:eastAsia="ja-JP"/>
        </w:rPr>
        <w:t>0 million MZN</w:t>
      </w:r>
      <w:r w:rsidR="00950A3E">
        <w:rPr>
          <w:rFonts w:ascii="Arial" w:hAnsi="Arial" w:cs="Arial"/>
          <w:color w:val="000000"/>
          <w:sz w:val="22"/>
          <w:szCs w:val="22"/>
          <w:lang w:eastAsia="ja-JP"/>
        </w:rPr>
        <w:t xml:space="preserve"> for the disaster response</w:t>
      </w:r>
      <w:r w:rsidRPr="00E145A6">
        <w:rPr>
          <w:rFonts w:ascii="Arial" w:hAnsi="Arial" w:cs="Arial"/>
          <w:color w:val="000000"/>
          <w:sz w:val="22"/>
          <w:szCs w:val="22"/>
          <w:lang w:eastAsia="ja-JP"/>
        </w:rPr>
        <w:t xml:space="preserve">, </w:t>
      </w:r>
      <w:r w:rsidR="0084162A">
        <w:rPr>
          <w:rFonts w:ascii="Arial" w:hAnsi="Arial" w:cs="Arial"/>
          <w:color w:val="000000"/>
          <w:sz w:val="22"/>
          <w:szCs w:val="22"/>
          <w:lang w:eastAsia="ja-JP"/>
        </w:rPr>
        <w:t>fol</w:t>
      </w:r>
      <w:r w:rsidRPr="00E145A6">
        <w:rPr>
          <w:rFonts w:ascii="Arial" w:hAnsi="Arial" w:cs="Arial"/>
          <w:color w:val="000000"/>
          <w:sz w:val="22"/>
          <w:szCs w:val="22"/>
          <w:lang w:eastAsia="ja-JP"/>
        </w:rPr>
        <w:t xml:space="preserve">lowed up by an additional allocation of another 100 MZN, totalling </w:t>
      </w:r>
      <w:r w:rsidR="00FD236E">
        <w:rPr>
          <w:rFonts w:ascii="Arial" w:hAnsi="Arial" w:cs="Arial"/>
          <w:color w:val="000000"/>
          <w:sz w:val="22"/>
          <w:szCs w:val="22"/>
          <w:lang w:eastAsia="ja-JP"/>
        </w:rPr>
        <w:t>220</w:t>
      </w:r>
      <w:r w:rsidRPr="00E145A6">
        <w:rPr>
          <w:rFonts w:ascii="Arial" w:hAnsi="Arial" w:cs="Arial"/>
          <w:color w:val="000000"/>
          <w:sz w:val="22"/>
          <w:szCs w:val="22"/>
          <w:lang w:eastAsia="ja-JP"/>
        </w:rPr>
        <w:t xml:space="preserve"> m</w:t>
      </w:r>
      <w:r w:rsidR="00FD236E">
        <w:rPr>
          <w:rFonts w:ascii="Arial" w:hAnsi="Arial" w:cs="Arial"/>
          <w:color w:val="000000"/>
          <w:sz w:val="22"/>
          <w:szCs w:val="22"/>
          <w:lang w:eastAsia="ja-JP"/>
        </w:rPr>
        <w:t>illion MZN (approximately 7,5</w:t>
      </w:r>
      <w:r w:rsidR="00CC2FA7">
        <w:rPr>
          <w:rFonts w:ascii="Arial" w:hAnsi="Arial" w:cs="Arial"/>
          <w:color w:val="000000"/>
          <w:sz w:val="22"/>
          <w:szCs w:val="22"/>
          <w:lang w:eastAsia="ja-JP"/>
        </w:rPr>
        <w:t xml:space="preserve"> mil</w:t>
      </w:r>
      <w:r w:rsidRPr="00E145A6">
        <w:rPr>
          <w:rFonts w:ascii="Arial" w:hAnsi="Arial" w:cs="Arial"/>
          <w:color w:val="000000"/>
          <w:sz w:val="22"/>
          <w:szCs w:val="22"/>
          <w:lang w:eastAsia="ja-JP"/>
        </w:rPr>
        <w:t>lion USD). Thr</w:t>
      </w:r>
      <w:r w:rsidR="0084162A">
        <w:rPr>
          <w:rFonts w:ascii="Arial" w:hAnsi="Arial" w:cs="Arial"/>
          <w:color w:val="000000"/>
          <w:sz w:val="22"/>
          <w:szCs w:val="22"/>
          <w:lang w:eastAsia="ja-JP"/>
        </w:rPr>
        <w:t>ough the HCT a</w:t>
      </w:r>
      <w:r w:rsidR="00C16104">
        <w:rPr>
          <w:rFonts w:ascii="Arial" w:hAnsi="Arial" w:cs="Arial"/>
          <w:color w:val="000000"/>
          <w:sz w:val="22"/>
          <w:szCs w:val="22"/>
          <w:lang w:eastAsia="ja-JP"/>
        </w:rPr>
        <w:t>n initial</w:t>
      </w:r>
      <w:r w:rsidR="0084162A">
        <w:rPr>
          <w:rFonts w:ascii="Arial" w:hAnsi="Arial" w:cs="Arial"/>
          <w:color w:val="000000"/>
          <w:sz w:val="22"/>
          <w:szCs w:val="22"/>
          <w:lang w:eastAsia="ja-JP"/>
        </w:rPr>
        <w:t xml:space="preserve"> CERF </w:t>
      </w:r>
      <w:r w:rsidR="002F133E">
        <w:rPr>
          <w:rFonts w:ascii="Arial" w:hAnsi="Arial" w:cs="Arial"/>
          <w:color w:val="000000"/>
          <w:sz w:val="22"/>
          <w:szCs w:val="22"/>
          <w:lang w:eastAsia="ja-JP"/>
        </w:rPr>
        <w:t>allocation of</w:t>
      </w:r>
      <w:r w:rsidR="00C16104">
        <w:rPr>
          <w:rFonts w:ascii="Arial" w:hAnsi="Arial" w:cs="Arial"/>
          <w:color w:val="000000"/>
          <w:sz w:val="22"/>
          <w:szCs w:val="22"/>
          <w:lang w:eastAsia="ja-JP"/>
        </w:rPr>
        <w:t xml:space="preserve"> </w:t>
      </w:r>
      <w:r w:rsidR="0084162A">
        <w:rPr>
          <w:rFonts w:ascii="Arial" w:hAnsi="Arial" w:cs="Arial"/>
          <w:color w:val="000000"/>
          <w:sz w:val="22"/>
          <w:szCs w:val="22"/>
          <w:lang w:eastAsia="ja-JP"/>
        </w:rPr>
        <w:t>5,</w:t>
      </w:r>
      <w:r w:rsidR="00C16104">
        <w:rPr>
          <w:rFonts w:ascii="Arial" w:hAnsi="Arial" w:cs="Arial"/>
          <w:color w:val="000000"/>
          <w:sz w:val="22"/>
          <w:szCs w:val="22"/>
          <w:lang w:eastAsia="ja-JP"/>
        </w:rPr>
        <w:t>133,300</w:t>
      </w:r>
      <w:r w:rsidRPr="00E145A6">
        <w:rPr>
          <w:rFonts w:ascii="Arial" w:hAnsi="Arial" w:cs="Arial"/>
          <w:color w:val="000000"/>
          <w:sz w:val="22"/>
          <w:szCs w:val="22"/>
          <w:lang w:eastAsia="ja-JP"/>
        </w:rPr>
        <w:t xml:space="preserve"> USD was provided, of which 1,</w:t>
      </w:r>
      <w:r w:rsidR="00C41BD2">
        <w:rPr>
          <w:rFonts w:ascii="Arial" w:hAnsi="Arial" w:cs="Arial"/>
          <w:color w:val="000000"/>
          <w:sz w:val="22"/>
          <w:szCs w:val="22"/>
          <w:lang w:eastAsia="ja-JP"/>
        </w:rPr>
        <w:t>002,288 USD for shelter. In addition to</w:t>
      </w:r>
      <w:r w:rsidRPr="00E145A6">
        <w:rPr>
          <w:rFonts w:ascii="Arial" w:hAnsi="Arial" w:cs="Arial"/>
          <w:color w:val="000000"/>
          <w:sz w:val="22"/>
          <w:szCs w:val="22"/>
          <w:lang w:eastAsia="ja-JP"/>
        </w:rPr>
        <w:t xml:space="preserve"> the CERF</w:t>
      </w:r>
      <w:r w:rsidR="00C41BD2">
        <w:rPr>
          <w:rFonts w:ascii="Arial" w:hAnsi="Arial" w:cs="Arial"/>
          <w:color w:val="000000"/>
          <w:sz w:val="22"/>
          <w:szCs w:val="22"/>
          <w:lang w:eastAsia="ja-JP"/>
        </w:rPr>
        <w:t>,</w:t>
      </w:r>
      <w:r w:rsidRPr="00E145A6">
        <w:rPr>
          <w:rFonts w:ascii="Arial" w:hAnsi="Arial" w:cs="Arial"/>
          <w:color w:val="000000"/>
          <w:sz w:val="22"/>
          <w:szCs w:val="22"/>
          <w:lang w:eastAsia="ja-JP"/>
        </w:rPr>
        <w:t xml:space="preserve"> a total of 21,510,941 USD were </w:t>
      </w:r>
      <w:r w:rsidR="0084162A">
        <w:rPr>
          <w:rFonts w:ascii="Arial" w:hAnsi="Arial" w:cs="Arial"/>
          <w:color w:val="000000"/>
          <w:sz w:val="22"/>
          <w:szCs w:val="22"/>
          <w:lang w:eastAsia="ja-JP"/>
        </w:rPr>
        <w:t>mobilised</w:t>
      </w:r>
      <w:r w:rsidR="0084162A" w:rsidRPr="0084162A">
        <w:rPr>
          <w:rFonts w:ascii="Arial" w:hAnsi="Arial" w:cs="Arial"/>
          <w:color w:val="000000"/>
          <w:sz w:val="22"/>
          <w:szCs w:val="22"/>
          <w:lang w:eastAsia="ja-JP"/>
        </w:rPr>
        <w:t xml:space="preserve"> </w:t>
      </w:r>
      <w:r w:rsidR="0084162A" w:rsidRPr="00E145A6">
        <w:rPr>
          <w:rFonts w:ascii="Arial" w:hAnsi="Arial" w:cs="Arial"/>
          <w:color w:val="000000"/>
          <w:sz w:val="22"/>
          <w:szCs w:val="22"/>
          <w:lang w:eastAsia="ja-JP"/>
        </w:rPr>
        <w:t>through the HCT partners</w:t>
      </w:r>
      <w:r w:rsidRPr="00E145A6">
        <w:rPr>
          <w:rFonts w:ascii="Arial" w:hAnsi="Arial" w:cs="Arial"/>
          <w:color w:val="000000"/>
          <w:sz w:val="22"/>
          <w:szCs w:val="22"/>
          <w:lang w:eastAsia="ja-JP"/>
        </w:rPr>
        <w:t>.</w:t>
      </w:r>
      <w:r w:rsidR="00950A3E">
        <w:rPr>
          <w:rStyle w:val="FootnoteReference"/>
          <w:rFonts w:ascii="Arial" w:hAnsi="Arial" w:cs="Arial"/>
          <w:color w:val="000000"/>
          <w:sz w:val="22"/>
          <w:szCs w:val="22"/>
          <w:lang w:eastAsia="ja-JP"/>
        </w:rPr>
        <w:footnoteReference w:id="4"/>
      </w:r>
      <w:r w:rsidRPr="00E145A6">
        <w:rPr>
          <w:rFonts w:ascii="Arial" w:hAnsi="Arial" w:cs="Arial"/>
          <w:color w:val="000000"/>
          <w:sz w:val="22"/>
          <w:szCs w:val="22"/>
          <w:lang w:eastAsia="ja-JP"/>
        </w:rPr>
        <w:t xml:space="preserve"> </w:t>
      </w:r>
    </w:p>
    <w:p w:rsidR="00FE28B7" w:rsidRPr="00E145A6" w:rsidRDefault="00FE28B7" w:rsidP="00E145A6">
      <w:pPr>
        <w:autoSpaceDE w:val="0"/>
        <w:autoSpaceDN w:val="0"/>
        <w:adjustRightInd w:val="0"/>
        <w:rPr>
          <w:rFonts w:ascii="Arial" w:hAnsi="Arial" w:cs="Arial"/>
          <w:color w:val="000000"/>
          <w:sz w:val="22"/>
          <w:szCs w:val="22"/>
          <w:lang w:eastAsia="ja-JP"/>
        </w:rPr>
      </w:pPr>
    </w:p>
    <w:p w:rsidR="00EA1335" w:rsidRPr="00E145A6" w:rsidRDefault="00EA1335" w:rsidP="00E145A6">
      <w:pPr>
        <w:pStyle w:val="Default"/>
        <w:rPr>
          <w:sz w:val="22"/>
          <w:szCs w:val="22"/>
        </w:rPr>
      </w:pPr>
      <w:r w:rsidRPr="00E145A6">
        <w:rPr>
          <w:sz w:val="22"/>
          <w:szCs w:val="22"/>
        </w:rPr>
        <w:tab/>
      </w:r>
    </w:p>
    <w:p w:rsidR="005D4131" w:rsidRDefault="005D4131" w:rsidP="00E872B2">
      <w:pPr>
        <w:rPr>
          <w:rFonts w:ascii="Arial" w:eastAsia="Calibri" w:hAnsi="Arial" w:cs="Arial"/>
          <w:b/>
          <w:color w:val="000000"/>
          <w:sz w:val="22"/>
          <w:szCs w:val="22"/>
          <w:lang w:eastAsia="en-GB"/>
        </w:rPr>
      </w:pPr>
      <w:r>
        <w:rPr>
          <w:b/>
          <w:sz w:val="22"/>
          <w:szCs w:val="22"/>
        </w:rPr>
        <w:br w:type="page"/>
      </w:r>
      <w:r w:rsidR="00734890">
        <w:rPr>
          <w:b/>
          <w:noProof/>
          <w:sz w:val="22"/>
          <w:szCs w:val="22"/>
          <w:lang w:eastAsia="en-GB"/>
        </w:rPr>
        <w:lastRenderedPageBreak/>
        <w:drawing>
          <wp:inline distT="0" distB="0" distL="0" distR="0">
            <wp:extent cx="5710687" cy="8065871"/>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11">
                      <a:extLst>
                        <a:ext uri="{28A0092B-C50C-407E-A947-70E740481C1C}">
                          <a14:useLocalDpi xmlns:a14="http://schemas.microsoft.com/office/drawing/2010/main" val="0"/>
                        </a:ext>
                      </a:extLst>
                    </a:blip>
                    <a:stretch>
                      <a:fillRect/>
                    </a:stretch>
                  </pic:blipFill>
                  <pic:spPr>
                    <a:xfrm>
                      <a:off x="0" y="0"/>
                      <a:ext cx="5722353" cy="8082349"/>
                    </a:xfrm>
                    <a:prstGeom prst="rect">
                      <a:avLst/>
                    </a:prstGeom>
                  </pic:spPr>
                </pic:pic>
              </a:graphicData>
            </a:graphic>
          </wp:inline>
        </w:drawing>
      </w:r>
      <w:r>
        <w:rPr>
          <w:b/>
          <w:sz w:val="22"/>
          <w:szCs w:val="22"/>
        </w:rPr>
        <w:t xml:space="preserve">    </w:t>
      </w:r>
      <w:r w:rsidRPr="005D4131">
        <w:rPr>
          <w:bCs/>
          <w:sz w:val="20"/>
        </w:rPr>
        <w:t xml:space="preserve">Source: Mozambique Floods 2013, </w:t>
      </w:r>
      <w:r>
        <w:rPr>
          <w:bCs/>
          <w:sz w:val="20"/>
        </w:rPr>
        <w:t>C</w:t>
      </w:r>
      <w:r w:rsidRPr="005D4131">
        <w:rPr>
          <w:bCs/>
          <w:sz w:val="20"/>
        </w:rPr>
        <w:t>onsolidated Early Recovery Strategy, HCT, Maputo 25/04/2013</w:t>
      </w:r>
      <w:r>
        <w:rPr>
          <w:b/>
          <w:sz w:val="22"/>
          <w:szCs w:val="22"/>
        </w:rPr>
        <w:br w:type="page"/>
      </w:r>
    </w:p>
    <w:p w:rsidR="00950A3E" w:rsidRDefault="00950A3E" w:rsidP="00E145A6">
      <w:pPr>
        <w:pStyle w:val="Default"/>
        <w:rPr>
          <w:b/>
          <w:sz w:val="22"/>
          <w:szCs w:val="22"/>
        </w:rPr>
      </w:pPr>
    </w:p>
    <w:p w:rsidR="00EA1335" w:rsidRPr="00E145A6" w:rsidRDefault="002F133E" w:rsidP="00E145A6">
      <w:pPr>
        <w:pStyle w:val="Default"/>
        <w:rPr>
          <w:b/>
          <w:sz w:val="22"/>
          <w:szCs w:val="22"/>
        </w:rPr>
      </w:pPr>
      <w:r>
        <w:rPr>
          <w:b/>
          <w:sz w:val="22"/>
          <w:szCs w:val="22"/>
        </w:rPr>
        <w:t>2 COORDINATION</w:t>
      </w:r>
      <w:r w:rsidR="00CC2FA7">
        <w:rPr>
          <w:sz w:val="22"/>
          <w:szCs w:val="22"/>
        </w:rPr>
        <w:t xml:space="preserve"> </w:t>
      </w:r>
      <w:r w:rsidR="00EA1335" w:rsidRPr="00E145A6">
        <w:rPr>
          <w:b/>
          <w:sz w:val="22"/>
          <w:szCs w:val="22"/>
        </w:rPr>
        <w:t>ARRANGEMENTS</w:t>
      </w:r>
      <w:r w:rsidR="00EA1335" w:rsidRPr="00E145A6">
        <w:rPr>
          <w:b/>
          <w:sz w:val="22"/>
          <w:szCs w:val="22"/>
        </w:rPr>
        <w:tab/>
      </w:r>
    </w:p>
    <w:p w:rsidR="00EA1335" w:rsidRPr="00E145A6" w:rsidRDefault="00EA1335" w:rsidP="00E145A6">
      <w:pPr>
        <w:pStyle w:val="Default"/>
        <w:rPr>
          <w:sz w:val="22"/>
          <w:szCs w:val="22"/>
        </w:rPr>
      </w:pPr>
      <w:r w:rsidRPr="00E145A6">
        <w:rPr>
          <w:sz w:val="22"/>
          <w:szCs w:val="22"/>
        </w:rPr>
        <w:tab/>
      </w:r>
      <w:r w:rsidRPr="00E145A6">
        <w:rPr>
          <w:sz w:val="22"/>
          <w:szCs w:val="22"/>
        </w:rPr>
        <w:tab/>
      </w:r>
      <w:r w:rsidRPr="00E145A6">
        <w:rPr>
          <w:sz w:val="22"/>
          <w:szCs w:val="22"/>
        </w:rPr>
        <w:tab/>
      </w:r>
      <w:r w:rsidRPr="00E145A6">
        <w:rPr>
          <w:sz w:val="22"/>
          <w:szCs w:val="22"/>
        </w:rPr>
        <w:tab/>
      </w:r>
    </w:p>
    <w:p w:rsidR="00A960AE" w:rsidRPr="0084162A" w:rsidRDefault="0084162A" w:rsidP="0084162A">
      <w:pPr>
        <w:pStyle w:val="ListParagraph"/>
        <w:numPr>
          <w:ilvl w:val="1"/>
          <w:numId w:val="15"/>
        </w:numPr>
        <w:rPr>
          <w:rFonts w:ascii="Arial" w:hAnsi="Arial" w:cs="Arial"/>
          <w:b/>
          <w:sz w:val="22"/>
          <w:szCs w:val="22"/>
        </w:rPr>
      </w:pPr>
      <w:r>
        <w:rPr>
          <w:rFonts w:ascii="Arial" w:hAnsi="Arial" w:cs="Arial"/>
          <w:b/>
          <w:sz w:val="22"/>
          <w:szCs w:val="22"/>
        </w:rPr>
        <w:t xml:space="preserve"> </w:t>
      </w:r>
      <w:r w:rsidR="0023511F">
        <w:rPr>
          <w:rFonts w:ascii="Arial" w:hAnsi="Arial" w:cs="Arial"/>
          <w:b/>
          <w:sz w:val="22"/>
          <w:szCs w:val="22"/>
        </w:rPr>
        <w:t>In-country coordination m</w:t>
      </w:r>
      <w:r w:rsidR="00EA1335" w:rsidRPr="0084162A">
        <w:rPr>
          <w:rFonts w:ascii="Arial" w:hAnsi="Arial" w:cs="Arial"/>
          <w:b/>
          <w:sz w:val="22"/>
          <w:szCs w:val="22"/>
        </w:rPr>
        <w:t xml:space="preserve">odalities </w:t>
      </w:r>
    </w:p>
    <w:p w:rsidR="00A960AE" w:rsidRPr="00E145A6" w:rsidRDefault="00A960AE" w:rsidP="00E145A6">
      <w:pPr>
        <w:ind w:left="357"/>
        <w:rPr>
          <w:rFonts w:ascii="Arial" w:hAnsi="Arial" w:cs="Arial"/>
          <w:i/>
          <w:sz w:val="22"/>
          <w:szCs w:val="22"/>
        </w:rPr>
      </w:pPr>
    </w:p>
    <w:p w:rsidR="00A960AE" w:rsidRPr="00E145A6" w:rsidRDefault="00A960AE" w:rsidP="005660F7">
      <w:pPr>
        <w:rPr>
          <w:rFonts w:ascii="Arial" w:hAnsi="Arial" w:cs="Arial"/>
          <w:sz w:val="22"/>
          <w:szCs w:val="22"/>
        </w:rPr>
      </w:pPr>
      <w:r w:rsidRPr="00E145A6">
        <w:rPr>
          <w:rFonts w:ascii="Arial" w:hAnsi="Arial" w:cs="Arial"/>
          <w:sz w:val="22"/>
          <w:szCs w:val="22"/>
        </w:rPr>
        <w:t>Moza</w:t>
      </w:r>
      <w:r w:rsidR="005660F7">
        <w:rPr>
          <w:rFonts w:ascii="Arial" w:hAnsi="Arial" w:cs="Arial"/>
          <w:sz w:val="22"/>
          <w:szCs w:val="22"/>
        </w:rPr>
        <w:t>mbique is a country prone to practi</w:t>
      </w:r>
      <w:r w:rsidRPr="00E145A6">
        <w:rPr>
          <w:rFonts w:ascii="Arial" w:hAnsi="Arial" w:cs="Arial"/>
          <w:sz w:val="22"/>
          <w:szCs w:val="22"/>
        </w:rPr>
        <w:t xml:space="preserve">cally all types of natural disasters. </w:t>
      </w:r>
      <w:r w:rsidR="0084162A">
        <w:rPr>
          <w:rFonts w:ascii="Arial" w:hAnsi="Arial" w:cs="Arial"/>
          <w:sz w:val="22"/>
          <w:szCs w:val="22"/>
        </w:rPr>
        <w:t xml:space="preserve">The Rift Valley fault passes through Mozambique and </w:t>
      </w:r>
      <w:r w:rsidRPr="00E145A6">
        <w:rPr>
          <w:rFonts w:ascii="Arial" w:hAnsi="Arial" w:cs="Arial"/>
          <w:sz w:val="22"/>
          <w:szCs w:val="22"/>
        </w:rPr>
        <w:t xml:space="preserve">tremors do occur, however not frequently. Floods, droughts, tropical storms and cyclones are, on the other hand, recurrent and produce natural disasters every year in varying degrees of strength. </w:t>
      </w:r>
    </w:p>
    <w:p w:rsidR="00A960AE" w:rsidRPr="00E145A6" w:rsidRDefault="00A960AE" w:rsidP="00E145A6">
      <w:pPr>
        <w:rPr>
          <w:rFonts w:ascii="Arial" w:hAnsi="Arial" w:cs="Arial"/>
          <w:sz w:val="22"/>
          <w:szCs w:val="22"/>
        </w:rPr>
      </w:pPr>
    </w:p>
    <w:p w:rsidR="00A960AE" w:rsidRDefault="00A960AE" w:rsidP="009B567B">
      <w:pPr>
        <w:rPr>
          <w:rFonts w:ascii="Arial" w:hAnsi="Arial" w:cs="Arial"/>
          <w:sz w:val="22"/>
          <w:szCs w:val="22"/>
        </w:rPr>
      </w:pPr>
      <w:r w:rsidRPr="00E145A6">
        <w:rPr>
          <w:rFonts w:ascii="Arial" w:hAnsi="Arial" w:cs="Arial"/>
          <w:sz w:val="22"/>
          <w:szCs w:val="22"/>
        </w:rPr>
        <w:t xml:space="preserve">Due to the </w:t>
      </w:r>
      <w:r w:rsidR="00BE299C">
        <w:rPr>
          <w:rFonts w:ascii="Arial" w:hAnsi="Arial" w:cs="Arial"/>
          <w:sz w:val="22"/>
          <w:szCs w:val="22"/>
        </w:rPr>
        <w:t xml:space="preserve">cyclical nature of the </w:t>
      </w:r>
      <w:r w:rsidRPr="00E145A6">
        <w:rPr>
          <w:rFonts w:ascii="Arial" w:hAnsi="Arial" w:cs="Arial"/>
          <w:sz w:val="22"/>
          <w:szCs w:val="22"/>
        </w:rPr>
        <w:t xml:space="preserve">disasters, the Government of Mozambique has established a permanent structure for </w:t>
      </w:r>
      <w:r w:rsidR="00BE299C">
        <w:rPr>
          <w:rFonts w:ascii="Arial" w:hAnsi="Arial" w:cs="Arial"/>
          <w:sz w:val="22"/>
          <w:szCs w:val="22"/>
        </w:rPr>
        <w:t xml:space="preserve">the coordination of the </w:t>
      </w:r>
      <w:r w:rsidRPr="00E145A6">
        <w:rPr>
          <w:rFonts w:ascii="Arial" w:hAnsi="Arial" w:cs="Arial"/>
          <w:sz w:val="22"/>
          <w:szCs w:val="22"/>
        </w:rPr>
        <w:t>emergency preparedness</w:t>
      </w:r>
      <w:r w:rsidR="00BE299C">
        <w:rPr>
          <w:rFonts w:ascii="Arial" w:hAnsi="Arial" w:cs="Arial"/>
          <w:sz w:val="22"/>
          <w:szCs w:val="22"/>
        </w:rPr>
        <w:t xml:space="preserve"> and response</w:t>
      </w:r>
      <w:r w:rsidR="005660F7">
        <w:rPr>
          <w:rFonts w:ascii="Arial" w:hAnsi="Arial" w:cs="Arial"/>
          <w:sz w:val="22"/>
          <w:szCs w:val="22"/>
        </w:rPr>
        <w:t>,</w:t>
      </w:r>
      <w:r w:rsidRPr="00E145A6">
        <w:rPr>
          <w:rFonts w:ascii="Arial" w:hAnsi="Arial" w:cs="Arial"/>
          <w:sz w:val="22"/>
          <w:szCs w:val="22"/>
        </w:rPr>
        <w:t xml:space="preserve"> developing </w:t>
      </w:r>
      <w:r w:rsidRPr="00AD6773">
        <w:rPr>
          <w:rFonts w:ascii="Arial" w:hAnsi="Arial" w:cs="Arial"/>
          <w:sz w:val="22"/>
          <w:szCs w:val="22"/>
        </w:rPr>
        <w:t>national contingency plans</w:t>
      </w:r>
      <w:r w:rsidRPr="00E145A6">
        <w:rPr>
          <w:rFonts w:ascii="Arial" w:hAnsi="Arial" w:cs="Arial"/>
          <w:sz w:val="22"/>
          <w:szCs w:val="22"/>
        </w:rPr>
        <w:t xml:space="preserve"> for the </w:t>
      </w:r>
      <w:r w:rsidR="00AD6773">
        <w:rPr>
          <w:rFonts w:ascii="Arial" w:hAnsi="Arial" w:cs="Arial"/>
          <w:sz w:val="22"/>
          <w:szCs w:val="22"/>
        </w:rPr>
        <w:t>rainy</w:t>
      </w:r>
      <w:r w:rsidRPr="00E145A6">
        <w:rPr>
          <w:rFonts w:ascii="Arial" w:hAnsi="Arial" w:cs="Arial"/>
          <w:sz w:val="22"/>
          <w:szCs w:val="22"/>
        </w:rPr>
        <w:t xml:space="preserve"> and </w:t>
      </w:r>
      <w:r w:rsidR="00AD6773">
        <w:rPr>
          <w:rFonts w:ascii="Arial" w:hAnsi="Arial" w:cs="Arial"/>
          <w:sz w:val="22"/>
          <w:szCs w:val="22"/>
        </w:rPr>
        <w:t>cyclone</w:t>
      </w:r>
      <w:r w:rsidRPr="00E145A6">
        <w:rPr>
          <w:rFonts w:ascii="Arial" w:hAnsi="Arial" w:cs="Arial"/>
          <w:sz w:val="22"/>
          <w:szCs w:val="22"/>
        </w:rPr>
        <w:t xml:space="preserve"> season every year</w:t>
      </w:r>
      <w:r w:rsidR="009B567B">
        <w:rPr>
          <w:rFonts w:ascii="Arial" w:hAnsi="Arial" w:cs="Arial"/>
          <w:sz w:val="22"/>
          <w:szCs w:val="22"/>
        </w:rPr>
        <w:t xml:space="preserve"> (Annex 3)</w:t>
      </w:r>
      <w:r w:rsidRPr="00E145A6">
        <w:rPr>
          <w:rFonts w:ascii="Arial" w:hAnsi="Arial" w:cs="Arial"/>
          <w:sz w:val="22"/>
          <w:szCs w:val="22"/>
        </w:rPr>
        <w:t xml:space="preserve">. </w:t>
      </w:r>
    </w:p>
    <w:p w:rsidR="00C16104" w:rsidRDefault="00C16104" w:rsidP="00BE299C">
      <w:pPr>
        <w:rPr>
          <w:rFonts w:ascii="Arial" w:hAnsi="Arial" w:cs="Arial"/>
          <w:sz w:val="22"/>
          <w:szCs w:val="22"/>
        </w:rPr>
      </w:pPr>
    </w:p>
    <w:p w:rsidR="00C16104" w:rsidRPr="00E145A6" w:rsidRDefault="00C16104" w:rsidP="003B6A02">
      <w:pPr>
        <w:rPr>
          <w:rFonts w:ascii="Arial" w:hAnsi="Arial" w:cs="Arial"/>
          <w:sz w:val="22"/>
          <w:szCs w:val="22"/>
        </w:rPr>
      </w:pPr>
      <w:r w:rsidRPr="00E145A6">
        <w:rPr>
          <w:rFonts w:ascii="Arial" w:hAnsi="Arial" w:cs="Arial"/>
          <w:sz w:val="22"/>
          <w:szCs w:val="22"/>
        </w:rPr>
        <w:t xml:space="preserve">At regular </w:t>
      </w:r>
      <w:r w:rsidR="00C41BD2">
        <w:rPr>
          <w:rFonts w:ascii="Arial" w:hAnsi="Arial" w:cs="Arial"/>
          <w:sz w:val="22"/>
          <w:szCs w:val="22"/>
        </w:rPr>
        <w:t>intervals the magnitude of the</w:t>
      </w:r>
      <w:r w:rsidRPr="00E145A6">
        <w:rPr>
          <w:rFonts w:ascii="Arial" w:hAnsi="Arial" w:cs="Arial"/>
          <w:sz w:val="22"/>
          <w:szCs w:val="22"/>
        </w:rPr>
        <w:t xml:space="preserve"> disasters overwhelm the local capacity to respond and </w:t>
      </w:r>
      <w:r>
        <w:rPr>
          <w:rFonts w:ascii="Arial" w:hAnsi="Arial" w:cs="Arial"/>
          <w:sz w:val="22"/>
          <w:szCs w:val="22"/>
        </w:rPr>
        <w:t>additional resources are mobiliz</w:t>
      </w:r>
      <w:r w:rsidRPr="00E145A6">
        <w:rPr>
          <w:rFonts w:ascii="Arial" w:hAnsi="Arial" w:cs="Arial"/>
          <w:sz w:val="22"/>
          <w:szCs w:val="22"/>
        </w:rPr>
        <w:t>ed through the Government structures for disaster management: Disaster Management Coordinating Council</w:t>
      </w:r>
      <w:r w:rsidR="003B6A02">
        <w:rPr>
          <w:rFonts w:ascii="Arial" w:hAnsi="Arial" w:cs="Arial"/>
          <w:sz w:val="22"/>
          <w:szCs w:val="22"/>
        </w:rPr>
        <w:t xml:space="preserve"> (CCGC) involving key Ministers and chaired by the Prime Minister</w:t>
      </w:r>
      <w:r w:rsidR="005660F7">
        <w:rPr>
          <w:rFonts w:ascii="Arial" w:hAnsi="Arial" w:cs="Arial"/>
          <w:sz w:val="22"/>
          <w:szCs w:val="22"/>
        </w:rPr>
        <w:t xml:space="preserve">, </w:t>
      </w:r>
      <w:r>
        <w:rPr>
          <w:rFonts w:ascii="Arial" w:hAnsi="Arial" w:cs="Arial"/>
          <w:sz w:val="22"/>
          <w:szCs w:val="22"/>
        </w:rPr>
        <w:t>who in turn delegates</w:t>
      </w:r>
      <w:r w:rsidR="00C41BD2">
        <w:rPr>
          <w:rFonts w:ascii="Arial" w:hAnsi="Arial" w:cs="Arial"/>
          <w:sz w:val="22"/>
          <w:szCs w:val="22"/>
        </w:rPr>
        <w:t xml:space="preserve"> authority</w:t>
      </w:r>
      <w:r>
        <w:rPr>
          <w:rFonts w:ascii="Arial" w:hAnsi="Arial" w:cs="Arial"/>
          <w:sz w:val="22"/>
          <w:szCs w:val="22"/>
        </w:rPr>
        <w:t xml:space="preserve"> to the Technical Disaster Management Council (CTGC)</w:t>
      </w:r>
      <w:r w:rsidR="003B6A02">
        <w:rPr>
          <w:rFonts w:ascii="Arial" w:hAnsi="Arial" w:cs="Arial"/>
          <w:sz w:val="22"/>
          <w:szCs w:val="22"/>
        </w:rPr>
        <w:t>, chaired by the National Disaster Management Institute (INGC) Director</w:t>
      </w:r>
      <w:r>
        <w:rPr>
          <w:rFonts w:ascii="Arial" w:hAnsi="Arial" w:cs="Arial"/>
          <w:sz w:val="22"/>
          <w:szCs w:val="22"/>
        </w:rPr>
        <w:t xml:space="preserve"> for implementation</w:t>
      </w:r>
      <w:r w:rsidR="005660F7">
        <w:rPr>
          <w:rFonts w:ascii="Arial" w:hAnsi="Arial" w:cs="Arial"/>
          <w:sz w:val="22"/>
          <w:szCs w:val="22"/>
        </w:rPr>
        <w:t xml:space="preserve"> of the Plan</w:t>
      </w:r>
      <w:r w:rsidRPr="00E145A6">
        <w:rPr>
          <w:rFonts w:ascii="Arial" w:hAnsi="Arial" w:cs="Arial"/>
          <w:sz w:val="22"/>
          <w:szCs w:val="22"/>
        </w:rPr>
        <w:t xml:space="preserve"> with the support of the Humanitarian Country Team </w:t>
      </w:r>
      <w:r w:rsidR="00534103">
        <w:rPr>
          <w:rFonts w:ascii="Arial" w:hAnsi="Arial" w:cs="Arial"/>
          <w:sz w:val="22"/>
          <w:szCs w:val="22"/>
        </w:rPr>
        <w:t xml:space="preserve">Working Group </w:t>
      </w:r>
      <w:r w:rsidRPr="00E145A6">
        <w:rPr>
          <w:rFonts w:ascii="Arial" w:hAnsi="Arial" w:cs="Arial"/>
          <w:sz w:val="22"/>
          <w:szCs w:val="22"/>
        </w:rPr>
        <w:t xml:space="preserve">(HCT) including </w:t>
      </w:r>
      <w:r>
        <w:rPr>
          <w:rFonts w:ascii="Arial" w:hAnsi="Arial" w:cs="Arial"/>
          <w:sz w:val="22"/>
          <w:szCs w:val="22"/>
        </w:rPr>
        <w:t>IASC partners</w:t>
      </w:r>
      <w:r w:rsidRPr="00E145A6">
        <w:rPr>
          <w:rFonts w:ascii="Arial" w:hAnsi="Arial" w:cs="Arial"/>
          <w:sz w:val="22"/>
          <w:szCs w:val="22"/>
        </w:rPr>
        <w:t>.</w:t>
      </w:r>
    </w:p>
    <w:p w:rsidR="00A960AE" w:rsidRPr="00E145A6" w:rsidRDefault="00A960AE" w:rsidP="00E145A6">
      <w:pPr>
        <w:rPr>
          <w:rFonts w:ascii="Arial" w:hAnsi="Arial" w:cs="Arial"/>
          <w:sz w:val="22"/>
          <w:szCs w:val="22"/>
        </w:rPr>
      </w:pPr>
    </w:p>
    <w:p w:rsidR="00A960AE" w:rsidRPr="00E145A6" w:rsidRDefault="00BE299C" w:rsidP="009B567B">
      <w:pPr>
        <w:rPr>
          <w:rFonts w:ascii="Arial" w:hAnsi="Arial" w:cs="Arial"/>
          <w:sz w:val="22"/>
          <w:szCs w:val="22"/>
        </w:rPr>
      </w:pPr>
      <w:r>
        <w:rPr>
          <w:rFonts w:ascii="Arial" w:hAnsi="Arial" w:cs="Arial"/>
          <w:sz w:val="22"/>
          <w:szCs w:val="22"/>
        </w:rPr>
        <w:t>The structure for e</w:t>
      </w:r>
      <w:r w:rsidR="00A960AE" w:rsidRPr="00E145A6">
        <w:rPr>
          <w:rFonts w:ascii="Arial" w:hAnsi="Arial" w:cs="Arial"/>
          <w:sz w:val="22"/>
          <w:szCs w:val="22"/>
        </w:rPr>
        <w:t>mergency preparedness and response is subdivided in four sectors: communication, infrastructure, information and planning and social services. The infrastructure sector includes: shelter and early recovery.  The cluster system does not entirely correspond to the government structures, and some clusters need to attend different sector meetings e.g. infrastructure and social sectors</w:t>
      </w:r>
      <w:r w:rsidR="00C16104">
        <w:rPr>
          <w:rFonts w:ascii="Arial" w:hAnsi="Arial" w:cs="Arial"/>
          <w:sz w:val="22"/>
          <w:szCs w:val="22"/>
        </w:rPr>
        <w:t xml:space="preserve"> in order to ensure an adequate level of information sharing.  The Shelter Cl</w:t>
      </w:r>
      <w:r w:rsidR="005660F7">
        <w:rPr>
          <w:rFonts w:ascii="Arial" w:hAnsi="Arial" w:cs="Arial"/>
          <w:sz w:val="22"/>
          <w:szCs w:val="22"/>
        </w:rPr>
        <w:t>uster is a sub-group under the Infrastructure Sector Working G</w:t>
      </w:r>
      <w:r w:rsidR="00C16104">
        <w:rPr>
          <w:rFonts w:ascii="Arial" w:hAnsi="Arial" w:cs="Arial"/>
          <w:sz w:val="22"/>
          <w:szCs w:val="22"/>
        </w:rPr>
        <w:t>roup</w:t>
      </w:r>
      <w:r w:rsidR="009B567B">
        <w:rPr>
          <w:rFonts w:ascii="Arial" w:hAnsi="Arial" w:cs="Arial"/>
          <w:sz w:val="22"/>
          <w:szCs w:val="22"/>
        </w:rPr>
        <w:t xml:space="preserve">. </w:t>
      </w:r>
    </w:p>
    <w:p w:rsidR="00FE28B7" w:rsidRDefault="00FE28B7" w:rsidP="00E145A6">
      <w:pPr>
        <w:rPr>
          <w:rFonts w:ascii="Arial" w:hAnsi="Arial" w:cs="Arial"/>
          <w:sz w:val="22"/>
          <w:szCs w:val="22"/>
        </w:rPr>
      </w:pPr>
    </w:p>
    <w:p w:rsidR="00C16104" w:rsidRPr="00E145A6" w:rsidRDefault="00C16104" w:rsidP="00E145A6">
      <w:pPr>
        <w:rPr>
          <w:rFonts w:ascii="Arial" w:hAnsi="Arial" w:cs="Arial"/>
          <w:sz w:val="22"/>
          <w:szCs w:val="22"/>
        </w:rPr>
      </w:pPr>
    </w:p>
    <w:p w:rsidR="005D4131" w:rsidRDefault="007855EA">
      <w:pPr>
        <w:rPr>
          <w:rFonts w:ascii="Arial" w:hAnsi="Arial" w:cs="Arial"/>
          <w:sz w:val="22"/>
          <w:szCs w:val="22"/>
        </w:rPr>
        <w:sectPr w:rsidR="005D4131" w:rsidSect="006150FC">
          <w:footerReference w:type="default" r:id="rId12"/>
          <w:pgSz w:w="11906" w:h="16838" w:code="9"/>
          <w:pgMar w:top="1440" w:right="1440" w:bottom="1440" w:left="1440" w:header="709" w:footer="709" w:gutter="0"/>
          <w:cols w:space="708"/>
          <w:docGrid w:linePitch="360"/>
        </w:sectPr>
      </w:pPr>
      <w:r>
        <w:rPr>
          <w:rFonts w:ascii="Arial" w:hAnsi="Arial" w:cs="Arial"/>
          <w:sz w:val="22"/>
          <w:szCs w:val="22"/>
        </w:rPr>
        <w:br w:type="page"/>
      </w:r>
    </w:p>
    <w:p w:rsidR="005D4131" w:rsidRDefault="001B12E5" w:rsidP="001B12E5">
      <w:pPr>
        <w:rPr>
          <w:rFonts w:ascii="Arial" w:hAnsi="Arial" w:cs="Arial"/>
          <w:sz w:val="22"/>
          <w:szCs w:val="22"/>
        </w:rPr>
      </w:pPr>
      <w:r w:rsidRPr="001B12E5">
        <w:rPr>
          <w:rFonts w:ascii="Arial" w:hAnsi="Arial" w:cs="Arial"/>
          <w:noProof/>
          <w:sz w:val="22"/>
          <w:szCs w:val="22"/>
          <w:lang w:eastAsia="en-GB"/>
        </w:rPr>
        <w:lastRenderedPageBreak/>
        <mc:AlternateContent>
          <mc:Choice Requires="wpg">
            <w:drawing>
              <wp:anchor distT="0" distB="0" distL="114300" distR="114300" simplePos="0" relativeHeight="251664384" behindDoc="0" locked="0" layoutInCell="1" allowOverlap="1" wp14:anchorId="71B0C9BA" wp14:editId="2637E958">
                <wp:simplePos x="0" y="0"/>
                <wp:positionH relativeFrom="column">
                  <wp:posOffset>405442</wp:posOffset>
                </wp:positionH>
                <wp:positionV relativeFrom="paragraph">
                  <wp:posOffset>-379562</wp:posOffset>
                </wp:positionV>
                <wp:extent cx="7868344" cy="6264696"/>
                <wp:effectExtent l="57150" t="0" r="18415" b="98425"/>
                <wp:wrapNone/>
                <wp:docPr id="123" name="Group 199"/>
                <wp:cNvGraphicFramePr/>
                <a:graphic xmlns:a="http://schemas.openxmlformats.org/drawingml/2006/main">
                  <a:graphicData uri="http://schemas.microsoft.com/office/word/2010/wordprocessingGroup">
                    <wpg:wgp>
                      <wpg:cNvGrpSpPr/>
                      <wpg:grpSpPr>
                        <a:xfrm>
                          <a:off x="0" y="0"/>
                          <a:ext cx="7868344" cy="6264696"/>
                          <a:chOff x="0" y="0"/>
                          <a:chExt cx="7868344" cy="6264696"/>
                        </a:xfrm>
                      </wpg:grpSpPr>
                      <wps:wsp>
                        <wps:cNvPr id="125" name="Rectangle 125"/>
                        <wps:cNvSpPr/>
                        <wps:spPr>
                          <a:xfrm>
                            <a:off x="576064" y="0"/>
                            <a:ext cx="6984776" cy="432048"/>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text1"/>
                                  <w:kern w:val="24"/>
                                  <w:sz w:val="36"/>
                                  <w:szCs w:val="36"/>
                                </w:rPr>
                                <w:t>Disaster Coordination Mechanisms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Rectangle 126"/>
                        <wps:cNvSpPr/>
                        <wps:spPr>
                          <a:xfrm>
                            <a:off x="576064" y="792088"/>
                            <a:ext cx="2664296" cy="504056"/>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text1"/>
                                  <w:kern w:val="24"/>
                                  <w:sz w:val="36"/>
                                  <w:szCs w:val="36"/>
                                </w:rPr>
                                <w:t>Government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4896544" y="792088"/>
                            <a:ext cx="2664296" cy="504056"/>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36"/>
                                  <w:szCs w:val="36"/>
                                </w:rPr>
                                <w:t>Partners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1008104" y="1512066"/>
                            <a:ext cx="828092" cy="345309"/>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pPr>
                              <w:r>
                                <w:rPr>
                                  <w:rFonts w:asciiTheme="minorHAnsi" w:hAnsi="Cambria" w:cstheme="minorBidi"/>
                                  <w:color w:val="000000" w:themeColor="dark1"/>
                                  <w:kern w:val="24"/>
                                  <w:sz w:val="36"/>
                                  <w:szCs w:val="36"/>
                                </w:rPr>
                                <w:t>CCGC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 name="Rectangle 130"/>
                        <wps:cNvSpPr/>
                        <wps:spPr>
                          <a:xfrm>
                            <a:off x="5760597" y="1656073"/>
                            <a:ext cx="1008112" cy="363091"/>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pPr>
                              <w:r>
                                <w:rPr>
                                  <w:rFonts w:asciiTheme="minorHAnsi" w:hAnsi="Cambria" w:cstheme="minorBidi"/>
                                  <w:color w:val="000000" w:themeColor="dark1"/>
                                  <w:kern w:val="24"/>
                                  <w:sz w:val="36"/>
                                  <w:szCs w:val="36"/>
                                </w:rPr>
                                <w:t>HCT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Rectangle 131"/>
                        <wps:cNvSpPr/>
                        <wps:spPr>
                          <a:xfrm>
                            <a:off x="1008104" y="2088092"/>
                            <a:ext cx="828092" cy="347316"/>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pPr>
                              <w:r>
                                <w:rPr>
                                  <w:rFonts w:asciiTheme="minorHAnsi" w:hAnsi="Cambria" w:cstheme="minorBidi"/>
                                  <w:color w:val="000000" w:themeColor="dark1"/>
                                  <w:kern w:val="24"/>
                                  <w:sz w:val="36"/>
                                  <w:szCs w:val="36"/>
                                </w:rPr>
                                <w:t>CTGC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Oval 132"/>
                        <wps:cNvSpPr/>
                        <wps:spPr>
                          <a:xfrm>
                            <a:off x="0" y="2638896"/>
                            <a:ext cx="1836204" cy="1440160"/>
                          </a:xfrm>
                          <a:prstGeom prst="ellipse">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rPr>
                                  <w:rFonts w:asciiTheme="minorHAnsi" w:hAnsi="Cambria" w:cstheme="minorBidi"/>
                                  <w:b/>
                                  <w:bCs/>
                                  <w:color w:val="000000" w:themeColor="dark1"/>
                                  <w:kern w:val="24"/>
                                  <w:sz w:val="36"/>
                                  <w:szCs w:val="36"/>
                                </w:rPr>
                              </w:pPr>
                              <w:r>
                                <w:rPr>
                                  <w:rFonts w:asciiTheme="minorHAnsi" w:hAnsi="Cambria" w:cstheme="minorBidi"/>
                                  <w:b/>
                                  <w:bCs/>
                                  <w:color w:val="000000" w:themeColor="dark1"/>
                                  <w:kern w:val="24"/>
                                  <w:sz w:val="36"/>
                                  <w:szCs w:val="36"/>
                                </w:rPr>
                                <w:t>INGC</w:t>
                              </w:r>
                            </w:p>
                            <w:p w:rsidR="00D91DE8" w:rsidRDefault="00D91DE8" w:rsidP="001B12E5">
                              <w:pPr>
                                <w:pStyle w:val="NormalWeb"/>
                                <w:spacing w:before="0" w:beforeAutospacing="0" w:after="0" w:afterAutospacing="0"/>
                                <w:jc w:val="center"/>
                              </w:pPr>
                            </w:p>
                            <w:p w:rsidR="00D91DE8" w:rsidRDefault="00D91DE8" w:rsidP="005D4131">
                              <w:pPr>
                                <w:pStyle w:val="NormalWeb"/>
                                <w:spacing w:before="0" w:beforeAutospacing="0" w:after="0" w:afterAutospacing="0"/>
                                <w:jc w:val="center"/>
                              </w:pPr>
                              <w:r>
                                <w:rPr>
                                  <w:rFonts w:asciiTheme="minorHAnsi" w:hAnsi="Cambria" w:cstheme="minorBidi"/>
                                  <w:color w:val="000000" w:themeColor="dark1"/>
                                  <w:kern w:val="24"/>
                                  <w:sz w:val="21"/>
                                  <w:szCs w:val="21"/>
                                </w:rPr>
                                <w:t>UNAPROC    CENOE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3283937" y="2435572"/>
                            <a:ext cx="1512168" cy="330763"/>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pPr>
                              <w:r>
                                <w:rPr>
                                  <w:rFonts w:asciiTheme="minorHAnsi" w:hAnsi="Cambria" w:cstheme="minorBidi"/>
                                  <w:color w:val="000000" w:themeColor="dark1"/>
                                  <w:kern w:val="24"/>
                                  <w:sz w:val="28"/>
                                  <w:szCs w:val="28"/>
                                </w:rPr>
                                <w:t>HCT Secretariat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5760640" y="2376264"/>
                            <a:ext cx="1080120" cy="576064"/>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pPr>
                              <w:r>
                                <w:rPr>
                                  <w:rFonts w:asciiTheme="minorHAnsi" w:hAnsi="Cambria" w:cstheme="minorBidi"/>
                                  <w:color w:val="000000" w:themeColor="dark1"/>
                                  <w:kern w:val="24"/>
                                  <w:sz w:val="36"/>
                                  <w:szCs w:val="36"/>
                                </w:rPr>
                                <w:t>HCTWG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1512168" y="4176464"/>
                            <a:ext cx="1728192" cy="288032"/>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rPr>
                                <w:t>Communication sector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Rectangle 139"/>
                        <wps:cNvSpPr/>
                        <wps:spPr>
                          <a:xfrm>
                            <a:off x="1511525" y="4642390"/>
                            <a:ext cx="1728835" cy="288032"/>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rPr>
                                <w:t>Infrastructure sector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ectangle 141"/>
                        <wps:cNvSpPr/>
                        <wps:spPr>
                          <a:xfrm>
                            <a:off x="1519730" y="5281179"/>
                            <a:ext cx="1764196" cy="424296"/>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Pr="005D4131" w:rsidRDefault="00D91DE8" w:rsidP="001B12E5">
                              <w:pPr>
                                <w:pStyle w:val="NormalWeb"/>
                                <w:spacing w:before="0" w:beforeAutospacing="0" w:after="0" w:afterAutospacing="0"/>
                                <w:jc w:val="center"/>
                                <w:rPr>
                                  <w:sz w:val="22"/>
                                  <w:szCs w:val="22"/>
                                </w:rPr>
                              </w:pPr>
                              <w:r w:rsidRPr="005D4131">
                                <w:rPr>
                                  <w:rFonts w:asciiTheme="minorHAnsi" w:hAnsi="Cambria" w:cstheme="minorBidi"/>
                                  <w:b/>
                                  <w:bCs/>
                                  <w:color w:val="000000" w:themeColor="dark1"/>
                                  <w:kern w:val="24"/>
                                  <w:sz w:val="22"/>
                                  <w:szCs w:val="22"/>
                                </w:rPr>
                                <w:t>Information and Planning sector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Rectangle 142"/>
                        <wps:cNvSpPr/>
                        <wps:spPr>
                          <a:xfrm>
                            <a:off x="1532284" y="5904656"/>
                            <a:ext cx="1755980" cy="360040"/>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rPr>
                                <w:t>Social Services  sector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Rectangle 143"/>
                        <wps:cNvSpPr/>
                        <wps:spPr>
                          <a:xfrm>
                            <a:off x="4536504" y="3456384"/>
                            <a:ext cx="1152128" cy="288032"/>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22"/>
                                  <w:szCs w:val="22"/>
                                </w:rPr>
                                <w:t>Shelter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a:off x="4536402" y="3995636"/>
                            <a:ext cx="1152128" cy="468021"/>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22"/>
                                  <w:szCs w:val="22"/>
                                </w:rPr>
                                <w:t>Early Recovery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4576654" y="4632476"/>
                            <a:ext cx="1152128" cy="254154"/>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22"/>
                                  <w:szCs w:val="22"/>
                                </w:rPr>
                                <w:t>Telecomm</w:t>
                              </w:r>
                              <w:r>
                                <w:rPr>
                                  <w:rFonts w:asciiTheme="minorHAnsi" w:hAnsi="Cambria" w:cstheme="minorBidi"/>
                                  <w:color w:val="000000" w:themeColor="dark1"/>
                                  <w:kern w:val="24"/>
                                  <w:sz w:val="22"/>
                                  <w:szCs w:val="2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a:off x="4564090" y="5101514"/>
                            <a:ext cx="1124542" cy="360040"/>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22"/>
                                  <w:szCs w:val="22"/>
                                </w:rPr>
                                <w:t>Logistics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a:off x="4577883" y="5652628"/>
                            <a:ext cx="1124542" cy="288032"/>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22"/>
                                  <w:szCs w:val="22"/>
                                </w:rPr>
                                <w:t>Protection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a:off x="6207530" y="3456383"/>
                            <a:ext cx="1332148" cy="360041"/>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22"/>
                                  <w:szCs w:val="22"/>
                                </w:rPr>
                                <w:t>Education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Rectangle 152"/>
                        <wps:cNvSpPr/>
                        <wps:spPr>
                          <a:xfrm>
                            <a:off x="6228692" y="3996444"/>
                            <a:ext cx="1332148" cy="360040"/>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22"/>
                                  <w:szCs w:val="22"/>
                                </w:rPr>
                                <w:t>Health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6228692" y="4565995"/>
                            <a:ext cx="1332148" cy="364427"/>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22"/>
                                  <w:szCs w:val="22"/>
                                </w:rPr>
                                <w:t>Nutrition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Rectangle 154"/>
                        <wps:cNvSpPr/>
                        <wps:spPr>
                          <a:xfrm>
                            <a:off x="6228692" y="5148572"/>
                            <a:ext cx="1332148" cy="312982"/>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rPr>
                                <w:t>WASH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Rectangle 155"/>
                        <wps:cNvSpPr/>
                        <wps:spPr>
                          <a:xfrm>
                            <a:off x="6188058" y="5626885"/>
                            <a:ext cx="1372782" cy="288032"/>
                          </a:xfrm>
                          <a:prstGeom prst="rect">
                            <a:avLst/>
                          </a:prstGeom>
                        </wps:spPr>
                        <wps:style>
                          <a:lnRef idx="1">
                            <a:schemeClr val="dk1"/>
                          </a:lnRef>
                          <a:fillRef idx="2">
                            <a:schemeClr val="dk1"/>
                          </a:fillRef>
                          <a:effectRef idx="1">
                            <a:schemeClr val="dk1"/>
                          </a:effectRef>
                          <a:fontRef idx="minor">
                            <a:schemeClr val="dk1"/>
                          </a:fontRef>
                        </wps:style>
                        <wps:txb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22"/>
                                  <w:szCs w:val="22"/>
                                </w:rPr>
                                <w:t>Food Security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Straight Arrow Connector 156"/>
                        <wps:cNvCnPr/>
                        <wps:spPr>
                          <a:xfrm flipH="1">
                            <a:off x="1804518" y="2232248"/>
                            <a:ext cx="425710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7" name="Straight Connector 157"/>
                        <wps:cNvCnPr/>
                        <wps:spPr>
                          <a:xfrm>
                            <a:off x="714464" y="2232248"/>
                            <a:ext cx="0" cy="40664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9" name="Straight Connector 159"/>
                        <wps:cNvCnPr/>
                        <wps:spPr>
                          <a:xfrm>
                            <a:off x="1008112" y="2232248"/>
                            <a:ext cx="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0" name="Straight Connector 160"/>
                        <wps:cNvCnPr/>
                        <wps:spPr>
                          <a:xfrm flipH="1">
                            <a:off x="714464" y="2232248"/>
                            <a:ext cx="29364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1" name="Straight Connector 161"/>
                        <wps:cNvCnPr/>
                        <wps:spPr>
                          <a:xfrm flipH="1">
                            <a:off x="1152128" y="4320480"/>
                            <a:ext cx="36004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2" name="Straight Connector 162"/>
                        <wps:cNvCnPr/>
                        <wps:spPr>
                          <a:xfrm flipH="1">
                            <a:off x="1152128" y="4786406"/>
                            <a:ext cx="35939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3" name="Straight Connector 163"/>
                        <wps:cNvCnPr/>
                        <wps:spPr>
                          <a:xfrm flipH="1" flipV="1">
                            <a:off x="1159701" y="5438027"/>
                            <a:ext cx="360040" cy="290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4" name="Straight Connector 164"/>
                        <wps:cNvCnPr/>
                        <wps:spPr>
                          <a:xfrm flipH="1">
                            <a:off x="1164671" y="6084676"/>
                            <a:ext cx="36761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6" name="Straight Connector 166"/>
                        <wps:cNvCnPr/>
                        <wps:spPr>
                          <a:xfrm>
                            <a:off x="432048" y="3996444"/>
                            <a:ext cx="0" cy="56955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8" name="Straight Arrow Connector 168"/>
                        <wps:cNvCnPr/>
                        <wps:spPr>
                          <a:xfrm>
                            <a:off x="432048" y="4565995"/>
                            <a:ext cx="7200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9" name="Straight Connector 169"/>
                        <wps:cNvCnPr/>
                        <wps:spPr>
                          <a:xfrm flipH="1">
                            <a:off x="4786842" y="2664296"/>
                            <a:ext cx="97379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0" name="Straight Connector 170"/>
                        <wps:cNvCnPr/>
                        <wps:spPr>
                          <a:xfrm>
                            <a:off x="3600400" y="2766335"/>
                            <a:ext cx="0" cy="15148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2" name="Straight Connector 172"/>
                        <wps:cNvCnPr/>
                        <wps:spPr>
                          <a:xfrm flipH="1">
                            <a:off x="3240360" y="4320480"/>
                            <a:ext cx="36004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4" name="Straight Connector 174"/>
                        <wps:cNvCnPr/>
                        <wps:spPr>
                          <a:xfrm>
                            <a:off x="6300700" y="2952328"/>
                            <a:ext cx="0" cy="2160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5" name="Straight Connector 175"/>
                        <wps:cNvCnPr/>
                        <wps:spPr>
                          <a:xfrm>
                            <a:off x="5140154" y="3168352"/>
                            <a:ext cx="17546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 name="Straight Connector 177"/>
                        <wps:cNvCnPr/>
                        <wps:spPr>
                          <a:xfrm>
                            <a:off x="5112568" y="3168352"/>
                            <a:ext cx="0" cy="28803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8" name="Straight Connector 178"/>
                        <wps:cNvCnPr/>
                        <wps:spPr>
                          <a:xfrm>
                            <a:off x="6873604" y="3168352"/>
                            <a:ext cx="0" cy="28803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9" name="Elbow Connector 179"/>
                        <wps:cNvCnPr/>
                        <wps:spPr>
                          <a:xfrm flipV="1">
                            <a:off x="3288264" y="5796644"/>
                            <a:ext cx="1289619" cy="288032"/>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0" name="Straight Arrow Connector 180"/>
                        <wps:cNvCnPr/>
                        <wps:spPr>
                          <a:xfrm flipH="1">
                            <a:off x="3288264" y="6084676"/>
                            <a:ext cx="65929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1" name="Straight Connector 181"/>
                        <wps:cNvCnPr/>
                        <wps:spPr>
                          <a:xfrm flipH="1">
                            <a:off x="5273741" y="3168352"/>
                            <a:ext cx="2708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2" name="Straight Connector 182"/>
                        <wps:cNvCnPr/>
                        <wps:spPr>
                          <a:xfrm>
                            <a:off x="7560840" y="3600400"/>
                            <a:ext cx="28803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3" name="Straight Connector 183"/>
                        <wps:cNvCnPr/>
                        <wps:spPr>
                          <a:xfrm>
                            <a:off x="7560840" y="4176464"/>
                            <a:ext cx="28803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4" name="Straight Connector 184"/>
                        <wps:cNvCnPr/>
                        <wps:spPr>
                          <a:xfrm flipV="1">
                            <a:off x="7560840" y="4748208"/>
                            <a:ext cx="288032" cy="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5" name="Straight Connector 185"/>
                        <wps:cNvCnPr/>
                        <wps:spPr>
                          <a:xfrm>
                            <a:off x="7560840" y="5305063"/>
                            <a:ext cx="288032" cy="55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6" name="Straight Connector 186"/>
                        <wps:cNvCnPr/>
                        <wps:spPr>
                          <a:xfrm>
                            <a:off x="7848872" y="3636403"/>
                            <a:ext cx="0" cy="25562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7" name="Straight Connector 187"/>
                        <wps:cNvCnPr/>
                        <wps:spPr>
                          <a:xfrm>
                            <a:off x="7539678" y="5770901"/>
                            <a:ext cx="32866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8" name="Straight Connector 188"/>
                        <wps:cNvCnPr/>
                        <wps:spPr>
                          <a:xfrm>
                            <a:off x="3275721" y="6192688"/>
                            <a:ext cx="821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9" name="Straight Connector 189"/>
                        <wps:cNvCnPr/>
                        <wps:spPr>
                          <a:xfrm>
                            <a:off x="3275721" y="6192688"/>
                            <a:ext cx="457315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0" name="Straight Connector 190"/>
                        <wps:cNvCnPr/>
                        <wps:spPr>
                          <a:xfrm>
                            <a:off x="1152128" y="4320480"/>
                            <a:ext cx="12543" cy="176419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1" name="Elbow Connector 191"/>
                        <wps:cNvCnPr/>
                        <wps:spPr>
                          <a:xfrm flipV="1">
                            <a:off x="3283937" y="5281534"/>
                            <a:ext cx="1280153" cy="185547"/>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2" name="Straight Arrow Connector 192"/>
                        <wps:cNvCnPr/>
                        <wps:spPr>
                          <a:xfrm flipH="1">
                            <a:off x="3283937" y="5461554"/>
                            <a:ext cx="640076" cy="55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4" name="Straight Connector 194"/>
                        <wps:cNvCnPr/>
                        <wps:spPr>
                          <a:xfrm flipH="1" flipV="1">
                            <a:off x="4068452" y="4693072"/>
                            <a:ext cx="2" cy="5884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5" name="Straight Arrow Connector 195"/>
                        <wps:cNvCnPr/>
                        <wps:spPr>
                          <a:xfrm>
                            <a:off x="4068452" y="4693072"/>
                            <a:ext cx="4956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6" name="Elbow Connector 196"/>
                        <wps:cNvCnPr/>
                        <wps:spPr>
                          <a:xfrm flipV="1">
                            <a:off x="3240360" y="4176464"/>
                            <a:ext cx="1296144" cy="609942"/>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7" name="Straight Connector 197"/>
                        <wps:cNvCnPr/>
                        <wps:spPr>
                          <a:xfrm flipV="1">
                            <a:off x="3888432" y="3600400"/>
                            <a:ext cx="0" cy="57606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8" name="Straight Arrow Connector 198"/>
                        <wps:cNvCnPr/>
                        <wps:spPr>
                          <a:xfrm>
                            <a:off x="3888432" y="3600400"/>
                            <a:ext cx="64807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9" name="Straight Connector 199"/>
                        <wps:cNvCnPr/>
                        <wps:spPr>
                          <a:xfrm>
                            <a:off x="6061627" y="2232248"/>
                            <a:ext cx="20306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0" name="Straight Connector 200"/>
                        <wps:cNvCnPr/>
                        <wps:spPr>
                          <a:xfrm>
                            <a:off x="6264649" y="2019300"/>
                            <a:ext cx="36004" cy="356804"/>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99" o:spid="_x0000_s1028" style="position:absolute;margin-left:31.9pt;margin-top:-29.9pt;width:619.55pt;height:493.3pt;z-index:251664384" coordsize="78683,6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">
                <v:rect id="Rectangle 125" o:spid="_x0000_s1029" style="position:absolute;left:5760;width:69848;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Yx8EA&#10;AADcAAAADwAAAGRycy9kb3ducmV2LnhtbERPTWsCMRC9C/0PYQq9aaJUKVujlMJCTxW1hx6HZNys&#10;biZLEt3tv2+EQm/zeJ+z3o6+EzeKqQ2sYT5TIIhNsC03Gr6O9fQFRMrIFrvApOGHEmw3D5M1VjYM&#10;vKfbITeihHCqUIPLua+kTMaRxzQLPXHhTiF6zAXGRtqIQwn3nVwotZIeWy4NDnt6d2Quh6vXoAa1&#10;332b/vNyfd6ZcI5zp+pa66fH8e0VRKYx/4v/3B+2zF8s4f5MuU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GMfBAAAA3AAAAA8AAAAAAAAAAAAAAAAAmAIAAGRycy9kb3du&#10;cmV2LnhtbFBLBQYAAAAABAAEAPUAAACGAwAAAAA=&#10;" fillcolor="#f2f2f2 [3052]" strokecolor="#243f60 [1604]" strokeweight="2pt">
                  <v:textbo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text1"/>
                            <w:kern w:val="24"/>
                            <w:sz w:val="36"/>
                            <w:szCs w:val="36"/>
                          </w:rPr>
                          <w:t>Disaster Coordination Mechanisms</w:t>
                        </w:r>
                      </w:p>
                    </w:txbxContent>
                  </v:textbox>
                </v:rect>
                <v:rect id="Rectangle 126" o:spid="_x0000_s1030" style="position:absolute;left:5760;top:7920;width:26643;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GsMEA&#10;AADcAAAADwAAAGRycy9kb3ducmV2LnhtbERPTWsCMRC9C/0PYQq9dROlSNkaRYSFniraHnockulm&#10;62ayJNHd/vtGELzN433OajP5Xlwopi6whnmlQBCbYDtuNXx9Ns+vIFJGttgHJg1/lGCzfpitsLZh&#10;5ANdjrkVJYRTjRpczkMtZTKOPKYqDMSF+wnRYy4wttJGHEu47+VCqaX02HFpcDjQzpE5Hc9egxrV&#10;Yf9tho/T+WVvwm+cO9U0Wj89Tts3EJmmfBff3O+2zF8s4fpMuU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EhrDBAAAA3AAAAA8AAAAAAAAAAAAAAAAAmAIAAGRycy9kb3du&#10;cmV2LnhtbFBLBQYAAAAABAAEAPUAAACGAwAAAAA=&#10;" fillcolor="#f2f2f2 [3052]" strokecolor="#243f60 [1604]" strokeweight="2pt">
                  <v:textbo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text1"/>
                            <w:kern w:val="24"/>
                            <w:sz w:val="36"/>
                            <w:szCs w:val="36"/>
                          </w:rPr>
                          <w:t>Government</w:t>
                        </w:r>
                      </w:p>
                    </w:txbxContent>
                  </v:textbox>
                </v:rect>
                <v:rect id="Rectangle 127" o:spid="_x0000_s1031" style="position:absolute;left:48965;top:7920;width:26643;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O+cQA&#10;AADcAAAADwAAAGRycy9kb3ducmV2LnhtbERPS2vCQBC+F/wPyxR6q5sKPkhdRVuk4qGgpj1Pd8ck&#10;JDsbshtN++u7guBtPr7nzJe9rcWZWl86VvAyTEAQa2dKzhVkx83zDIQPyAZrx6TglzwsF4OHOabG&#10;XXhP50PIRQxhn6KCIoQmldLrgiz6oWuII3dyrcUQYZtL0+IlhttajpJkIi2WHBsKbOitIF0dOqtg&#10;qv989zN+/+rsx7r63jXZXn9WSj099qtXEIH6cBff3FsT54+mcH0mXi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ETvn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36"/>
                            <w:szCs w:val="36"/>
                          </w:rPr>
                          <w:t>Partners</w:t>
                        </w:r>
                      </w:p>
                    </w:txbxContent>
                  </v:textbox>
                </v:rect>
                <v:rect id="Rectangle 129" o:spid="_x0000_s1032" style="position:absolute;left:10081;top:15120;width:8280;height:3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EMQA&#10;AADcAAAADwAAAGRycy9kb3ducmV2LnhtbERPS2vCQBC+C/0Pywi96Uah1aau0gel4qHgoz2Pu2MS&#10;kp0N2Y1Gf70rCL3Nx/ec2aKzlThS4wvHCkbDBASxdqbgTMFu+zWYgvAB2WDlmBScycNi/tCbYWrc&#10;idd03IRMxBD2KSrIQ6hTKb3OyaIfupo4cgfXWAwRNpk0DZ5iuK3kOEmepcWCY0OONX3kpMtNaxVM&#10;9MW3+6fP39Z+v5d/q3q31j+lUo/97u0VRKAu/Ivv7qWJ88cvcHs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XfxD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pPr>
                        <w:r>
                          <w:rPr>
                            <w:rFonts w:asciiTheme="minorHAnsi" w:hAnsi="Cambria" w:cstheme="minorBidi"/>
                            <w:color w:val="000000" w:themeColor="dark1"/>
                            <w:kern w:val="24"/>
                            <w:sz w:val="36"/>
                            <w:szCs w:val="36"/>
                          </w:rPr>
                          <w:t>CCGC</w:t>
                        </w:r>
                      </w:p>
                    </w:txbxContent>
                  </v:textbox>
                </v:rect>
                <v:rect id="Rectangle 130" o:spid="_x0000_s1033" style="position:absolute;left:57605;top:16560;width:10082;height:3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AUMcA&#10;AADcAAAADwAAAGRycy9kb3ducmV2LnhtbESPT0/CQBDF7yR+h82YeIOtGpUUFuKfGIkHExA4D7tD&#10;27Q723S3UPn0zsHE20zem/d+M18OvlEn6mIV2MDtJANFbIOruDCw/X4fT0HFhOywCUwGfijCcnE1&#10;mmPuwpnXdNqkQkkIxxwNlCm1udbRluQxTkJLLNoxdB6TrF2hXYdnCfeNvsuyR+2xYmkosaXXkmy9&#10;6b2BJ3uJ/eHhbdf7j5d6/9lu1/arNubmeniegUo0pH/z3/XKCf694MszMoF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0QFDHAAAA3AAAAA8AAAAAAAAAAAAAAAAAmAIAAGRy&#10;cy9kb3ducmV2LnhtbFBLBQYAAAAABAAEAPUAAACMAw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pPr>
                        <w:r>
                          <w:rPr>
                            <w:rFonts w:asciiTheme="minorHAnsi" w:hAnsi="Cambria" w:cstheme="minorBidi"/>
                            <w:color w:val="000000" w:themeColor="dark1"/>
                            <w:kern w:val="24"/>
                            <w:sz w:val="36"/>
                            <w:szCs w:val="36"/>
                          </w:rPr>
                          <w:t>HCT</w:t>
                        </w:r>
                      </w:p>
                    </w:txbxContent>
                  </v:textbox>
                </v:rect>
                <v:rect id="Rectangle 131" o:spid="_x0000_s1034" style="position:absolute;left:10081;top:20880;width:8280;height:3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ly8QA&#10;AADcAAAADwAAAGRycy9kb3ducmV2LnhtbERPTWvCQBC9F/oflil4qxuVthJdpVWk0oOgVc/T3WkS&#10;kp0N2Y1Gf71bKHibx/uc6byzlThR4wvHCgb9BASxdqbgTMH+e/U8BuEDssHKMSm4kIf57PFhiqlx&#10;Z97SaRcyEUPYp6ggD6FOpfQ6J4u+72riyP26xmKIsMmkafAcw20lh0nyKi0WHBtyrGmRky53rVXw&#10;pq++/XlZHlr7+VEev+r9Vm9KpXpP3fsERKAu3MX/7rWJ80cD+Hs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45cv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pPr>
                        <w:r>
                          <w:rPr>
                            <w:rFonts w:asciiTheme="minorHAnsi" w:hAnsi="Cambria" w:cstheme="minorBidi"/>
                            <w:color w:val="000000" w:themeColor="dark1"/>
                            <w:kern w:val="24"/>
                            <w:sz w:val="36"/>
                            <w:szCs w:val="36"/>
                          </w:rPr>
                          <w:t>CTGC</w:t>
                        </w:r>
                      </w:p>
                    </w:txbxContent>
                  </v:textbox>
                </v:rect>
                <v:oval id="Oval 132" o:spid="_x0000_s1035" style="position:absolute;top:26388;width:18362;height:14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hcIA&#10;AADcAAAADwAAAGRycy9kb3ducmV2LnhtbERP32vCMBB+H/g/hBv4MjTVQZHOKCIKvmwwN99vzbXp&#10;bC4libb+98tA8O0+vp+3XA+2FVfyoXGsYDbNQBCXTjdcK/j+2k8WIEJE1tg6JgU3CrBejZ6WWGjX&#10;8yddj7EWKYRDgQpMjF0hZSgNWQxT1xEnrnLeYkzQ11J77FO4beU8y3JpseHUYLCjraHyfLxYBXn5&#10;Ub2//NxMU513i9/cb6pT2ys1fh42byAiDfEhvrsPOs1/ncP/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yFwgAAANw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rPr>
                            <w:rFonts w:asciiTheme="minorHAnsi" w:hAnsi="Cambria" w:cstheme="minorBidi"/>
                            <w:b/>
                            <w:bCs/>
                            <w:color w:val="000000" w:themeColor="dark1"/>
                            <w:kern w:val="24"/>
                            <w:sz w:val="36"/>
                            <w:szCs w:val="36"/>
                          </w:rPr>
                        </w:pPr>
                        <w:r>
                          <w:rPr>
                            <w:rFonts w:asciiTheme="minorHAnsi" w:hAnsi="Cambria" w:cstheme="minorBidi"/>
                            <w:b/>
                            <w:bCs/>
                            <w:color w:val="000000" w:themeColor="dark1"/>
                            <w:kern w:val="24"/>
                            <w:sz w:val="36"/>
                            <w:szCs w:val="36"/>
                          </w:rPr>
                          <w:t>INGC</w:t>
                        </w:r>
                      </w:p>
                      <w:p w:rsidR="00D91DE8" w:rsidRDefault="00D91DE8" w:rsidP="001B12E5">
                        <w:pPr>
                          <w:pStyle w:val="NormalWeb"/>
                          <w:spacing w:before="0" w:beforeAutospacing="0" w:after="0" w:afterAutospacing="0"/>
                          <w:jc w:val="center"/>
                        </w:pPr>
                      </w:p>
                      <w:p w:rsidR="00D91DE8" w:rsidRDefault="00D91DE8" w:rsidP="005D4131">
                        <w:pPr>
                          <w:pStyle w:val="NormalWeb"/>
                          <w:spacing w:before="0" w:beforeAutospacing="0" w:after="0" w:afterAutospacing="0"/>
                          <w:jc w:val="center"/>
                        </w:pPr>
                        <w:r>
                          <w:rPr>
                            <w:rFonts w:asciiTheme="minorHAnsi" w:hAnsi="Cambria" w:cstheme="minorBidi"/>
                            <w:color w:val="000000" w:themeColor="dark1"/>
                            <w:kern w:val="24"/>
                            <w:sz w:val="21"/>
                            <w:szCs w:val="21"/>
                          </w:rPr>
                          <w:t>UNAPROC    CENOE</w:t>
                        </w:r>
                      </w:p>
                    </w:txbxContent>
                  </v:textbox>
                </v:oval>
                <v:rect id="Rectangle 134" o:spid="_x0000_s1036" style="position:absolute;left:32839;top:24355;width:15122;height:3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9GU8QA&#10;AADcAAAADwAAAGRycy9kb3ducmV2LnhtbERPTU/CQBC9m/gfNkPizW5BQVNYiGiMxIMJiJyH3aFt&#10;2p1tuluo/nqXhITbvLzPmS16W4sjtb50rGCYpCCItTMl5wq23+/3zyB8QDZYOyYFv+RhMb+9mWFm&#10;3InXdNyEXMQQ9hkqKEJoMim9LsiiT1xDHLmDay2GCNtcmhZPMdzWcpSmE2mx5NhQYEOvBelq01kF&#10;T/rPd/vx209nP5bV7rPZrvVXpdTdoH+ZggjUh6v44l6ZOP/hEc7PxA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PRlP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pPr>
                        <w:r>
                          <w:rPr>
                            <w:rFonts w:asciiTheme="minorHAnsi" w:hAnsi="Cambria" w:cstheme="minorBidi"/>
                            <w:color w:val="000000" w:themeColor="dark1"/>
                            <w:kern w:val="24"/>
                            <w:sz w:val="28"/>
                            <w:szCs w:val="28"/>
                          </w:rPr>
                          <w:t>HCT Secretariat</w:t>
                        </w:r>
                      </w:p>
                    </w:txbxContent>
                  </v:textbox>
                </v:rect>
                <v:rect id="Rectangle 136" o:spid="_x0000_s1037" style="position:absolute;left:57606;top:23762;width:10801;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9v8QA&#10;AADcAAAADwAAAGRycy9kb3ducmV2LnhtbERPS2vCQBC+C/6HZQRvurFSLamr2JZS6aHgoz2Pu2MS&#10;kp0N2Y2m/npXKPQ2H99zFqvOVuJMjS8cK5iMExDE2pmCMwWH/fvoCYQPyAYrx6Tglzyslv3eAlPj&#10;Lryl8y5kIoawT1FBHkKdSul1Thb92NXEkTu5xmKIsMmkafASw20lH5JkJi0WHBtyrOk1J13uWqtg&#10;rq++PT6+fbf246X8+awPW/1VKjUcdOtnEIG68C/+c29MnD+dwf2Ze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Rfb/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pPr>
                        <w:r>
                          <w:rPr>
                            <w:rFonts w:asciiTheme="minorHAnsi" w:hAnsi="Cambria" w:cstheme="minorBidi"/>
                            <w:color w:val="000000" w:themeColor="dark1"/>
                            <w:kern w:val="24"/>
                            <w:sz w:val="36"/>
                            <w:szCs w:val="36"/>
                          </w:rPr>
                          <w:t>HCTWG</w:t>
                        </w:r>
                      </w:p>
                    </w:txbxContent>
                  </v:textbox>
                </v:rect>
                <v:rect id="Rectangle 138" o:spid="_x0000_s1038" style="position:absolute;left:15121;top:41764;width:17282;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JMVscA&#10;AADcAAAADwAAAGRycy9kb3ducmV2LnhtbESPT0/CQBDF7yR+h82YeIOtGpUUFuKfGIkHExA4D7tD&#10;27Q723S3UPn0zsHE20zem/d+M18OvlEn6mIV2MDtJANFbIOruDCw/X4fT0HFhOywCUwGfijCcnE1&#10;mmPuwpnXdNqkQkkIxxwNlCm1udbRluQxTkJLLNoxdB6TrF2hXYdnCfeNvsuyR+2xYmkosaXXkmy9&#10;6b2BJ3uJ/eHhbdf7j5d6/9lu1/arNubmeniegUo0pH/z3/XKCf690MozMoF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CTFbHAAAA3AAAAA8AAAAAAAAAAAAAAAAAmAIAAGRy&#10;cy9kb3ducmV2LnhtbFBLBQYAAAAABAAEAPUAAACMAw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rPr>
                          <w:t>Communication sector</w:t>
                        </w:r>
                      </w:p>
                    </w:txbxContent>
                  </v:textbox>
                </v:rect>
                <v:rect id="Rectangle 139" o:spid="_x0000_s1039" style="position:absolute;left:15115;top:46423;width:17288;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7pzcQA&#10;AADcAAAADwAAAGRycy9kb3ducmV2LnhtbERPTU/CQBC9m/gfNkPizW7BCFpYiGiMxIMJiJyH3aFt&#10;2p1tuluo/nqXhITbvLzPmS16W4sjtb50rGCYpCCItTMl5wq23+/3TyB8QDZYOyYFv+RhMb+9mWFm&#10;3InXdNyEXMQQ9hkqKEJoMim9LsiiT1xDHLmDay2GCNtcmhZPMdzWcpSmY2mx5NhQYEOvBelq01kF&#10;E/3nu/3j209nP5bV7rPZrvVXpdTdoH+ZggjUh6v44l6ZOP/hGc7PxA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O6c3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rPr>
                          <w:t>Infrastructure sector</w:t>
                        </w:r>
                      </w:p>
                    </w:txbxContent>
                  </v:textbox>
                </v:rect>
                <v:rect id="Rectangle 141" o:spid="_x0000_s1040" style="position:absolute;left:15197;top:52811;width:17642;height:4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6WtsQA&#10;AADcAAAADwAAAGRycy9kb3ducmV2LnhtbERPTWvCQBC9F/oflil4qxvFthJdpVWk0oOgVc/T3WkS&#10;kp0N2Y1Gf71bKHibx/uc6byzlThR4wvHCgb9BASxdqbgTMH+e/U8BuEDssHKMSm4kIf57PFhiqlx&#10;Z97SaRcyEUPYp6ggD6FOpfQ6J4u+72riyP26xmKIsMmkafAcw20lh0nyKi0WHBtyrGmRky53rVXw&#10;pq++/XlZHlr7+VEev+r9Vm9KpXpP3fsERKAu3MX/7rWJ80cD+Hs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lrb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D91DE8" w:rsidRPr="005D4131" w:rsidRDefault="00D91DE8" w:rsidP="001B12E5">
                        <w:pPr>
                          <w:pStyle w:val="NormalWeb"/>
                          <w:spacing w:before="0" w:beforeAutospacing="0" w:after="0" w:afterAutospacing="0"/>
                          <w:jc w:val="center"/>
                          <w:rPr>
                            <w:sz w:val="22"/>
                            <w:szCs w:val="22"/>
                          </w:rPr>
                        </w:pPr>
                        <w:r w:rsidRPr="005D4131">
                          <w:rPr>
                            <w:rFonts w:asciiTheme="minorHAnsi" w:hAnsi="Cambria" w:cstheme="minorBidi"/>
                            <w:b/>
                            <w:bCs/>
                            <w:color w:val="000000" w:themeColor="dark1"/>
                            <w:kern w:val="24"/>
                            <w:sz w:val="22"/>
                            <w:szCs w:val="22"/>
                          </w:rPr>
                          <w:t>Information and Planning sector</w:t>
                        </w:r>
                      </w:p>
                    </w:txbxContent>
                  </v:textbox>
                </v:rect>
                <v:rect id="Rectangle 142" o:spid="_x0000_s1041" style="position:absolute;left:15322;top:59046;width:175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wcQA&#10;AADcAAAADwAAAGRycy9kb3ducmV2LnhtbERPS2vCQBC+C/0Pywi96UZptaSu0gel4qHgoz2Pu2MS&#10;kp0N2Y1Gf70rCL3Nx/ec2aKzlThS4wvHCkbDBASxdqbgTMFu+zV4AeEDssHKMSk4k4fF/KE3w9S4&#10;E6/puAmZiCHsU1SQh1CnUnqdk0U/dDVx5A6usRgibDJpGjzFcFvJcZJMpMWCY0OONX3kpMtNaxVM&#10;9cW3++fP39Z+v5d/q3q31j+lUo/97u0VRKAu/Ivv7qWJ85/GcHs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sCMH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rPr>
                          <w:t>Social Services  sector</w:t>
                        </w:r>
                      </w:p>
                    </w:txbxContent>
                  </v:textbox>
                </v:rect>
                <v:rect id="Rectangle 143" o:spid="_x0000_s1042" style="position:absolute;left:45365;top:34563;width:11521;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tWsQA&#10;AADcAAAADwAAAGRycy9kb3ducmV2LnhtbERPTU/CQBC9m/gfNkPizW5BQVNYiGiMxIMJiJyH3aFt&#10;2p1tuluo/nqXhITbvLzPmS16W4sjtb50rGCYpCCItTMl5wq23+/3zyB8QDZYOyYFv+RhMb+9mWFm&#10;3InXdNyEXMQQ9hkqKEJoMim9LsiiT1xDHLmDay2GCNtcmhZPMdzWcpSmE2mx5NhQYEOvBelq01kF&#10;T/rPd/vx209nP5bV7rPZrvVXpdTdoH+ZggjUh6v44l6ZOP/xAc7PxA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grVr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22"/>
                            <w:szCs w:val="22"/>
                          </w:rPr>
                          <w:t>Shelter</w:t>
                        </w:r>
                      </w:p>
                    </w:txbxContent>
                  </v:textbox>
                </v:rect>
                <v:rect id="Rectangle 144" o:spid="_x0000_s1043" style="position:absolute;left:45364;top:39956;width:11521;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1LsQA&#10;AADcAAAADwAAAGRycy9kb3ducmV2LnhtbERPS2vCQBC+C/0Pywi96caitaSu0ipF8VDw0Z7H3TEJ&#10;yc6G7EZjf31XKPQ2H99zZovOVuJCjS8cKxgNExDE2pmCMwXHw8fgBYQPyAYrx6TgRh4W84feDFPj&#10;rryjyz5kIoawT1FBHkKdSul1Thb90NXEkTu7xmKIsMmkafAaw20ln5LkWVosODbkWNMyJ13uW6tg&#10;qn98e5qsvlq7fi+/t/Vxpz9LpR773dsriEBd+Bf/uTcmzh+P4f5Mv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JNS7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22"/>
                            <w:szCs w:val="22"/>
                          </w:rPr>
                          <w:t>Early Recovery</w:t>
                        </w:r>
                      </w:p>
                    </w:txbxContent>
                  </v:textbox>
                </v:rect>
                <v:rect id="Rectangle 146" o:spid="_x0000_s1044" style="position:absolute;left:45766;top:46324;width:11521;height:2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OwsQA&#10;AADcAAAADwAAAGRycy9kb3ducmV2LnhtbERPS2vCQBC+C/6HZQRvurFYLamr2JZS6aHgoz2Pu2MS&#10;kp0N2Y2m/npXKPQ2H99zFqvOVuJMjS8cK5iMExDE2pmCMwWH/fvoCYQPyAYrx6Tglzyslv3eAlPj&#10;Lryl8y5kIoawT1FBHkKdSul1Thb92NXEkTu5xmKIsMmkafASw20lH5JkJi0WHBtyrOk1J13uWqtg&#10;rq++PT6+fbf246X8+awPW/1VKjUcdOtnEIG68C/+c29MnD+dwf2Ze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XDsL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22"/>
                            <w:szCs w:val="22"/>
                          </w:rPr>
                          <w:t>Telecomm</w:t>
                        </w:r>
                        <w:r>
                          <w:rPr>
                            <w:rFonts w:asciiTheme="minorHAnsi" w:hAnsi="Cambria" w:cstheme="minorBidi"/>
                            <w:color w:val="000000" w:themeColor="dark1"/>
                            <w:kern w:val="24"/>
                            <w:sz w:val="22"/>
                            <w:szCs w:val="22"/>
                          </w:rPr>
                          <w:t>.</w:t>
                        </w:r>
                      </w:p>
                    </w:txbxContent>
                  </v:textbox>
                </v:rect>
                <v:rect id="Rectangle 147" o:spid="_x0000_s1045" style="position:absolute;left:45640;top:51015;width:11246;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urWcQA&#10;AADcAAAADwAAAGRycy9kb3ducmV2LnhtbERPS2vCQBC+C/0PyxS86abFR0ldpVVE8SBobc/T3WkS&#10;kp0N2Y1Gf323IPQ2H99zZovOVuJMjS8cK3gaJiCItTMFZwpOH+vBCwgfkA1WjknBlTws5g+9GabG&#10;XfhA52PIRAxhn6KCPIQ6ldLrnCz6oauJI/fjGoshwiaTpsFLDLeVfE6SibRYcGzIsaZlTro8tlbB&#10;VN98+z1efbZ2815+7erTQe9LpfqP3dsriEBd+Bff3VsT54+m8PdMv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bq1n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22"/>
                            <w:szCs w:val="22"/>
                          </w:rPr>
                          <w:t>Logistics</w:t>
                        </w:r>
                      </w:p>
                    </w:txbxContent>
                  </v:textbox>
                </v:rect>
                <v:rect id="Rectangle 148" o:spid="_x0000_s1046" style="position:absolute;left:45778;top:56526;width:11246;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K8cA&#10;AADcAAAADwAAAGRycy9kb3ducmV2LnhtbESPS2/CMBCE70j9D9ZW6g2cVn2ggEF9qCrqoRIUOC/2&#10;kkSJ11HsQMqv7x4q9barmZ35dr4cfKNO1MUqsIHbSQaK2AZXcWFg+/0+noKKCdlhE5gM/FCE5eJq&#10;NMfchTOv6bRJhZIQjjkaKFNqc62jLcljnISWWLRj6DwmWbtCuw7PEu4bfZdlj9pjxdJQYkuvJdl6&#10;03sDT/YS+8PD2673Hy/1/rPdru1XbczN9fA8A5VoSP/mv+uVE/x7oZVnZAK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EPyvHAAAA3AAAAA8AAAAAAAAAAAAAAAAAmAIAAGRy&#10;cy9kb3ducmV2LnhtbFBLBQYAAAAABAAEAPUAAACMAw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22"/>
                            <w:szCs w:val="22"/>
                          </w:rPr>
                          <w:t>Protection</w:t>
                        </w:r>
                      </w:p>
                    </w:txbxContent>
                  </v:textbox>
                </v:rect>
                <v:rect id="Rectangle 150" o:spid="_x0000_s1047" style="position:absolute;left:62075;top:34563;width:13321;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l8MYA&#10;AADcAAAADwAAAGRycy9kb3ducmV2LnhtbESPQU/CQBCF7yb+h82YeJMtJKgpLAQlRsPBBETOw+7Q&#10;Nu3ONt0tVH69czDxNpP35r1v5svBN+pMXawCGxiPMlDENriKCwP7r7eHZ1AxITtsApOBH4qwXNze&#10;zDF34cJbOu9SoSSEY44GypTaXOtoS/IYR6ElFu0UOo9J1q7QrsOLhPtGT7LsUXusWBpKbOm1JFvv&#10;em/gyV5jf5yuv3v//lIfNu1+az9rY+7vhtUMVKIh/Zv/rj+c4E8FX5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ul8MYAAADc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22"/>
                            <w:szCs w:val="22"/>
                          </w:rPr>
                          <w:t>Education</w:t>
                        </w:r>
                      </w:p>
                    </w:txbxContent>
                  </v:textbox>
                </v:rect>
                <v:rect id="Rectangle 152" o:spid="_x0000_s1048" style="position:absolute;left:62286;top:39964;width:13322;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eHMQA&#10;AADcAAAADwAAAGRycy9kb3ducmV2LnhtbERPTWvCQBC9F/oflhF6qxsFtaSu0ipF6UHQpj1Pd6dJ&#10;SHY2ZDca++tdQfA2j/c582Vva3Gk1peOFYyGCQhi7UzJuYLs6+P5BYQPyAZrx6TgTB6Wi8eHOabG&#10;nXhPx0PIRQxhn6KCIoQmldLrgiz6oWuII/fnWoshwjaXpsVTDLe1HCfJVFosOTYU2NCqIF0dOqtg&#10;pv999ztZf3d28179fDbZXu8qpZ4G/dsriEB9uItv7q2J8ydjuD4TL5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1nhz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22"/>
                            <w:szCs w:val="22"/>
                          </w:rPr>
                          <w:t>Health</w:t>
                        </w:r>
                      </w:p>
                    </w:txbxContent>
                  </v:textbox>
                </v:rect>
                <v:rect id="Rectangle 153" o:spid="_x0000_s1049" style="position:absolute;left:62286;top:45659;width:13322;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7h8QA&#10;AADcAAAADwAAAGRycy9kb3ducmV2LnhtbERPTWvCQBC9C/0PyxR6001bbCW6SquI4kHQqufp7jQJ&#10;yc6G7EZjf31XKHibx/ucyayzlThT4wvHCp4HCQhi7UzBmYLD17I/AuEDssHKMSm4kofZ9KE3wdS4&#10;C+/ovA+ZiCHsU1SQh1CnUnqdk0U/cDVx5H5cYzFE2GTSNHiJ4baSL0nyJi0WHBtyrGmeky73rVXw&#10;rn99+z1cHFu7+ixPm/qw09tSqafH7mMMIlAX7uJ/99rE+cNXuD0TL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5O4f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22"/>
                            <w:szCs w:val="22"/>
                          </w:rPr>
                          <w:t>Nutrition</w:t>
                        </w:r>
                      </w:p>
                    </w:txbxContent>
                  </v:textbox>
                </v:rect>
                <v:rect id="Rectangle 154" o:spid="_x0000_s1050" style="position:absolute;left:62286;top:51485;width:13322;height:3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j88QA&#10;AADcAAAADwAAAGRycy9kb3ducmV2LnhtbERPTWvCQBC9C/0PyxR6001LbSW6SquI4kHQqufp7jQJ&#10;yc6G7EZjf31XKHibx/ucyayzlThT4wvHCp4HCQhi7UzBmYLD17I/AuEDssHKMSm4kofZ9KE3wdS4&#10;C+/ovA+ZiCHsU1SQh1CnUnqdk0U/cDVx5H5cYzFE2GTSNHiJ4baSL0nyJi0WHBtyrGmeky73rVXw&#10;rn99+z1cHFu7+ixPm/qw09tSqafH7mMMIlAX7uJ/99rE+cNXuD0TL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o/P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rPr>
                          <w:t>WASH</w:t>
                        </w:r>
                      </w:p>
                    </w:txbxContent>
                  </v:textbox>
                </v:rect>
                <v:rect id="Rectangle 155" o:spid="_x0000_s1051" style="position:absolute;left:61880;top:56268;width:13728;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GaMMA&#10;AADcAAAADwAAAGRycy9kb3ducmV2LnhtbERPS2vCQBC+F/wPywi91Y1C2hJdxVaK0kPB53ncHZOQ&#10;7GzIbjTtr+8WhN7m43vObNHbWlyp9aVjBeNRAoJYO1NyruCw/3h6BeEDssHaMSn4Jg+L+eBhhplx&#10;N97SdRdyEUPYZ6igCKHJpPS6IIt+5BriyF1cazFE2ObStHiL4baWkyR5lhZLjg0FNvRekK52nVXw&#10;on98d05Xx86u36rTZ3PY6q9Kqcdhv5yCCNSHf/HdvTFxfprC3zPx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wGaM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D91DE8" w:rsidRDefault="00D91DE8" w:rsidP="001B12E5">
                        <w:pPr>
                          <w:pStyle w:val="NormalWeb"/>
                          <w:spacing w:before="0" w:beforeAutospacing="0" w:after="0" w:afterAutospacing="0"/>
                          <w:jc w:val="center"/>
                        </w:pPr>
                        <w:r>
                          <w:rPr>
                            <w:rFonts w:asciiTheme="minorHAnsi" w:hAnsi="Cambria" w:cstheme="minorBidi"/>
                            <w:b/>
                            <w:bCs/>
                            <w:color w:val="000000" w:themeColor="dark1"/>
                            <w:kern w:val="24"/>
                            <w:sz w:val="22"/>
                            <w:szCs w:val="22"/>
                          </w:rPr>
                          <w:t>Food Security</w:t>
                        </w:r>
                      </w:p>
                    </w:txbxContent>
                  </v:textbox>
                </v:rect>
                <v:shapetype id="_x0000_t32" coordsize="21600,21600" o:spt="32" o:oned="t" path="m,l21600,21600e" filled="f">
                  <v:path arrowok="t" fillok="f" o:connecttype="none"/>
                  <o:lock v:ext="edit" shapetype="t"/>
                </v:shapetype>
                <v:shape id="Straight Arrow Connector 156" o:spid="_x0000_s1052" type="#_x0000_t32" style="position:absolute;left:18045;top:22322;width:4257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X2DcYAAADcAAAADwAAAGRycy9kb3ducmV2LnhtbESPQWvCQBCF74L/YRnBm25aVCS6iigF&#10;i2CJFoq3MTsmodnZsLs16b/vCgVvM7w373uzXHemFndyvrKs4GWcgCDOra64UPB5fhvNQfiArLG2&#10;TAp+ycN61e8tMdW25Yzup1CIGMI+RQVlCE0qpc9LMujHtiGO2s06gyGurpDaYRvDTS1fk2QmDVYc&#10;CSU2tC0p/z79mAjZTbLp4etwnVC2+Wiv75djcBelhoNuswARqAtP8//1Xsf60xk8nokT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l9g3GAAAA3AAAAA8AAAAAAAAA&#10;AAAAAAAAoQIAAGRycy9kb3ducmV2LnhtbFBLBQYAAAAABAAEAPkAAACUAwAAAAA=&#10;" strokecolor="#4579b8 [3044]">
                  <v:stroke endarrow="open"/>
                </v:shape>
                <v:line id="Straight Connector 157" o:spid="_x0000_s1053" style="position:absolute;visibility:visible;mso-wrap-style:square" from="7144,22322" to="7144,2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wbG8MAAADcAAAADwAAAGRycy9kb3ducmV2LnhtbERPzWoCMRC+C32HMAVvNVtFq1ujiCBI&#10;24u2DzDdjLuLm8majLr26ZtCwdt8fL8zX3auURcKsfZs4HmQgSIuvK25NPD1uXmagoqCbLHxTAZu&#10;FGG5eOjNMbf+yju67KVUKYRjjgYqkTbXOhYVOYwD3xIn7uCDQ0kwlNoGvKZw1+hhlk20w5pTQ4Ut&#10;rSsqjvuzM3B6/9jG23czlMn45+0YVtOZjKIx/cdu9QpKqJO7+N+9tWn++AX+nk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sGxvDAAAA3AAAAA8AAAAAAAAAAAAA&#10;AAAAoQIAAGRycy9kb3ducmV2LnhtbFBLBQYAAAAABAAEAPkAAACRAwAAAAA=&#10;" strokecolor="#4579b8 [3044]"/>
                <v:line id="Straight Connector 159" o:spid="_x0000_s1054" style="position:absolute;visibility:visible;mso-wrap-style:square" from="10081,22322" to="10081,22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8q8sIAAADcAAAADwAAAGRycy9kb3ducmV2LnhtbERPzWoCMRC+C32HMAVvmlVRdDWKFApi&#10;e6ntA4ybcXdxM9kmU119+qZQ8DYf3++sNp1r1IVCrD0bGA0zUMSFtzWXBr4+XwdzUFGQLTaeycCN&#10;ImzWT70V5tZf+YMuBylVCuGYo4FKpM21jkVFDuPQt8SJO/ngUBIMpbYBryncNXqcZTPtsObUUGFL&#10;LxUV58OPM/D99r6Lt2Mzltn0vj+H7Xwhk2hM/7nbLkEJdfIQ/7t3Ns2fLuDvmXSB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8q8sIAAADcAAAADwAAAAAAAAAAAAAA&#10;AAChAgAAZHJzL2Rvd25yZXYueG1sUEsFBgAAAAAEAAQA+QAAAJADAAAAAA==&#10;" strokecolor="#4579b8 [3044]"/>
                <v:line id="Straight Connector 160" o:spid="_x0000_s1055" style="position:absolute;flip:x;visibility:visible;mso-wrap-style:square" from="7144,22322" to="10081,22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JB5scAAADcAAAADwAAAGRycy9kb3ducmV2LnhtbESPQWvCQBCF70L/wzIFb3WjFS2pq4gg&#10;DRaqtT30OGSnSWh2NmZXE/vrO4eCtxnem/e+Wax6V6sLtaHybGA8SkAR595WXBj4/Ng+PIEKEdli&#10;7ZkMXCnAank3WGBqfcfvdDnGQkkIhxQNlDE2qdYhL8lhGPmGWLRv3zqMsraFti12Eu5qPUmSmXZY&#10;sTSU2NCmpPzneHYGsox3u1/e7r/Gh9NLfKxe36bd3Jjhfb9+BhWpjzfz/3VmBX8m+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wkHmxwAAANwAAAAPAAAAAAAA&#10;AAAAAAAAAKECAABkcnMvZG93bnJldi54bWxQSwUGAAAAAAQABAD5AAAAlQMAAAAA&#10;" strokecolor="#4579b8 [3044]"/>
                <v:line id="Straight Connector 161" o:spid="_x0000_s1056" style="position:absolute;flip:x;visibility:visible;mso-wrap-style:square" from="11521,43204" to="15121,4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7kfcQAAADcAAAADwAAAGRycy9kb3ducmV2LnhtbERPTWvCQBC9C/6HZQRvzSa12BJdRQrS&#10;oGBb68HjkB2TYHY2zW5N7K/vCgVv83ifM1/2phYXal1lWUESxSCIc6srLhQcvtYPLyCcR9ZYWyYF&#10;V3KwXAwHc0y17fiTLntfiBDCLkUFpfdNKqXLSzLoItsQB+5kW4M+wLaQusUuhJtaPsbxVBqsODSU&#10;2NBrSfl5/2MUZBlvNr+8fj8mH99vflJtd0/ds1LjUb+agfDU+7v4353pMH+awO2ZcIF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juR9xAAAANwAAAAPAAAAAAAAAAAA&#10;AAAAAKECAABkcnMvZG93bnJldi54bWxQSwUGAAAAAAQABAD5AAAAkgMAAAAA&#10;" strokecolor="#4579b8 [3044]"/>
                <v:line id="Straight Connector 162" o:spid="_x0000_s1057" style="position:absolute;flip:x;visibility:visible;mso-wrap-style:square" from="11521,47864" to="15115,47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x6CsMAAADcAAAADwAAAGRycy9kb3ducmV2LnhtbERPTWvCQBC9C/0PyxR6qxutaEldRQRp&#10;UFCrHnocsmMSzM6m2dVEf70rFLzN433OeNqaUlyodoVlBb1uBII4tbrgTMFhv3j/BOE8ssbSMim4&#10;koPp5KUzxljbhn/osvOZCCHsYlSQe1/FUro0J4OuayviwB1tbdAHWGdS19iEcFPKfhQNpcGCQ0OO&#10;Fc1zSk+7s1GQJLxc3nix+e1t/779R7FaD5qRUm+v7ewLhKfWP8X/7kSH+cM+PJ4JF8jJ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cegrDAAAA3AAAAA8AAAAAAAAAAAAA&#10;AAAAoQIAAGRycy9kb3ducmV2LnhtbFBLBQYAAAAABAAEAPkAAACRAwAAAAA=&#10;" strokecolor="#4579b8 [3044]"/>
                <v:line id="Straight Connector 163" o:spid="_x0000_s1058" style="position:absolute;flip:x y;visibility:visible;mso-wrap-style:square" from="11597,54380" to="15197,54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a3AsMAAADcAAAADwAAAGRycy9kb3ducmV2LnhtbERPS2sCMRC+C/6HMAVvmm1rRVajaLHF&#10;nsTHxduwGXcXN5NtEtfVX28KBW/z8T1nOm9NJRpyvrSs4HWQgCDOrC45V3DYf/XHIHxA1lhZJgU3&#10;8jCfdTtTTLW98paaXchFDGGfooIihDqV0mcFGfQDWxNH7mSdwRChy6V2eI3hppJvSTKSBkuODQXW&#10;9FlQdt5djAK9un831W92NvLntlxthh/olkelei/tYgIiUBue4n/3Wsf5o3f4eyZe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2twLDAAAA3AAAAA8AAAAAAAAAAAAA&#10;AAAAoQIAAGRycy9kb3ducmV2LnhtbFBLBQYAAAAABAAEAPkAAACRAwAAAAA=&#10;" strokecolor="#4579b8 [3044]"/>
                <v:line id="Straight Connector 164" o:spid="_x0000_s1059" style="position:absolute;flip:x;visibility:visible;mso-wrap-style:square" from="11646,60846" to="15322,60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lH5cQAAADcAAAADwAAAGRycy9kb3ducmV2LnhtbERPTWvCQBC9C/6HZYTe6sZWtKTZiAjS&#10;YEGteuhxyI5JMDubZrcm7a/vCgVv83ifkyx6U4srta6yrGAyjkAQ51ZXXCg4HdePLyCcR9ZYWyYF&#10;P+RgkQ4HCcbadvxB14MvRAhhF6OC0vsmltLlJRl0Y9sQB+5sW4M+wLaQusUuhJtaPkXRTBqsODSU&#10;2NCqpPxy+DYKsow3m19e7z4n+683/1y9b6fdXKmHUb98BeGp93fxvzvTYf5sCrdnwgU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UflxAAAANwAAAAPAAAAAAAAAAAA&#10;AAAAAKECAABkcnMvZG93bnJldi54bWxQSwUGAAAAAAQABAD5AAAAkgMAAAAA&#10;" strokecolor="#4579b8 [3044]"/>
                <v:line id="Straight Connector 166" o:spid="_x0000_s1060" style="position:absolute;visibility:visible;mso-wrap-style:square" from="4320,39964" to="4320,4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0PcIAAADcAAAADwAAAGRycy9kb3ducmV2LnhtbERPzWrCQBC+F/oOyxS81U0tBo2uIoIg&#10;tpfaPsCYHZNgdjbdnWrs07uFgrf5+H5nvuxdq84UYuPZwMswA0VcettwZeDrc/M8ARUF2WLrmQxc&#10;KcJy8fgwx8L6C3/QeS+VSiEcCzRQi3SF1rGsyWEc+o44cUcfHEqCodI24CWFu1aPsizXDhtODTV2&#10;tK6pPO1/nIHvt/dtvB7akeTj390prCZTeY3GDJ761QyUUC938b97a9P8PIe/Z9IF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x0PcIAAADcAAAADwAAAAAAAAAAAAAA&#10;AAChAgAAZHJzL2Rvd25yZXYueG1sUEsFBgAAAAAEAAQA+QAAAJADAAAAAA==&#10;" strokecolor="#4579b8 [3044]"/>
                <v:shape id="Straight Arrow Connector 168" o:spid="_x0000_s1061" type="#_x0000_t32" style="position:absolute;left:4320;top:45659;width:7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PWvMQAAADcAAAADwAAAGRycy9kb3ducmV2LnhtbESPT2vCQBDF74V+h2UKvdWNlUhIXUWE&#10;UK/1D+htmh2TYHY2ZDeafvvOQfA2w3vz3m8Wq9G16kZ9aDwbmE4SUMSltw1XBg774iMDFSKyxdYz&#10;GfijAKvl68sCc+vv/EO3XayUhHDI0UAdY5drHcqaHIaJ74hFu/jeYZS1r7Tt8S7hrtWfSTLXDhuW&#10;hho72tRUXneDMzC7/I7fWVzrrDj5zTCkaXoszsa8v43rL1CRxvg0P663VvDnQivPyAR6+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U9a8xAAAANwAAAAPAAAAAAAAAAAA&#10;AAAAAKECAABkcnMvZG93bnJldi54bWxQSwUGAAAAAAQABAD5AAAAkgMAAAAA&#10;" strokecolor="#4579b8 [3044]">
                  <v:stroke endarrow="open"/>
                </v:shape>
                <v:line id="Straight Connector 169" o:spid="_x0000_s1062" style="position:absolute;flip:x;visibility:visible;mso-wrap-style:square" from="47868,26642" to="57606,2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oe8QAAADcAAAADwAAAGRycy9kb3ducmV2LnhtbERPTWvCQBC9C/6HZQRvdWMt1kZXKQUx&#10;KNhWe/A4ZMckmJ1Ns6uJ/vquUPA2j/c5s0VrSnGh2hWWFQwHEQji1OqCMwU/++XTBITzyBpLy6Tg&#10;Sg4W825nhrG2DX/TZeczEULYxagg976KpXRpTgbdwFbEgTva2qAPsM6krrEJ4aaUz1E0lgYLDg05&#10;VvSRU3ranY2CJOH1+sbLz8Pw63flR8Vm+9K8KtXvte9TEJ5a/xD/uxMd5o/f4P5MuE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h7xAAAANwAAAAPAAAAAAAAAAAA&#10;AAAAAKECAABkcnMvZG93bnJldi54bWxQSwUGAAAAAAQABAD5AAAAkgMAAAAA&#10;" strokecolor="#4579b8 [3044]"/>
                <v:line id="Straight Connector 170" o:spid="_x0000_s1063" style="position:absolute;visibility:visible;mso-wrap-style:square" from="36004,27663" to="36004,42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fD8UAAADcAAAADwAAAGRycy9kb3ducmV2LnhtbESPQU8CQQyF7yb+h0lNvMmsGAFXBkJI&#10;TIh6AfwBdafubtjpLDMVFn+9PZh4a/Ne3/s6Xw6hMydKuY3s4H5UgCGuom+5dvCxf7mbgcmC7LGL&#10;TA4ulGG5uL6aY+njmbd02kltNIRziQ4akb60NlcNBcyj2BOr9hVTQNE11dYnPGt46Oy4KCY2YMva&#10;0GBP64aqw+47ODi+vW/y5bMby+Tx5/WQVrMnecjO3d4Mq2cwQoP8m/+uN17xp4qvz+gEd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fD8UAAADcAAAADwAAAAAAAAAA&#10;AAAAAAChAgAAZHJzL2Rvd25yZXYueG1sUEsFBgAAAAAEAAQA+QAAAJMDAAAAAA==&#10;" strokecolor="#4579b8 [3044]"/>
                <v:line id="Straight Connector 172" o:spid="_x0000_s1064" style="position:absolute;flip:x;visibility:visible;mso-wrap-style:square" from="32403,43204" to="36004,4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Xs18QAAADcAAAADwAAAGRycy9kb3ducmV2LnhtbERPTWvCQBC9F/oflin0Vjda0ZJmIyKI&#10;wUK16qHHITsmwexszK4m7a/vFgRv83ifk8x6U4srta6yrGA4iEAQ51ZXXCg47JcvbyCcR9ZYWyYF&#10;P+Rglj4+JBhr2/EXXXe+ECGEXYwKSu+bWEqXl2TQDWxDHLijbQ36ANtC6ha7EG5qOYqiiTRYcWgo&#10;saFFSflpdzEKsozX619ebr6H2/PKv1Yfn+NuqtTzUz9/B+Gp93fxzZ3pMH86gv9nwgU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hezXxAAAANwAAAAPAAAAAAAAAAAA&#10;AAAAAKECAABkcnMvZG93bnJldi54bWxQSwUGAAAAAAQABAD5AAAAkgMAAAAA&#10;" strokecolor="#4579b8 [3044]"/>
                <v:line id="Straight Connector 174" o:spid="_x0000_s1065" style="position:absolute;visibility:visible;mso-wrap-style:square" from="63007,29523" to="63007,3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ZDMMAAADcAAAADwAAAGRycy9kb3ducmV2LnhtbERP204CMRB9N/EfmjHxTboiclkphJiQ&#10;EOVF4AOG7bC7YTtd2wEWvt6amPg2J+c603nnGnWmEGvPBp57GSjiwtuaSwO77fJpDCoKssXGMxm4&#10;UoT57P5uirn1F/6i80ZKlUI45migEmlzrWNRkcPY8y1x4g4+OJQEQ6ltwEsKd43uZ9lQO6w5NVTY&#10;0ntFxXFzcga+P9ereN03fRm+3j6OYTGeyEs05vGhW7yBEurkX/znXtk0fzSA32fSBX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L2QzDAAAA3AAAAA8AAAAAAAAAAAAA&#10;AAAAoQIAAGRycy9kb3ducmV2LnhtbFBLBQYAAAAABAAEAPkAAACRAwAAAAA=&#10;" strokecolor="#4579b8 [3044]"/>
                <v:line id="Straight Connector 175" o:spid="_x0000_s1066" style="position:absolute;visibility:visible;mso-wrap-style:square" from="51401,31683" to="68947,3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d8l8MAAADcAAAADwAAAGRycy9kb3ducmV2LnhtbERPzWoCMRC+C32HMAVvNVtFq1ujiCBI&#10;24u2DzDdjLuLm8majLr26ZtCwdt8fL8zX3auURcKsfZs4HmQgSIuvK25NPD1uXmagoqCbLHxTAZu&#10;FGG5eOjNMbf+yju67KVUKYRjjgYqkTbXOhYVOYwD3xIn7uCDQ0kwlNoGvKZw1+hhlk20w5pTQ4Ut&#10;rSsqjvuzM3B6/9jG23czlMn45+0YVtOZjKIx/cdu9QpKqJO7+N+9tWn+yxj+nkkX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HfJfDAAAA3AAAAA8AAAAAAAAAAAAA&#10;AAAAoQIAAGRycy9kb3ducmV2LnhtbFBLBQYAAAAABAAEAPkAAACRAwAAAAA=&#10;" strokecolor="#4579b8 [3044]"/>
                <v:line id="Straight Connector 177" o:spid="_x0000_s1067" style="position:absolute;visibility:visible;mso-wrap-style:square" from="51125,31683" to="51125,34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lHe8MAAADcAAAADwAAAGRycy9kb3ducmV2LnhtbERP22oCMRB9F/oPYQq+abaKt61RpCCI&#10;7UttP2C6GXcXN5NtMurar28KBd/mcK6zXHeuURcKsfZs4GmYgSIuvK25NPD5sR3MQUVBtth4JgM3&#10;irBePfSWmFt/5Xe6HKRUKYRjjgYqkTbXOhYVOYxD3xIn7uiDQ0kwlNoGvKZw1+hRlk21w5pTQ4Ut&#10;vVRUnA5nZ+D79W0Xb1/NSKaTn/0pbOYLGUdj+o/d5hmUUCd38b97Z9P82Qz+nkkX6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ZR3vDAAAA3AAAAA8AAAAAAAAAAAAA&#10;AAAAoQIAAGRycy9kb3ducmV2LnhtbFBLBQYAAAAABAAEAPkAAACRAwAAAAA=&#10;" strokecolor="#4579b8 [3044]"/>
                <v:line id="Straight Connector 178" o:spid="_x0000_s1068" style="position:absolute;visibility:visible;mso-wrap-style:square" from="68736,31683" to="68736,34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bTCcUAAADcAAAADwAAAGRycy9kb3ducmV2LnhtbESPQU8CQQyF7yb+h0lNvMmsGAFXBkJI&#10;TIh6AfwBdafubtjpLDMVFn+9PZh4a/Ne3/s6Xw6hMydKuY3s4H5UgCGuom+5dvCxf7mbgcmC7LGL&#10;TA4ulGG5uL6aY+njmbd02kltNIRziQ4akb60NlcNBcyj2BOr9hVTQNE11dYnPGt46Oy4KCY2YMva&#10;0GBP64aqw+47ODi+vW/y5bMby+Tx5/WQVrMnecjO3d4Mq2cwQoP8m/+uN17xp0qrz+gEd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bTCcUAAADcAAAADwAAAAAAAAAA&#10;AAAAAAChAgAAZHJzL2Rvd25yZXYueG1sUEsFBgAAAAAEAAQA+QAAAJMDAAAAAA==&#10;" strokecolor="#4579b8 [304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9" o:spid="_x0000_s1069" type="#_x0000_t34" style="position:absolute;left:32882;top:57966;width:12896;height:28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in3cMAAADcAAAADwAAAGRycy9kb3ducmV2LnhtbERPS2vCQBC+C/0PyxR6000tVk1dxQdi&#10;vYgmgtdpdpoEs7Mhu2r8992C4G0+vudMZq2pxJUaV1pW8N6LQBBnVpecKzim6+4IhPPIGivLpOBO&#10;DmbTl84EY21vfKBr4nMRQtjFqKDwvo6ldFlBBl3P1sSB+7WNQR9gk0vd4C2Em0r2o+hTGiw5NBRY&#10;07Kg7JxcjIJ2ILc/Mlls9s4e9rvTxypdmlSpt9d2/gXCU+uf4of7W4f5wzH8PxMuk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Ip93DAAAA3AAAAA8AAAAAAAAAAAAA&#10;AAAAoQIAAGRycy9kb3ducmV2LnhtbFBLBQYAAAAABAAEAPkAAACRAwAAAAA=&#10;" strokecolor="#4579b8 [3044]">
                  <v:stroke endarrow="open"/>
                </v:shape>
                <v:shape id="Straight Arrow Connector 180" o:spid="_x0000_s1070" type="#_x0000_t32" style="position:absolute;left:32882;top:60846;width:65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DnpcUAAADcAAAADwAAAGRycy9kb3ducmV2LnhtbESPTWvCQBCG74X+h2UKvdVNiy0SXUVa&#10;Ci2CJbYg3sbsmASzs2F3a+K/dw6Ctxnm/Xhmthhcq04UYuPZwPMoA0VcettwZeDv9/NpAiomZIut&#10;ZzJwpgiL+f3dDHPrey7otEmVkhCOORqoU+pyrWNZk8M48h2x3A4+OEyyhkrbgL2Eu1a/ZNmbdtiw&#10;NNTY0XtN5XHz76TkY1y8rrar/ZiK5U+//96tU9gZ8/gwLKegEg3pJr66v6zgTwRfnpEJ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DnpcUAAADcAAAADwAAAAAAAAAA&#10;AAAAAAChAgAAZHJzL2Rvd25yZXYueG1sUEsFBgAAAAAEAAQA+QAAAJMDAAAAAA==&#10;" strokecolor="#4579b8 [3044]">
                  <v:stroke endarrow="open"/>
                </v:shape>
                <v:line id="Straight Connector 181" o:spid="_x0000_s1071" style="position:absolute;flip:x;visibility:visible;mso-wrap-style:square" from="52737,31683" to="55446,3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ICh8QAAADcAAAADwAAAGRycy9kb3ducmV2LnhtbERPS2vCQBC+C/0PyxS81U2s1BBdpRSk&#10;wUJ9HjwO2WkSmp2N2dXE/vpuoeBtPr7nzJe9qcWVWldZVhCPIhDEudUVFwqOh9VTAsJ5ZI21ZVJw&#10;IwfLxcNgjqm2He/ouveFCCHsUlRQet+kUrq8JINuZBviwH3Z1qAPsC2kbrEL4aaW4yh6kQYrDg0l&#10;NvRWUv69vxgFWcbr9Q+vNqd4e373z9XH56SbKjV87F9nIDz1/i7+d2c6zE9i+HsmXC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ggKHxAAAANwAAAAPAAAAAAAAAAAA&#10;AAAAAKECAABkcnMvZG93bnJldi54bWxQSwUGAAAAAAQABAD5AAAAkgMAAAAA&#10;" strokecolor="#4579b8 [3044]"/>
                <v:line id="Straight Connector 182" o:spid="_x0000_s1072" style="position:absolute;visibility:visible;mso-wrap-style:square" from="75608,36004" to="78488,3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UxMMAAADcAAAADwAAAGRycy9kb3ducmV2LnhtbERPzWrCQBC+C32HZQq96aaRSpq6ihQK&#10;0nrR9gGm2WkSzM6mu6PGPn1XELzNx/c78+XgOnWkEFvPBh4nGSjiytuWawNfn2/jAlQUZIudZzJw&#10;pgjLxd1ojqX1J97ScSe1SiEcSzTQiPSl1rFqyGGc+J44cT8+OJQEQ61twFMKd53Os2ymHbacGhrs&#10;6bWhar87OAO/H5t1PH93ucye/t73YVU8yzQa83A/rF5ACQ1yE1/da5vmFzlcnkkX6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7lMTDAAAA3AAAAA8AAAAAAAAAAAAA&#10;AAAAoQIAAGRycy9kb3ducmV2LnhtbFBLBQYAAAAABAAEAPkAAACRAwAAAAA=&#10;" strokecolor="#4579b8 [3044]"/>
                <v:line id="Straight Connector 183" o:spid="_x0000_s1073" style="position:absolute;visibility:visible;mso-wrap-style:square" from="75608,41764" to="78488,4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cxX8IAAADcAAAADwAAAGRycy9kb3ducmV2LnhtbERPzWrCQBC+F3yHZYTe6qZKJaauIoIg&#10;rZdaH2CanSbB7GzcHTX26btCobf5+H5nvuxdqy4UYuPZwPMoA0VcettwZeDwuXnKQUVBtth6JgM3&#10;irBcDB7mWFh/5Q+67KVSKYRjgQZqka7QOpY1OYwj3xEn7tsHh5JgqLQNeE3hrtXjLJtqhw2nhho7&#10;WtdUHvdnZ+D0vtvG21c7lunLz9sxrPKZTKIxj8N+9QpKqJd/8Z97a9P8fAL3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cxX8IAAADcAAAADwAAAAAAAAAAAAAA&#10;AAChAgAAZHJzL2Rvd25yZXYueG1sUEsFBgAAAAAEAAQA+QAAAJADAAAAAA==&#10;" strokecolor="#4579b8 [3044]"/>
                <v:line id="Straight Connector 184" o:spid="_x0000_s1074" style="position:absolute;flip:y;visibility:visible;mso-wrap-style:square" from="75608,47482" to="78488,4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WhH8MAAADcAAAADwAAAGRycy9kb3ducmV2LnhtbERPS2vCQBC+C/6HZQRvdeODKtFVRJAG&#10;C/V58DhkxySYnU2zW5P213cLBW/z8T1nsWpNKR5Uu8KyguEgAkGcWl1wpuBy3r7MQDiPrLG0TAq+&#10;ycFq2e0sMNa24SM9Tj4TIYRdjApy76tYSpfmZNANbEUcuJutDfoA60zqGpsQbko5iqJXabDg0JBj&#10;RZuc0vvpyyhIEt7tfni7vw4Pn29+XLx/TJqpUv1eu56D8NT6p/jfnegwfzaBv2fC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1oR/DAAAA3AAAAA8AAAAAAAAAAAAA&#10;AAAAoQIAAGRycy9kb3ducmV2LnhtbFBLBQYAAAAABAAEAPkAAACRAwAAAAA=&#10;" strokecolor="#4579b8 [3044]"/>
                <v:line id="Straight Connector 185" o:spid="_x0000_s1075" style="position:absolute;visibility:visible;mso-wrap-style:square" from="75608,53050" to="78488,5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IMsMIAAADcAAAADwAAAGRycy9kb3ducmV2LnhtbERPzWrCQBC+F/oOyxS81Y2KEqOrSKEg&#10;tpdaH2DMjkkwO5vuTjX69N1Cobf5+H5nue5dqy4UYuPZwGiYgSIuvW24MnD4fH3OQUVBtth6JgM3&#10;irBePT4ssbD+yh902UulUgjHAg3UIl2hdSxrchiHviNO3MkHh5JgqLQNeE3hrtXjLJtphw2nhho7&#10;eqmpPO+/nYGvt/dtvB3bscym9905bPK5TKIxg6d+swAl1Mu/+M+9tWl+PoXfZ9IFe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IMsMIAAADcAAAADwAAAAAAAAAAAAAA&#10;AAChAgAAZHJzL2Rvd25yZXYueG1sUEsFBgAAAAAEAAQA+QAAAJADAAAAAA==&#10;" strokecolor="#4579b8 [3044]"/>
                <v:line id="Straight Connector 186" o:spid="_x0000_s1076" style="position:absolute;visibility:visible;mso-wrap-style:square" from="78488,36364" to="78488,6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Sx8MAAADcAAAADwAAAGRycy9kb3ducmV2LnhtbERPzWrCQBC+F/oOyxR6q5sqDWnqKiII&#10;Ur3U9gGm2WkSzM6mu6NGn74rFLzNx/c70/ngOnWkEFvPBp5HGSjiytuWawNfn6unAlQUZIudZzJw&#10;pgjz2f3dFEvrT/xBx53UKoVwLNFAI9KXWseqIYdx5HvixP344FASDLW2AU8p3HV6nGW5dthyamiw&#10;p2VD1X53cAZ+N9t1PH93Y8lfLu/7sCheZRKNeXwYFm+ghAa5if/da5vmFzlcn0kX6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AksfDAAAA3AAAAA8AAAAAAAAAAAAA&#10;AAAAoQIAAGRycy9kb3ducmV2LnhtbFBLBQYAAAAABAAEAPkAAACRAwAAAAA=&#10;" strokecolor="#4579b8 [3044]"/>
                <v:line id="Straight Connector 187" o:spid="_x0000_s1077" style="position:absolute;visibility:visible;mso-wrap-style:square" from="75396,57709" to="78683,57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w3XMMAAADcAAAADwAAAGRycy9kb3ducmV2LnhtbERPzWrCQBC+F/oOyxR6002VakxdRQRB&#10;2l60fYAxO02C2dl0d9TYp+8WhN7m4/ud+bJ3rTpTiI1nA0/DDBRx6W3DlYHPj80gBxUF2WLrmQxc&#10;KcJycX83x8L6C+/ovJdKpRCOBRqoRbpC61jW5DAOfUecuC8fHEqCodI24CWFu1aPsmyiHTacGmrs&#10;aF1TedyfnIHvt/dtvB7akUyef16PYZXPZByNeXzoVy+ghHr5F9/cW5vm51P4eyZdo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MN1zDAAAA3AAAAA8AAAAAAAAAAAAA&#10;AAAAoQIAAGRycy9kb3ducmV2LnhtbFBLBQYAAAAABAAEAPkAAACRAwAAAAA=&#10;" strokecolor="#4579b8 [3044]"/>
                <v:line id="Straight Connector 188" o:spid="_x0000_s1078" style="position:absolute;visibility:visible;mso-wrap-style:square" from="32757,61926" to="32839,6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OjLsUAAADcAAAADwAAAGRycy9kb3ducmV2LnhtbESPwU7DQAxE70j8w8pIvdENrahC6Laq&#10;kJCqwoXCB5isSaJmvWHXbVO+Hh+QuNma8czzcj2G3pwo5S6yg7tpAYa4jr7jxsHH+/NtCSYLssc+&#10;Mjm4UIb16vpqiZWPZ36j014aoyGcK3TQigyVtbluKWCexoFYta+YAoquqbE+4VnDQ29nRbGwATvW&#10;hhYHemqpPuyPwcH3y+s2Xz77mSzuf3aHtCkfZJ6dm9yMm0cwQqP8m/+ut17xS6XV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OjLsUAAADcAAAADwAAAAAAAAAA&#10;AAAAAAChAgAAZHJzL2Rvd25yZXYueG1sUEsFBgAAAAAEAAQA+QAAAJMDAAAAAA==&#10;" strokecolor="#4579b8 [3044]"/>
                <v:line id="Straight Connector 189" o:spid="_x0000_s1079" style="position:absolute;visibility:visible;mso-wrap-style:square" from="32757,61926" to="78488,6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GtcIAAADcAAAADwAAAGRycy9kb3ducmV2LnhtbERPzWrCQBC+F/oOyxS81U0tlRhdRQoF&#10;sV6qPsCYHZNgdjbdnWrs03eFgrf5+H5ntuhdq84UYuPZwMswA0VcettwZWC/+3jOQUVBtth6JgNX&#10;irCYPz7MsLD+wl903kqlUgjHAg3UIl2hdSxrchiHviNO3NEHh5JgqLQNeEnhrtWjLBtrhw2nhho7&#10;eq+pPG1/nIHvz80qXg/tSMZvv+tTWOYTeY3GDJ765RSUUC938b97ZdP8fAK3Z9IFe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8GtcIAAADcAAAADwAAAAAAAAAAAAAA&#10;AAChAgAAZHJzL2Rvd25yZXYueG1sUEsFBgAAAAAEAAQA+QAAAJADAAAAAA==&#10;" strokecolor="#4579b8 [3044]"/>
                <v:line id="Straight Connector 190" o:spid="_x0000_s1080" style="position:absolute;visibility:visible;mso-wrap-style:square" from="11521,43204" to="11646,60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59cUAAADcAAAADwAAAGRycy9kb3ducmV2LnhtbESPQU8CQQyF7yb+h0lNvMmsEAmsDISY&#10;mBD1IvADyk7d3bDTWWcKLP56ezDx1ua9vvd1sRpCZ86UchvZweOoAENcRd9y7WC/e32YgcmC7LGL&#10;TA6ulGG1vL1ZYOnjhT/pvJXaaAjnEh00In1pba4aCphHsSdW7SumgKJrqq1PeNHw0NlxUUxtwJa1&#10;ocGeXhqqjttTcPD9/rHJ10M3lunTz9sxrWdzmWTn7u+G9TMYoUH+zX/XG6/4c8XXZ3QCu/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w59cUAAADcAAAADwAAAAAAAAAA&#10;AAAAAAChAgAAZHJzL2Rvd25yZXYueG1sUEsFBgAAAAAEAAQA+QAAAJMDAAAAAA==&#10;" strokecolor="#4579b8 [3044]"/>
                <v:shape id="Elbow Connector 191" o:spid="_x0000_s1081" type="#_x0000_t34" style="position:absolute;left:32839;top:52815;width:12801;height:185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JNIcIAAADcAAAADwAAAGRycy9kb3ducmV2LnhtbERPTWvCQBC9C/6HZQRvurFisamrWEVs&#10;L2KSQq9jdkyC2dmQXTX++26h4G0e73MWq87U4katqywrmIwjEMS51RUXCr6z3WgOwnlkjbVlUvAg&#10;B6tlv7fAWNs7J3RLfSFCCLsYFZTeN7GULi/JoBvbhjhwZ9sa9AG2hdQt3kO4qeVLFL1KgxWHhhIb&#10;2pSUX9KrUdDN5NdJph/7o7PJ8fAz3WYbkyk1HHTrdxCeOv8U/7s/dZj/NoG/Z8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JNIcIAAADcAAAADwAAAAAAAAAAAAAA&#10;AAChAgAAZHJzL2Rvd25yZXYueG1sUEsFBgAAAAAEAAQA+QAAAJADAAAAAA==&#10;" strokecolor="#4579b8 [3044]">
                  <v:stroke endarrow="open"/>
                </v:shape>
                <v:shape id="Straight Arrow Connector 192" o:spid="_x0000_s1082" type="#_x0000_t32" style="position:absolute;left:32839;top:54615;width:6401;height: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lMYAAADcAAAADwAAAGRycy9kb3ducmV2LnhtbESPQWvCQBCF74X+h2UK3uqmosWmriIt&#10;QkVQkgribcxOk9DsbNjdmvjvXaHgbYb35n1vZoveNOJMzteWFbwMExDEhdU1lwr236vnKQgfkDU2&#10;lknBhTws5o8PM0y17Tijcx5KEUPYp6igCqFNpfRFRQb90LbEUfuxzmCIqyuldtjFcNPIUZK8SoM1&#10;R0KFLX1UVPzmfyZCPsfZZHPYnMaULXfdaX3cBndUavDUL99BBOrD3fx//aVj/bcR3J6JE8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nSpTGAAAA3AAAAA8AAAAAAAAA&#10;AAAAAAAAoQIAAGRycy9kb3ducmV2LnhtbFBLBQYAAAAABAAEAPkAAACUAwAAAAA=&#10;" strokecolor="#4579b8 [3044]">
                  <v:stroke endarrow="open"/>
                </v:shape>
                <v:line id="Straight Connector 194" o:spid="_x0000_s1083" style="position:absolute;flip:x y;visibility:visible;mso-wrap-style:square" from="40684,46930" to="40684,5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pfUcMAAADcAAAADwAAAGRycy9kb3ducmV2LnhtbERPTWvCQBC9F/wPywi96UaxpUbXoMWW&#10;9iRVL96G7JiEZGfj7jbG/vpuQehtHu9zlllvGtGR85VlBZNxAoI4t7riQsHx8DZ6AeEDssbGMim4&#10;kYdsNXhYYqrtlb+o24dCxBD2KSooQ2hTKX1ekkE/ti1x5M7WGQwRukJqh9cYbho5TZJnabDi2FBi&#10;S68l5fX+2yjQ25/3rrnktZGft812N3tCtzkp9Tjs1wsQgfrwL767P3ScP5/B3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KX1HDAAAA3AAAAA8AAAAAAAAAAAAA&#10;AAAAoQIAAGRycy9kb3ducmV2LnhtbFBLBQYAAAAABAAEAPkAAACRAwAAAAA=&#10;" strokecolor="#4579b8 [3044]"/>
                <v:shape id="Straight Arrow Connector 195" o:spid="_x0000_s1084" type="#_x0000_t32" style="position:absolute;left:40684;top:46930;width:4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cJBcEAAADcAAAADwAAAGRycy9kb3ducmV2LnhtbERPTYvCMBC9L/gfwgje1lSXLrUaRYSy&#10;XnV3QW9jM7bFZlKaVOu/N4LgbR7vcxar3tTiSq2rLCuYjCMQxLnVFRcK/n6zzwSE88gaa8uk4E4O&#10;VsvBxwJTbW+8o+veFyKEsEtRQel9k0rp8pIMurFtiAN3tq1BH2BbSN3iLYSbWk6j6FsarDg0lNjQ&#10;pqT8su+Mgq/zqf9J/Fom2cFuui6O4//sqNRo2K/nIDz1/i1+ubc6zJ/F8HwmXC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hwkFwQAAANwAAAAPAAAAAAAAAAAAAAAA&#10;AKECAABkcnMvZG93bnJldi54bWxQSwUGAAAAAAQABAD5AAAAjwMAAAAA&#10;" strokecolor="#4579b8 [3044]">
                  <v:stroke endarrow="open"/>
                </v:shape>
                <v:shape id="Elbow Connector 196" o:spid="_x0000_s1085" type="#_x0000_t34" style="position:absolute;left:32403;top:41764;width:12962;height:610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VVcIAAADcAAAADwAAAGRycy9kb3ducmV2LnhtbERPTWvCQBC9C/6HZQRvurGi2NRVWktR&#10;L6JJodcxOybB7GzIbjX+e1cQvM3jfc582ZpKXKhxpWUFo2EEgjizuuRcwW/6M5iBcB5ZY2WZFNzI&#10;wXLR7cwx1vbKB7okPhchhF2MCgrv61hKlxVk0A1tTRy4k20M+gCbXOoGryHcVPItiqbSYMmhocCa&#10;VgVl5+TfKGgncnuUydd67+xhv/sbf6crkyrV77WfHyA8tf4lfro3Osx/n8LjmXCB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vVVcIAAADcAAAADwAAAAAAAAAAAAAA&#10;AAChAgAAZHJzL2Rvd25yZXYueG1sUEsFBgAAAAAEAAQA+QAAAJADAAAAAA==&#10;" strokecolor="#4579b8 [3044]">
                  <v:stroke endarrow="open"/>
                </v:shape>
                <v:line id="Straight Connector 197" o:spid="_x0000_s1086" style="position:absolute;flip:y;visibility:visible;mso-wrap-style:square" from="38884,36004" to="38884,4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6ptcQAAADcAAAADwAAAGRycy9kb3ducmV2LnhtbERPTWvCQBC9C/6HZQRvdWMt1UZXKQUx&#10;KNhWe/A4ZMckmJ1Ns6uJ/vquUPA2j/c5s0VrSnGh2hWWFQwHEQji1OqCMwU/++XTBITzyBpLy6Tg&#10;Sg4W825nhrG2DX/TZeczEULYxagg976KpXRpTgbdwFbEgTva2qAPsM6krrEJ4aaUz1H0Kg0WHBpy&#10;rOgjp/S0OxsFScLr9Y2Xn4fh1+/Kj4rN9qUZK9Xvte9TEJ5a/xD/uxMd5r+N4f5MuE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qm1xAAAANwAAAAPAAAAAAAAAAAA&#10;AAAAAKECAABkcnMvZG93bnJldi54bWxQSwUGAAAAAAQABAD5AAAAkgMAAAAA&#10;" strokecolor="#4579b8 [3044]"/>
                <v:shape id="Straight Arrow Connector 198" o:spid="_x0000_s1087" type="#_x0000_t32" style="position:absolute;left:38884;top:36004;width:64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amm8QAAADcAAAADwAAAGRycy9kb3ducmV2LnhtbESPQWvCQBCF70L/wzKF3nRjSyRGVxEh&#10;tNeqhXobs2MSzM6G7EbTf985FHqb4b1575v1dnStulMfGs8G5rMEFHHpbcOVgdOxmGagQkS22Hom&#10;Az8UYLt5mqwxt/7Bn3Q/xEpJCIccDdQxdrnWoazJYZj5jli0q+8dRln7StseHxLuWv2aJAvtsGFp&#10;qLGjfU3l7TA4A2/Xy/iexZ3Oim+/H4Y0Tb+KszEvz+NuBSrSGP/Nf9cfVvCXQivPyAR6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qabxAAAANwAAAAPAAAAAAAAAAAA&#10;AAAAAKECAABkcnMvZG93bnJldi54bWxQSwUGAAAAAAQABAD5AAAAkgMAAAAA&#10;" strokecolor="#4579b8 [3044]">
                  <v:stroke endarrow="open"/>
                </v:shape>
                <v:line id="Straight Connector 199" o:spid="_x0000_s1088" style="position:absolute;visibility:visible;mso-wrap-style:square" from="60616,22322" to="62646,22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QaMIAAADcAAAADwAAAGRycy9kb3ducmV2LnhtbERPzWrCQBC+F/oOyxS81U0tFRNdRQoF&#10;sV6qPsCYHZNgdjbdnWrs03eFgrf5+H5ntuhdq84UYuPZwMswA0VcettwZWC/+3iegIqCbLH1TAau&#10;FGExf3yYYWH9hb/ovJVKpRCOBRqoRbpC61jW5DAOfUecuKMPDiXBUGkb8JLCXatHWTbWDhtODTV2&#10;9F5Tedr+OAPfn5tVvB7akYzfftensJzk8hqNGTz1yykooV7u4n/3yqb5eQ63Z9IFe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aQaMIAAADcAAAADwAAAAAAAAAAAAAA&#10;AAChAgAAZHJzL2Rvd25yZXYueG1sUEsFBgAAAAAEAAQA+QAAAJADAAAAAA==&#10;" strokecolor="#4579b8 [3044]"/>
                <v:line id="Straight Connector 200" o:spid="_x0000_s1089" style="position:absolute;visibility:visible;mso-wrap-style:square" from="62646,20193" to="63006,2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PNDsMAAADcAAAADwAAAGRycy9kb3ducmV2LnhtbESPUWsCMRCE3wv+h7BC32pOpaJXo0ih&#10;ILUvVX/AetneHV42Z7Lq6a9vCgUfh5n5hpkvO9eoC4VYezYwHGSgiAtvay4N7HcfL1NQUZAtNp7J&#10;wI0iLBe9pznm1l/5my5bKVWCcMzRQCXS5lrHoiKHceBb4uT9+OBQkgyltgGvCe4aPcqyiXZYc1qo&#10;sKX3iorj9uwMnDZf63g7NCOZvN4/j2E1nck4GvPc71ZvoIQ6eYT/22trIBHh70w6An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TzQ7DAAAA3AAAAA8AAAAAAAAAAAAA&#10;AAAAoQIAAGRycy9kb3ducmV2LnhtbFBLBQYAAAAABAAEAPkAAACRAwAAAAA=&#10;" strokecolor="#4579b8 [3044]"/>
              </v:group>
            </w:pict>
          </mc:Fallback>
        </mc:AlternateContent>
      </w:r>
      <w:r w:rsidR="005D4131">
        <w:rPr>
          <w:rFonts w:ascii="Arial" w:hAnsi="Arial" w:cs="Arial"/>
          <w:sz w:val="22"/>
          <w:szCs w:val="22"/>
        </w:rPr>
        <w:tab/>
      </w: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Default="005D4131" w:rsidP="001B12E5">
      <w:pPr>
        <w:rPr>
          <w:rFonts w:ascii="Arial" w:hAnsi="Arial" w:cs="Arial"/>
          <w:sz w:val="22"/>
          <w:szCs w:val="22"/>
        </w:rPr>
      </w:pPr>
    </w:p>
    <w:p w:rsidR="005D4131" w:rsidRPr="005D4131" w:rsidRDefault="005D4131" w:rsidP="001B12E5">
      <w:pPr>
        <w:rPr>
          <w:rFonts w:asciiTheme="majorBidi" w:hAnsiTheme="majorBidi" w:cstheme="majorBidi"/>
          <w:sz w:val="20"/>
        </w:rPr>
      </w:pPr>
      <w:r w:rsidRPr="005D4131">
        <w:rPr>
          <w:rFonts w:asciiTheme="majorBidi" w:hAnsiTheme="majorBidi" w:cstheme="majorBidi"/>
          <w:b/>
          <w:bCs/>
          <w:sz w:val="20"/>
        </w:rPr>
        <w:t>Source</w:t>
      </w:r>
      <w:r w:rsidRPr="005D4131">
        <w:rPr>
          <w:rFonts w:asciiTheme="majorBidi" w:hAnsiTheme="majorBidi" w:cstheme="majorBidi"/>
          <w:sz w:val="20"/>
        </w:rPr>
        <w:t xml:space="preserve">: </w:t>
      </w:r>
    </w:p>
    <w:p w:rsidR="005D4131" w:rsidRDefault="005D4131" w:rsidP="005D4131">
      <w:pPr>
        <w:rPr>
          <w:rFonts w:asciiTheme="majorBidi" w:hAnsiTheme="majorBidi" w:cstheme="majorBidi"/>
          <w:sz w:val="20"/>
        </w:rPr>
      </w:pPr>
      <w:r>
        <w:rPr>
          <w:rFonts w:asciiTheme="majorBidi" w:hAnsiTheme="majorBidi" w:cstheme="majorBidi"/>
          <w:sz w:val="20"/>
        </w:rPr>
        <w:t>CCGC Contingency Plan</w:t>
      </w:r>
    </w:p>
    <w:p w:rsidR="005D4131" w:rsidRPr="005D4131" w:rsidRDefault="005D4131" w:rsidP="005D4131">
      <w:pPr>
        <w:rPr>
          <w:rFonts w:asciiTheme="majorBidi" w:hAnsiTheme="majorBidi" w:cstheme="majorBidi"/>
          <w:sz w:val="20"/>
        </w:rPr>
      </w:pPr>
      <w:r w:rsidRPr="005D4131">
        <w:rPr>
          <w:rFonts w:asciiTheme="majorBidi" w:hAnsiTheme="majorBidi" w:cstheme="majorBidi"/>
          <w:sz w:val="20"/>
        </w:rPr>
        <w:t>for the Rainy and Cyclone</w:t>
      </w:r>
    </w:p>
    <w:p w:rsidR="00C643DD" w:rsidRDefault="005D4131" w:rsidP="005D4131">
      <w:pPr>
        <w:rPr>
          <w:rFonts w:asciiTheme="majorBidi" w:hAnsiTheme="majorBidi" w:cstheme="majorBidi"/>
          <w:sz w:val="20"/>
        </w:rPr>
        <w:sectPr w:rsidR="00C643DD" w:rsidSect="005D4131">
          <w:pgSz w:w="16838" w:h="11906" w:orient="landscape" w:code="9"/>
          <w:pgMar w:top="1440" w:right="1440" w:bottom="1440" w:left="1440" w:header="709" w:footer="709" w:gutter="0"/>
          <w:cols w:space="708"/>
          <w:docGrid w:linePitch="360"/>
        </w:sectPr>
      </w:pPr>
      <w:r w:rsidRPr="005D4131">
        <w:rPr>
          <w:rFonts w:asciiTheme="majorBidi" w:hAnsiTheme="majorBidi" w:cstheme="majorBidi"/>
          <w:sz w:val="20"/>
        </w:rPr>
        <w:t>Season 2012-2013</w:t>
      </w:r>
    </w:p>
    <w:p w:rsidR="00B1540D" w:rsidRDefault="00BE299C" w:rsidP="00726A32">
      <w:pPr>
        <w:rPr>
          <w:rFonts w:ascii="Arial" w:hAnsi="Arial" w:cs="Arial"/>
          <w:b/>
          <w:bCs/>
          <w:sz w:val="22"/>
          <w:szCs w:val="22"/>
        </w:rPr>
      </w:pPr>
      <w:r>
        <w:rPr>
          <w:rFonts w:ascii="Arial" w:hAnsi="Arial" w:cs="Arial"/>
          <w:b/>
          <w:bCs/>
          <w:sz w:val="22"/>
          <w:szCs w:val="22"/>
        </w:rPr>
        <w:lastRenderedPageBreak/>
        <w:t>2.2</w:t>
      </w:r>
      <w:r w:rsidRPr="00BE299C">
        <w:rPr>
          <w:rFonts w:ascii="Arial" w:hAnsi="Arial" w:cs="Arial"/>
          <w:b/>
          <w:bCs/>
          <w:sz w:val="22"/>
          <w:szCs w:val="22"/>
        </w:rPr>
        <w:t xml:space="preserve"> Participants in the </w:t>
      </w:r>
      <w:r w:rsidR="005660F7">
        <w:rPr>
          <w:rFonts w:ascii="Arial" w:hAnsi="Arial" w:cs="Arial"/>
          <w:b/>
          <w:bCs/>
          <w:sz w:val="22"/>
          <w:szCs w:val="22"/>
        </w:rPr>
        <w:t>Shelter C</w:t>
      </w:r>
      <w:r>
        <w:rPr>
          <w:rFonts w:ascii="Arial" w:hAnsi="Arial" w:cs="Arial"/>
          <w:b/>
          <w:bCs/>
          <w:sz w:val="22"/>
          <w:szCs w:val="22"/>
        </w:rPr>
        <w:t xml:space="preserve">luster </w:t>
      </w:r>
      <w:r w:rsidR="005660F7">
        <w:rPr>
          <w:rFonts w:ascii="Arial" w:hAnsi="Arial" w:cs="Arial"/>
          <w:b/>
          <w:bCs/>
          <w:sz w:val="22"/>
          <w:szCs w:val="22"/>
        </w:rPr>
        <w:t>in Mozambique</w:t>
      </w:r>
    </w:p>
    <w:p w:rsidR="00BE299C" w:rsidRPr="00BE299C" w:rsidRDefault="00BE299C" w:rsidP="00BE299C">
      <w:pPr>
        <w:rPr>
          <w:rFonts w:ascii="Arial" w:hAnsi="Arial" w:cs="Arial"/>
          <w:sz w:val="22"/>
          <w:szCs w:val="22"/>
        </w:rPr>
      </w:pPr>
    </w:p>
    <w:p w:rsidR="00726A32" w:rsidRPr="00E145A6" w:rsidRDefault="00726A32" w:rsidP="00C41BD2">
      <w:pPr>
        <w:rPr>
          <w:rFonts w:ascii="Arial" w:hAnsi="Arial" w:cs="Arial"/>
          <w:sz w:val="22"/>
          <w:szCs w:val="22"/>
        </w:rPr>
      </w:pPr>
      <w:r>
        <w:rPr>
          <w:rFonts w:ascii="Arial" w:hAnsi="Arial" w:cs="Arial"/>
          <w:sz w:val="22"/>
          <w:szCs w:val="22"/>
        </w:rPr>
        <w:t xml:space="preserve">The </w:t>
      </w:r>
      <w:r w:rsidRPr="00E145A6">
        <w:rPr>
          <w:rFonts w:ascii="Arial" w:hAnsi="Arial" w:cs="Arial"/>
          <w:sz w:val="22"/>
          <w:szCs w:val="22"/>
        </w:rPr>
        <w:t xml:space="preserve">Infrastructure Sector Working Group </w:t>
      </w:r>
      <w:r w:rsidR="002F133E" w:rsidRPr="00E145A6">
        <w:rPr>
          <w:rFonts w:ascii="Arial" w:hAnsi="Arial" w:cs="Arial"/>
          <w:sz w:val="22"/>
          <w:szCs w:val="22"/>
        </w:rPr>
        <w:t>meets</w:t>
      </w:r>
      <w:r w:rsidRPr="00E145A6">
        <w:rPr>
          <w:rFonts w:ascii="Arial" w:hAnsi="Arial" w:cs="Arial"/>
          <w:sz w:val="22"/>
          <w:szCs w:val="22"/>
        </w:rPr>
        <w:t xml:space="preserve"> regularly during the year, more frequently during the preparedness phase at the end of each calendar year to elaborate the Contingency Plans for the </w:t>
      </w:r>
      <w:r w:rsidR="00950A3E">
        <w:rPr>
          <w:rFonts w:ascii="Arial" w:hAnsi="Arial" w:cs="Arial"/>
          <w:sz w:val="22"/>
          <w:szCs w:val="22"/>
        </w:rPr>
        <w:t>up</w:t>
      </w:r>
      <w:r w:rsidRPr="00E145A6">
        <w:rPr>
          <w:rFonts w:ascii="Arial" w:hAnsi="Arial" w:cs="Arial"/>
          <w:sz w:val="22"/>
          <w:szCs w:val="22"/>
        </w:rPr>
        <w:t>coming cyclone and rainy season. Furthermore, members of the Infrastructure Sector W</w:t>
      </w:r>
      <w:r w:rsidR="00452E09">
        <w:rPr>
          <w:rFonts w:ascii="Arial" w:hAnsi="Arial" w:cs="Arial"/>
          <w:sz w:val="22"/>
          <w:szCs w:val="22"/>
        </w:rPr>
        <w:t xml:space="preserve">orking </w:t>
      </w:r>
      <w:r w:rsidRPr="00E145A6">
        <w:rPr>
          <w:rFonts w:ascii="Arial" w:hAnsi="Arial" w:cs="Arial"/>
          <w:sz w:val="22"/>
          <w:szCs w:val="22"/>
        </w:rPr>
        <w:t>G</w:t>
      </w:r>
      <w:r w:rsidR="00452E09">
        <w:rPr>
          <w:rFonts w:ascii="Arial" w:hAnsi="Arial" w:cs="Arial"/>
          <w:sz w:val="22"/>
          <w:szCs w:val="22"/>
        </w:rPr>
        <w:t>roup</w:t>
      </w:r>
      <w:r w:rsidRPr="00E145A6">
        <w:rPr>
          <w:rFonts w:ascii="Arial" w:hAnsi="Arial" w:cs="Arial"/>
          <w:sz w:val="22"/>
          <w:szCs w:val="22"/>
        </w:rPr>
        <w:t xml:space="preserve"> participate in simulation </w:t>
      </w:r>
      <w:r w:rsidR="002F133E" w:rsidRPr="00E145A6">
        <w:rPr>
          <w:rFonts w:ascii="Arial" w:hAnsi="Arial" w:cs="Arial"/>
          <w:sz w:val="22"/>
          <w:szCs w:val="22"/>
        </w:rPr>
        <w:t xml:space="preserve">exercises, which have the </w:t>
      </w:r>
      <w:r w:rsidR="002F133E">
        <w:rPr>
          <w:rFonts w:ascii="Arial" w:hAnsi="Arial" w:cs="Arial"/>
          <w:sz w:val="22"/>
          <w:szCs w:val="22"/>
        </w:rPr>
        <w:t xml:space="preserve">positive side </w:t>
      </w:r>
      <w:r w:rsidR="002F133E" w:rsidRPr="00E145A6">
        <w:rPr>
          <w:rFonts w:ascii="Arial" w:hAnsi="Arial" w:cs="Arial"/>
          <w:sz w:val="22"/>
          <w:szCs w:val="22"/>
        </w:rPr>
        <w:t>effect that people</w:t>
      </w:r>
      <w:r w:rsidR="002F133E">
        <w:rPr>
          <w:rFonts w:ascii="Arial" w:hAnsi="Arial" w:cs="Arial"/>
          <w:sz w:val="22"/>
          <w:szCs w:val="22"/>
        </w:rPr>
        <w:t xml:space="preserve"> in the sectors</w:t>
      </w:r>
      <w:r w:rsidR="002F133E" w:rsidRPr="00E145A6">
        <w:rPr>
          <w:rFonts w:ascii="Arial" w:hAnsi="Arial" w:cs="Arial"/>
          <w:sz w:val="22"/>
          <w:szCs w:val="22"/>
        </w:rPr>
        <w:t xml:space="preserve"> know each other, know the mandates and p</w:t>
      </w:r>
      <w:r w:rsidR="002F133E">
        <w:rPr>
          <w:rFonts w:ascii="Arial" w:hAnsi="Arial" w:cs="Arial"/>
          <w:sz w:val="22"/>
          <w:szCs w:val="22"/>
        </w:rPr>
        <w:t>riorities of each member organiz</w:t>
      </w:r>
      <w:r w:rsidR="002F133E" w:rsidRPr="00E145A6">
        <w:rPr>
          <w:rFonts w:ascii="Arial" w:hAnsi="Arial" w:cs="Arial"/>
          <w:sz w:val="22"/>
          <w:szCs w:val="22"/>
        </w:rPr>
        <w:t>ation and ministry, and first and foremost</w:t>
      </w:r>
      <w:r w:rsidR="002F133E">
        <w:rPr>
          <w:rFonts w:ascii="Arial" w:hAnsi="Arial" w:cs="Arial"/>
          <w:sz w:val="22"/>
          <w:szCs w:val="22"/>
        </w:rPr>
        <w:t xml:space="preserve"> mean</w:t>
      </w:r>
      <w:r w:rsidR="00C41BD2">
        <w:rPr>
          <w:rFonts w:ascii="Arial" w:hAnsi="Arial" w:cs="Arial"/>
          <w:sz w:val="22"/>
          <w:szCs w:val="22"/>
        </w:rPr>
        <w:t xml:space="preserve"> that </w:t>
      </w:r>
      <w:r w:rsidR="00C16104">
        <w:rPr>
          <w:rFonts w:ascii="Arial" w:hAnsi="Arial" w:cs="Arial"/>
          <w:sz w:val="22"/>
          <w:szCs w:val="22"/>
        </w:rPr>
        <w:t>cluster members</w:t>
      </w:r>
      <w:r w:rsidRPr="00E145A6">
        <w:rPr>
          <w:rFonts w:ascii="Arial" w:hAnsi="Arial" w:cs="Arial"/>
          <w:sz w:val="22"/>
          <w:szCs w:val="22"/>
        </w:rPr>
        <w:t xml:space="preserve"> are known to the Government officials. </w:t>
      </w:r>
      <w:r>
        <w:rPr>
          <w:rFonts w:ascii="Arial" w:hAnsi="Arial" w:cs="Arial"/>
          <w:sz w:val="22"/>
          <w:szCs w:val="22"/>
        </w:rPr>
        <w:t xml:space="preserve"> </w:t>
      </w:r>
      <w:r w:rsidR="00452E09">
        <w:rPr>
          <w:rFonts w:ascii="Arial" w:hAnsi="Arial" w:cs="Arial"/>
          <w:sz w:val="22"/>
          <w:szCs w:val="22"/>
        </w:rPr>
        <w:t>The S</w:t>
      </w:r>
      <w:r w:rsidRPr="00BE299C">
        <w:rPr>
          <w:rFonts w:ascii="Arial" w:hAnsi="Arial" w:cs="Arial"/>
          <w:sz w:val="22"/>
          <w:szCs w:val="22"/>
        </w:rPr>
        <w:t xml:space="preserve">helter </w:t>
      </w:r>
      <w:r w:rsidR="00452E09">
        <w:rPr>
          <w:rFonts w:ascii="Arial" w:hAnsi="Arial" w:cs="Arial"/>
          <w:sz w:val="22"/>
          <w:szCs w:val="22"/>
        </w:rPr>
        <w:t>C</w:t>
      </w:r>
      <w:r w:rsidR="00285247">
        <w:rPr>
          <w:rFonts w:ascii="Arial" w:hAnsi="Arial" w:cs="Arial"/>
          <w:sz w:val="22"/>
          <w:szCs w:val="22"/>
        </w:rPr>
        <w:t xml:space="preserve">luster </w:t>
      </w:r>
      <w:r w:rsidRPr="00BE299C">
        <w:rPr>
          <w:rFonts w:ascii="Arial" w:hAnsi="Arial" w:cs="Arial"/>
          <w:sz w:val="22"/>
          <w:szCs w:val="22"/>
        </w:rPr>
        <w:t xml:space="preserve">sub-group under </w:t>
      </w:r>
      <w:r w:rsidR="00950A3E">
        <w:rPr>
          <w:rFonts w:ascii="Arial" w:hAnsi="Arial" w:cs="Arial"/>
          <w:sz w:val="22"/>
          <w:szCs w:val="22"/>
        </w:rPr>
        <w:t xml:space="preserve">the </w:t>
      </w:r>
      <w:r w:rsidR="00452E09">
        <w:rPr>
          <w:rFonts w:ascii="Arial" w:hAnsi="Arial" w:cs="Arial"/>
          <w:sz w:val="22"/>
          <w:szCs w:val="22"/>
        </w:rPr>
        <w:t>I</w:t>
      </w:r>
      <w:r w:rsidRPr="00BE299C">
        <w:rPr>
          <w:rFonts w:ascii="Arial" w:hAnsi="Arial" w:cs="Arial"/>
          <w:sz w:val="22"/>
          <w:szCs w:val="22"/>
        </w:rPr>
        <w:t>nfrastructure</w:t>
      </w:r>
      <w:r w:rsidR="00452E09">
        <w:rPr>
          <w:rFonts w:ascii="Arial" w:hAnsi="Arial" w:cs="Arial"/>
          <w:sz w:val="22"/>
          <w:szCs w:val="22"/>
        </w:rPr>
        <w:t xml:space="preserve"> Sector Working G</w:t>
      </w:r>
      <w:r w:rsidR="00950A3E">
        <w:rPr>
          <w:rFonts w:ascii="Arial" w:hAnsi="Arial" w:cs="Arial"/>
          <w:sz w:val="22"/>
          <w:szCs w:val="22"/>
        </w:rPr>
        <w:t>roup</w:t>
      </w:r>
      <w:r w:rsidR="00285247">
        <w:rPr>
          <w:rFonts w:ascii="Arial" w:hAnsi="Arial" w:cs="Arial"/>
          <w:sz w:val="22"/>
          <w:szCs w:val="22"/>
        </w:rPr>
        <w:t xml:space="preserve"> </w:t>
      </w:r>
      <w:r>
        <w:rPr>
          <w:rFonts w:ascii="Arial" w:hAnsi="Arial" w:cs="Arial"/>
          <w:sz w:val="22"/>
          <w:szCs w:val="22"/>
        </w:rPr>
        <w:t>also meet</w:t>
      </w:r>
      <w:r w:rsidR="00285247">
        <w:rPr>
          <w:rFonts w:ascii="Arial" w:hAnsi="Arial" w:cs="Arial"/>
          <w:sz w:val="22"/>
          <w:szCs w:val="22"/>
        </w:rPr>
        <w:t>s</w:t>
      </w:r>
      <w:r>
        <w:rPr>
          <w:rFonts w:ascii="Arial" w:hAnsi="Arial" w:cs="Arial"/>
          <w:sz w:val="22"/>
          <w:szCs w:val="22"/>
        </w:rPr>
        <w:t xml:space="preserve"> regularly during the year, more intensively during the preparedness phase and during emergencies.</w:t>
      </w:r>
    </w:p>
    <w:p w:rsidR="00BE299C" w:rsidRDefault="00BE299C" w:rsidP="00BE299C">
      <w:pPr>
        <w:rPr>
          <w:rFonts w:ascii="Arial" w:hAnsi="Arial" w:cs="Arial"/>
          <w:sz w:val="22"/>
          <w:szCs w:val="22"/>
        </w:rPr>
      </w:pPr>
    </w:p>
    <w:p w:rsidR="00BE299C" w:rsidRDefault="002F133E" w:rsidP="00BE299C">
      <w:pPr>
        <w:rPr>
          <w:rFonts w:ascii="Arial" w:hAnsi="Arial" w:cs="Arial"/>
          <w:sz w:val="22"/>
          <w:szCs w:val="22"/>
        </w:rPr>
      </w:pPr>
      <w:r>
        <w:rPr>
          <w:rFonts w:ascii="Arial" w:hAnsi="Arial" w:cs="Arial"/>
          <w:sz w:val="22"/>
          <w:szCs w:val="22"/>
        </w:rPr>
        <w:t>2.2.1 The</w:t>
      </w:r>
      <w:r w:rsidR="008D2DEA">
        <w:rPr>
          <w:rFonts w:ascii="Arial" w:hAnsi="Arial" w:cs="Arial"/>
          <w:sz w:val="22"/>
          <w:szCs w:val="22"/>
        </w:rPr>
        <w:t xml:space="preserve"> Red Cross Movement</w:t>
      </w:r>
      <w:r w:rsidR="00452E09">
        <w:rPr>
          <w:rFonts w:ascii="Arial" w:hAnsi="Arial" w:cs="Arial"/>
          <w:sz w:val="22"/>
          <w:szCs w:val="22"/>
        </w:rPr>
        <w:t xml:space="preserve"> </w:t>
      </w:r>
    </w:p>
    <w:p w:rsidR="00726A32" w:rsidRDefault="00726A32" w:rsidP="00BE299C">
      <w:pPr>
        <w:rPr>
          <w:rFonts w:ascii="Arial" w:hAnsi="Arial" w:cs="Arial"/>
          <w:sz w:val="22"/>
          <w:szCs w:val="22"/>
        </w:rPr>
      </w:pPr>
    </w:p>
    <w:p w:rsidR="008D2DEA" w:rsidRDefault="00C41BD2" w:rsidP="00BE299C">
      <w:pPr>
        <w:rPr>
          <w:rFonts w:ascii="Arial" w:hAnsi="Arial" w:cs="Arial"/>
          <w:sz w:val="22"/>
          <w:szCs w:val="22"/>
        </w:rPr>
      </w:pPr>
      <w:r>
        <w:rPr>
          <w:rFonts w:ascii="Arial" w:hAnsi="Arial" w:cs="Arial"/>
          <w:sz w:val="22"/>
          <w:szCs w:val="22"/>
        </w:rPr>
        <w:t>Mozambique Red Cross (</w:t>
      </w:r>
      <w:r w:rsidR="008D2DEA">
        <w:rPr>
          <w:rFonts w:ascii="Arial" w:hAnsi="Arial" w:cs="Arial"/>
          <w:sz w:val="22"/>
          <w:szCs w:val="22"/>
        </w:rPr>
        <w:t>CVM</w:t>
      </w:r>
      <w:r>
        <w:rPr>
          <w:rFonts w:ascii="Arial" w:hAnsi="Arial" w:cs="Arial"/>
          <w:sz w:val="22"/>
          <w:szCs w:val="22"/>
        </w:rPr>
        <w:t>)</w:t>
      </w:r>
    </w:p>
    <w:p w:rsidR="008D2DEA" w:rsidRDefault="008D2DEA" w:rsidP="00BE299C">
      <w:pPr>
        <w:rPr>
          <w:rFonts w:ascii="Arial" w:hAnsi="Arial" w:cs="Arial"/>
          <w:sz w:val="22"/>
          <w:szCs w:val="22"/>
        </w:rPr>
      </w:pPr>
    </w:p>
    <w:p w:rsidR="00726A32" w:rsidRDefault="00726A32" w:rsidP="00F111DC">
      <w:pPr>
        <w:rPr>
          <w:rFonts w:ascii="Arial" w:hAnsi="Arial" w:cs="Arial"/>
          <w:sz w:val="22"/>
          <w:szCs w:val="22"/>
        </w:rPr>
      </w:pPr>
      <w:r>
        <w:rPr>
          <w:rFonts w:ascii="Arial" w:hAnsi="Arial" w:cs="Arial"/>
          <w:sz w:val="22"/>
          <w:szCs w:val="22"/>
        </w:rPr>
        <w:t xml:space="preserve">CVM Programme Director </w:t>
      </w:r>
      <w:r w:rsidR="00452E09">
        <w:rPr>
          <w:rFonts w:ascii="Arial" w:hAnsi="Arial" w:cs="Arial"/>
          <w:sz w:val="22"/>
          <w:szCs w:val="22"/>
        </w:rPr>
        <w:t xml:space="preserve">is named </w:t>
      </w:r>
      <w:r>
        <w:rPr>
          <w:rFonts w:ascii="Arial" w:hAnsi="Arial" w:cs="Arial"/>
          <w:sz w:val="22"/>
          <w:szCs w:val="22"/>
        </w:rPr>
        <w:t xml:space="preserve">as </w:t>
      </w:r>
      <w:r w:rsidR="00285247">
        <w:rPr>
          <w:rFonts w:ascii="Arial" w:hAnsi="Arial" w:cs="Arial"/>
          <w:sz w:val="22"/>
          <w:szCs w:val="22"/>
        </w:rPr>
        <w:t xml:space="preserve">shelter </w:t>
      </w:r>
      <w:r>
        <w:rPr>
          <w:rFonts w:ascii="Arial" w:hAnsi="Arial" w:cs="Arial"/>
          <w:sz w:val="22"/>
          <w:szCs w:val="22"/>
        </w:rPr>
        <w:t>cluster coordinator</w:t>
      </w:r>
      <w:r w:rsidR="00285247">
        <w:rPr>
          <w:rFonts w:ascii="Arial" w:hAnsi="Arial" w:cs="Arial"/>
          <w:sz w:val="22"/>
          <w:szCs w:val="22"/>
        </w:rPr>
        <w:t xml:space="preserve"> for emergency response</w:t>
      </w:r>
      <w:r w:rsidR="00CC2FA7">
        <w:rPr>
          <w:rFonts w:ascii="Arial" w:hAnsi="Arial" w:cs="Arial"/>
          <w:sz w:val="22"/>
          <w:szCs w:val="22"/>
        </w:rPr>
        <w:t xml:space="preserve"> in the National Contingency Plan</w:t>
      </w:r>
      <w:r>
        <w:rPr>
          <w:rFonts w:ascii="Arial" w:hAnsi="Arial" w:cs="Arial"/>
          <w:sz w:val="22"/>
          <w:szCs w:val="22"/>
        </w:rPr>
        <w:t xml:space="preserve">. </w:t>
      </w:r>
    </w:p>
    <w:p w:rsidR="00140F94" w:rsidRDefault="00140F94" w:rsidP="00BE299C">
      <w:pPr>
        <w:rPr>
          <w:rFonts w:ascii="Arial" w:hAnsi="Arial" w:cs="Arial"/>
          <w:sz w:val="22"/>
          <w:szCs w:val="22"/>
        </w:rPr>
      </w:pPr>
    </w:p>
    <w:p w:rsidR="00E72A68" w:rsidRDefault="00E72A68" w:rsidP="00BE299C">
      <w:pPr>
        <w:rPr>
          <w:rFonts w:ascii="Arial" w:hAnsi="Arial" w:cs="Arial"/>
          <w:sz w:val="22"/>
          <w:szCs w:val="22"/>
        </w:rPr>
      </w:pPr>
      <w:r>
        <w:rPr>
          <w:rFonts w:ascii="Arial" w:hAnsi="Arial" w:cs="Arial"/>
          <w:sz w:val="22"/>
          <w:szCs w:val="22"/>
        </w:rPr>
        <w:t>IFRC</w:t>
      </w:r>
    </w:p>
    <w:p w:rsidR="00E72A68" w:rsidRDefault="00E72A68" w:rsidP="00BE299C">
      <w:pPr>
        <w:rPr>
          <w:rFonts w:ascii="Arial" w:hAnsi="Arial" w:cs="Arial"/>
          <w:sz w:val="22"/>
          <w:szCs w:val="22"/>
        </w:rPr>
      </w:pPr>
    </w:p>
    <w:p w:rsidR="00536123" w:rsidRDefault="00BE299C" w:rsidP="00C557D8">
      <w:pPr>
        <w:rPr>
          <w:rFonts w:ascii="Arial" w:hAnsi="Arial" w:cs="Arial"/>
          <w:sz w:val="22"/>
          <w:szCs w:val="22"/>
        </w:rPr>
      </w:pPr>
      <w:r>
        <w:rPr>
          <w:rFonts w:ascii="Arial" w:hAnsi="Arial" w:cs="Arial"/>
          <w:sz w:val="22"/>
          <w:szCs w:val="22"/>
        </w:rPr>
        <w:t xml:space="preserve">IFRC </w:t>
      </w:r>
      <w:r w:rsidR="00E72A68">
        <w:rPr>
          <w:rFonts w:ascii="Arial" w:hAnsi="Arial" w:cs="Arial"/>
          <w:sz w:val="22"/>
          <w:szCs w:val="22"/>
        </w:rPr>
        <w:t xml:space="preserve">doesn’t have a permanent presence or country office in Mozambique. </w:t>
      </w:r>
      <w:r w:rsidR="00536123">
        <w:rPr>
          <w:rFonts w:ascii="Arial" w:hAnsi="Arial" w:cs="Arial"/>
          <w:sz w:val="22"/>
          <w:szCs w:val="22"/>
        </w:rPr>
        <w:t xml:space="preserve">IFRC does therefore not participate in the shelter cluster throughout the year, but can be called upon by CVM if extra </w:t>
      </w:r>
      <w:r w:rsidR="00285247">
        <w:rPr>
          <w:rFonts w:ascii="Arial" w:hAnsi="Arial" w:cs="Arial"/>
          <w:sz w:val="22"/>
          <w:szCs w:val="22"/>
        </w:rPr>
        <w:t>capacity is</w:t>
      </w:r>
      <w:r w:rsidR="00536123">
        <w:rPr>
          <w:rFonts w:ascii="Arial" w:hAnsi="Arial" w:cs="Arial"/>
          <w:sz w:val="22"/>
          <w:szCs w:val="22"/>
        </w:rPr>
        <w:t xml:space="preserve"> needed.</w:t>
      </w:r>
      <w:r w:rsidR="00FC6370">
        <w:rPr>
          <w:rFonts w:ascii="Arial" w:hAnsi="Arial" w:cs="Arial"/>
          <w:sz w:val="22"/>
          <w:szCs w:val="22"/>
        </w:rPr>
        <w:t xml:space="preserve"> There was a temporary arrangement with an IFRC representative</w:t>
      </w:r>
      <w:r w:rsidR="00C557D8">
        <w:rPr>
          <w:rFonts w:ascii="Arial" w:hAnsi="Arial" w:cs="Arial"/>
          <w:sz w:val="22"/>
          <w:szCs w:val="22"/>
        </w:rPr>
        <w:t>/operations manager</w:t>
      </w:r>
      <w:r w:rsidR="00FC6370">
        <w:rPr>
          <w:rFonts w:ascii="Arial" w:hAnsi="Arial" w:cs="Arial"/>
          <w:sz w:val="22"/>
          <w:szCs w:val="22"/>
        </w:rPr>
        <w:t xml:space="preserve"> in country, who did not participate in the shelter cluster meetings</w:t>
      </w:r>
      <w:r w:rsidR="00F111DC">
        <w:rPr>
          <w:rFonts w:ascii="Arial" w:hAnsi="Arial" w:cs="Arial"/>
          <w:sz w:val="22"/>
          <w:szCs w:val="22"/>
        </w:rPr>
        <w:t>.</w:t>
      </w:r>
      <w:r w:rsidR="00FC6370">
        <w:rPr>
          <w:rFonts w:ascii="Arial" w:hAnsi="Arial" w:cs="Arial"/>
          <w:sz w:val="22"/>
          <w:szCs w:val="22"/>
        </w:rPr>
        <w:t xml:space="preserve"> </w:t>
      </w:r>
    </w:p>
    <w:p w:rsidR="00E72A68" w:rsidRDefault="00140F94" w:rsidP="00140F94">
      <w:pPr>
        <w:tabs>
          <w:tab w:val="left" w:pos="2529"/>
        </w:tabs>
        <w:rPr>
          <w:rFonts w:ascii="Arial" w:hAnsi="Arial" w:cs="Arial"/>
          <w:sz w:val="22"/>
          <w:szCs w:val="22"/>
        </w:rPr>
      </w:pPr>
      <w:r>
        <w:rPr>
          <w:rFonts w:ascii="Arial" w:hAnsi="Arial" w:cs="Arial"/>
          <w:sz w:val="22"/>
          <w:szCs w:val="22"/>
        </w:rPr>
        <w:tab/>
      </w:r>
    </w:p>
    <w:p w:rsidR="00BD62B8" w:rsidRDefault="00BD62B8" w:rsidP="00E72A68">
      <w:pPr>
        <w:rPr>
          <w:rFonts w:ascii="Arial" w:hAnsi="Arial" w:cs="Arial"/>
          <w:sz w:val="22"/>
          <w:szCs w:val="22"/>
        </w:rPr>
      </w:pPr>
      <w:r>
        <w:rPr>
          <w:rFonts w:ascii="Arial" w:hAnsi="Arial" w:cs="Arial"/>
          <w:sz w:val="22"/>
          <w:szCs w:val="22"/>
        </w:rPr>
        <w:t>Partner National Societies</w:t>
      </w:r>
      <w:r w:rsidR="00F4274F">
        <w:rPr>
          <w:rFonts w:ascii="Arial" w:hAnsi="Arial" w:cs="Arial"/>
          <w:sz w:val="22"/>
          <w:szCs w:val="22"/>
        </w:rPr>
        <w:t xml:space="preserve"> (PNS)</w:t>
      </w:r>
    </w:p>
    <w:p w:rsidR="00BD62B8" w:rsidRDefault="00BD62B8" w:rsidP="00E72A68">
      <w:pPr>
        <w:rPr>
          <w:rFonts w:ascii="Arial" w:hAnsi="Arial" w:cs="Arial"/>
          <w:sz w:val="22"/>
          <w:szCs w:val="22"/>
        </w:rPr>
      </w:pPr>
    </w:p>
    <w:p w:rsidR="00BD62B8" w:rsidRDefault="00BD62B8" w:rsidP="0033504E">
      <w:pPr>
        <w:rPr>
          <w:rFonts w:ascii="Arial" w:hAnsi="Arial" w:cs="Arial"/>
          <w:sz w:val="22"/>
          <w:szCs w:val="22"/>
        </w:rPr>
      </w:pPr>
      <w:r>
        <w:rPr>
          <w:rFonts w:ascii="Arial" w:hAnsi="Arial" w:cs="Arial"/>
          <w:sz w:val="22"/>
          <w:szCs w:val="22"/>
        </w:rPr>
        <w:t xml:space="preserve">Spanish Red Cross, Danish Red Cross, Belgian Red Cross and German Red Cross all have permanent representatives in Mozambique. </w:t>
      </w:r>
      <w:r w:rsidR="0033504E">
        <w:rPr>
          <w:rFonts w:ascii="Arial" w:hAnsi="Arial" w:cs="Arial"/>
          <w:sz w:val="22"/>
          <w:szCs w:val="22"/>
        </w:rPr>
        <w:t xml:space="preserve">German and Danish Red Cross </w:t>
      </w:r>
      <w:r w:rsidR="00536123">
        <w:rPr>
          <w:rFonts w:ascii="Arial" w:hAnsi="Arial" w:cs="Arial"/>
          <w:sz w:val="22"/>
          <w:szCs w:val="22"/>
        </w:rPr>
        <w:t xml:space="preserve">were </w:t>
      </w:r>
      <w:r>
        <w:rPr>
          <w:rFonts w:ascii="Arial" w:hAnsi="Arial" w:cs="Arial"/>
          <w:sz w:val="22"/>
          <w:szCs w:val="22"/>
        </w:rPr>
        <w:t xml:space="preserve">involved in the emergency response to the floods with funds and Spanish RC with a shelter programme, but they were not involved </w:t>
      </w:r>
      <w:r w:rsidR="0033504E">
        <w:rPr>
          <w:rFonts w:ascii="Arial" w:hAnsi="Arial" w:cs="Arial"/>
          <w:sz w:val="22"/>
          <w:szCs w:val="22"/>
        </w:rPr>
        <w:t>in</w:t>
      </w:r>
      <w:r>
        <w:rPr>
          <w:rFonts w:ascii="Arial" w:hAnsi="Arial" w:cs="Arial"/>
          <w:sz w:val="22"/>
          <w:szCs w:val="22"/>
        </w:rPr>
        <w:t xml:space="preserve"> the shelter cluster coordination. </w:t>
      </w:r>
    </w:p>
    <w:p w:rsidR="00BE299C" w:rsidRDefault="00BE299C" w:rsidP="00BE299C">
      <w:pPr>
        <w:rPr>
          <w:rFonts w:ascii="Arial" w:hAnsi="Arial" w:cs="Arial"/>
          <w:sz w:val="22"/>
          <w:szCs w:val="22"/>
        </w:rPr>
      </w:pPr>
    </w:p>
    <w:p w:rsidR="00BE299C" w:rsidRDefault="008D2DEA" w:rsidP="00BE299C">
      <w:pPr>
        <w:rPr>
          <w:rFonts w:ascii="Arial" w:hAnsi="Arial" w:cs="Arial"/>
          <w:sz w:val="22"/>
          <w:szCs w:val="22"/>
        </w:rPr>
      </w:pPr>
      <w:r>
        <w:rPr>
          <w:rFonts w:ascii="Arial" w:hAnsi="Arial" w:cs="Arial"/>
          <w:sz w:val="22"/>
          <w:szCs w:val="22"/>
        </w:rPr>
        <w:t>2.2.2</w:t>
      </w:r>
      <w:r w:rsidR="002F133E">
        <w:rPr>
          <w:rFonts w:ascii="Arial" w:hAnsi="Arial" w:cs="Arial"/>
          <w:sz w:val="22"/>
          <w:szCs w:val="22"/>
        </w:rPr>
        <w:t>. IOM</w:t>
      </w:r>
    </w:p>
    <w:p w:rsidR="00BE299C" w:rsidRDefault="00BE299C" w:rsidP="00BE299C">
      <w:pPr>
        <w:rPr>
          <w:rFonts w:ascii="Arial" w:hAnsi="Arial" w:cs="Arial"/>
          <w:sz w:val="22"/>
          <w:szCs w:val="22"/>
        </w:rPr>
      </w:pPr>
    </w:p>
    <w:p w:rsidR="008D2DEA" w:rsidRDefault="00BD62B8" w:rsidP="005660F7">
      <w:pPr>
        <w:rPr>
          <w:rFonts w:ascii="Arial" w:hAnsi="Arial" w:cs="Arial"/>
          <w:sz w:val="22"/>
          <w:szCs w:val="22"/>
        </w:rPr>
      </w:pPr>
      <w:r>
        <w:rPr>
          <w:rFonts w:ascii="Arial" w:hAnsi="Arial" w:cs="Arial"/>
          <w:sz w:val="22"/>
          <w:szCs w:val="22"/>
        </w:rPr>
        <w:t xml:space="preserve">IOM has a permanent presence in Mozambique and </w:t>
      </w:r>
      <w:r w:rsidR="00325CBE">
        <w:rPr>
          <w:rFonts w:ascii="Arial" w:hAnsi="Arial" w:cs="Arial"/>
          <w:sz w:val="22"/>
          <w:szCs w:val="22"/>
        </w:rPr>
        <w:t xml:space="preserve">is </w:t>
      </w:r>
      <w:r w:rsidR="002F133E">
        <w:rPr>
          <w:rFonts w:ascii="Arial" w:hAnsi="Arial" w:cs="Arial"/>
          <w:sz w:val="22"/>
          <w:szCs w:val="22"/>
        </w:rPr>
        <w:t>a</w:t>
      </w:r>
      <w:r w:rsidR="005C55BA">
        <w:rPr>
          <w:rFonts w:ascii="Arial" w:hAnsi="Arial" w:cs="Arial"/>
          <w:sz w:val="22"/>
          <w:szCs w:val="22"/>
        </w:rPr>
        <w:t xml:space="preserve"> key participant</w:t>
      </w:r>
      <w:r>
        <w:rPr>
          <w:rFonts w:ascii="Arial" w:hAnsi="Arial" w:cs="Arial"/>
          <w:sz w:val="22"/>
          <w:szCs w:val="22"/>
        </w:rPr>
        <w:t xml:space="preserve"> in the shelter cluster. IOM has an emergency profile, but the </w:t>
      </w:r>
      <w:r w:rsidR="008D2DEA">
        <w:rPr>
          <w:rFonts w:ascii="Arial" w:hAnsi="Arial" w:cs="Arial"/>
          <w:sz w:val="22"/>
          <w:szCs w:val="22"/>
        </w:rPr>
        <w:t>mandate is Camp Management and Camp Coordina</w:t>
      </w:r>
      <w:r>
        <w:rPr>
          <w:rFonts w:ascii="Arial" w:hAnsi="Arial" w:cs="Arial"/>
          <w:sz w:val="22"/>
          <w:szCs w:val="22"/>
        </w:rPr>
        <w:t>tion (CCCM) for wh</w:t>
      </w:r>
      <w:r w:rsidR="008D2DEA">
        <w:rPr>
          <w:rFonts w:ascii="Arial" w:hAnsi="Arial" w:cs="Arial"/>
          <w:sz w:val="22"/>
          <w:szCs w:val="22"/>
        </w:rPr>
        <w:t xml:space="preserve">ich </w:t>
      </w:r>
      <w:r w:rsidR="0033504E">
        <w:rPr>
          <w:rFonts w:ascii="Arial" w:hAnsi="Arial" w:cs="Arial"/>
          <w:sz w:val="22"/>
          <w:szCs w:val="22"/>
        </w:rPr>
        <w:t>IOM is</w:t>
      </w:r>
      <w:r w:rsidR="008D2DEA">
        <w:rPr>
          <w:rFonts w:ascii="Arial" w:hAnsi="Arial" w:cs="Arial"/>
          <w:sz w:val="22"/>
          <w:szCs w:val="22"/>
        </w:rPr>
        <w:t xml:space="preserve"> the global lead. IOM’s interest and priority focus is on camp</w:t>
      </w:r>
      <w:r w:rsidR="005660F7">
        <w:rPr>
          <w:rFonts w:ascii="Arial" w:hAnsi="Arial" w:cs="Arial"/>
          <w:sz w:val="22"/>
          <w:szCs w:val="22"/>
        </w:rPr>
        <w:t xml:space="preserve"> </w:t>
      </w:r>
      <w:r w:rsidR="008D2DEA">
        <w:rPr>
          <w:rFonts w:ascii="Arial" w:hAnsi="Arial" w:cs="Arial"/>
          <w:sz w:val="22"/>
          <w:szCs w:val="22"/>
        </w:rPr>
        <w:t>s</w:t>
      </w:r>
      <w:r w:rsidR="005660F7">
        <w:rPr>
          <w:rFonts w:ascii="Arial" w:hAnsi="Arial" w:cs="Arial"/>
          <w:sz w:val="22"/>
          <w:szCs w:val="22"/>
        </w:rPr>
        <w:t>ituations</w:t>
      </w:r>
      <w:r w:rsidR="008D2DEA">
        <w:rPr>
          <w:rFonts w:ascii="Arial" w:hAnsi="Arial" w:cs="Arial"/>
          <w:sz w:val="22"/>
          <w:szCs w:val="22"/>
        </w:rPr>
        <w:t xml:space="preserve"> and operational coordination.  </w:t>
      </w:r>
    </w:p>
    <w:p w:rsidR="005660F7" w:rsidRDefault="005660F7" w:rsidP="005660F7">
      <w:pPr>
        <w:rPr>
          <w:rFonts w:ascii="Arial" w:hAnsi="Arial" w:cs="Arial"/>
          <w:sz w:val="22"/>
          <w:szCs w:val="22"/>
        </w:rPr>
      </w:pPr>
    </w:p>
    <w:p w:rsidR="00BE299C" w:rsidRDefault="008D2DEA" w:rsidP="00BE299C">
      <w:pPr>
        <w:rPr>
          <w:rFonts w:ascii="Arial" w:hAnsi="Arial" w:cs="Arial"/>
          <w:sz w:val="22"/>
          <w:szCs w:val="22"/>
        </w:rPr>
      </w:pPr>
      <w:r>
        <w:rPr>
          <w:rFonts w:ascii="Arial" w:hAnsi="Arial" w:cs="Arial"/>
          <w:sz w:val="22"/>
          <w:szCs w:val="22"/>
        </w:rPr>
        <w:t xml:space="preserve">2.2.3 </w:t>
      </w:r>
      <w:r w:rsidR="0033504E">
        <w:rPr>
          <w:rFonts w:ascii="Arial" w:hAnsi="Arial" w:cs="Arial"/>
          <w:sz w:val="22"/>
          <w:szCs w:val="22"/>
        </w:rPr>
        <w:t>UN</w:t>
      </w:r>
      <w:r w:rsidR="00BE299C">
        <w:rPr>
          <w:rFonts w:ascii="Arial" w:hAnsi="Arial" w:cs="Arial"/>
          <w:sz w:val="22"/>
          <w:szCs w:val="22"/>
        </w:rPr>
        <w:t xml:space="preserve"> Habitat</w:t>
      </w:r>
    </w:p>
    <w:p w:rsidR="00BE299C" w:rsidRDefault="00BE299C" w:rsidP="00BE299C">
      <w:pPr>
        <w:rPr>
          <w:rFonts w:ascii="Arial" w:hAnsi="Arial" w:cs="Arial"/>
          <w:sz w:val="22"/>
          <w:szCs w:val="22"/>
        </w:rPr>
      </w:pPr>
    </w:p>
    <w:p w:rsidR="00BE299C" w:rsidRDefault="008D2DEA" w:rsidP="00B75332">
      <w:pPr>
        <w:rPr>
          <w:rFonts w:ascii="Arial" w:hAnsi="Arial" w:cs="Arial"/>
          <w:sz w:val="22"/>
          <w:szCs w:val="22"/>
        </w:rPr>
      </w:pPr>
      <w:r>
        <w:rPr>
          <w:rFonts w:ascii="Arial" w:hAnsi="Arial" w:cs="Arial"/>
          <w:sz w:val="22"/>
          <w:szCs w:val="22"/>
        </w:rPr>
        <w:t>UN Habitat has a permanent presence in Mozambique. UN Habitat participates</w:t>
      </w:r>
      <w:r w:rsidR="005C55BA">
        <w:rPr>
          <w:rFonts w:ascii="Arial" w:hAnsi="Arial" w:cs="Arial"/>
          <w:sz w:val="22"/>
          <w:szCs w:val="22"/>
        </w:rPr>
        <w:t xml:space="preserve"> actively</w:t>
      </w:r>
      <w:r>
        <w:rPr>
          <w:rFonts w:ascii="Arial" w:hAnsi="Arial" w:cs="Arial"/>
          <w:sz w:val="22"/>
          <w:szCs w:val="22"/>
        </w:rPr>
        <w:t xml:space="preserve"> in the shelter cluster and is the cluster coordinator for early recovery. The UN Habitat Head of Office is explicitly named as cluster coordinator for early recovery in the National Contingency Plan. </w:t>
      </w:r>
    </w:p>
    <w:p w:rsidR="008D2DEA" w:rsidRDefault="008D2DEA" w:rsidP="00BE299C">
      <w:pPr>
        <w:rPr>
          <w:rFonts w:ascii="Arial" w:hAnsi="Arial" w:cs="Arial"/>
          <w:sz w:val="22"/>
          <w:szCs w:val="22"/>
        </w:rPr>
      </w:pPr>
    </w:p>
    <w:p w:rsidR="008D2DEA" w:rsidRPr="00BE299C" w:rsidRDefault="00D91DE8" w:rsidP="00DE1707">
      <w:pPr>
        <w:rPr>
          <w:rFonts w:ascii="Arial" w:hAnsi="Arial" w:cs="Arial"/>
          <w:sz w:val="22"/>
          <w:szCs w:val="22"/>
        </w:rPr>
      </w:pPr>
      <w:r w:rsidRPr="00D91DE8">
        <w:rPr>
          <w:rFonts w:ascii="Arial" w:hAnsi="Arial" w:cs="Arial"/>
          <w:sz w:val="22"/>
          <w:szCs w:val="22"/>
        </w:rPr>
        <w:t xml:space="preserve">Although engaged in supporting the Shelter Cluster during the </w:t>
      </w:r>
      <w:r w:rsidR="00DE1707">
        <w:rPr>
          <w:rFonts w:ascii="Arial" w:hAnsi="Arial" w:cs="Arial"/>
          <w:sz w:val="22"/>
          <w:szCs w:val="22"/>
        </w:rPr>
        <w:t>e</w:t>
      </w:r>
      <w:r w:rsidRPr="00D91DE8">
        <w:rPr>
          <w:rFonts w:ascii="Arial" w:hAnsi="Arial" w:cs="Arial"/>
          <w:sz w:val="22"/>
          <w:szCs w:val="22"/>
        </w:rPr>
        <w:t xml:space="preserve">mergency </w:t>
      </w:r>
      <w:r w:rsidR="00DE1707">
        <w:rPr>
          <w:rFonts w:ascii="Arial" w:hAnsi="Arial" w:cs="Arial"/>
          <w:sz w:val="22"/>
          <w:szCs w:val="22"/>
        </w:rPr>
        <w:t xml:space="preserve">period </w:t>
      </w:r>
      <w:r w:rsidRPr="00D91DE8">
        <w:rPr>
          <w:rFonts w:ascii="Arial" w:hAnsi="Arial" w:cs="Arial"/>
          <w:sz w:val="22"/>
          <w:szCs w:val="22"/>
        </w:rPr>
        <w:t>through technical advice and support (Architecture, Engineering, Technicians), the mandate of UN Habitat is not to coordinate the emergency response, and UN Habitat is therefore reluctant to engage in this role during that phase</w:t>
      </w:r>
      <w:r w:rsidR="00DE1707">
        <w:rPr>
          <w:rFonts w:ascii="Arial" w:hAnsi="Arial" w:cs="Arial"/>
          <w:sz w:val="22"/>
          <w:szCs w:val="22"/>
        </w:rPr>
        <w:t>.</w:t>
      </w:r>
    </w:p>
    <w:p w:rsidR="00BE299C" w:rsidRDefault="00BE299C" w:rsidP="00BE299C">
      <w:pPr>
        <w:rPr>
          <w:rFonts w:ascii="Arial" w:hAnsi="Arial" w:cs="Arial"/>
          <w:sz w:val="22"/>
          <w:szCs w:val="22"/>
        </w:rPr>
      </w:pPr>
    </w:p>
    <w:p w:rsidR="00156C88" w:rsidRDefault="00156C88" w:rsidP="00BE299C">
      <w:pPr>
        <w:rPr>
          <w:rFonts w:ascii="Arial" w:hAnsi="Arial" w:cs="Arial"/>
          <w:sz w:val="22"/>
          <w:szCs w:val="22"/>
        </w:rPr>
      </w:pPr>
    </w:p>
    <w:p w:rsidR="00156C88" w:rsidRDefault="00156C88" w:rsidP="00BE299C">
      <w:pPr>
        <w:rPr>
          <w:rFonts w:ascii="Arial" w:hAnsi="Arial" w:cs="Arial"/>
          <w:sz w:val="22"/>
          <w:szCs w:val="22"/>
        </w:rPr>
      </w:pPr>
    </w:p>
    <w:p w:rsidR="00156C88" w:rsidRDefault="00156C88" w:rsidP="00BE299C">
      <w:pPr>
        <w:rPr>
          <w:rFonts w:ascii="Arial" w:hAnsi="Arial" w:cs="Arial"/>
          <w:sz w:val="22"/>
          <w:szCs w:val="22"/>
        </w:rPr>
      </w:pPr>
    </w:p>
    <w:p w:rsidR="00156C88" w:rsidRDefault="00156C88" w:rsidP="00BE299C">
      <w:pPr>
        <w:rPr>
          <w:rFonts w:ascii="Arial" w:hAnsi="Arial" w:cs="Arial"/>
          <w:sz w:val="22"/>
          <w:szCs w:val="22"/>
        </w:rPr>
      </w:pPr>
    </w:p>
    <w:p w:rsidR="008D2DEA" w:rsidRDefault="008D2DEA" w:rsidP="00BE299C">
      <w:pPr>
        <w:rPr>
          <w:rFonts w:ascii="Arial" w:hAnsi="Arial" w:cs="Arial"/>
          <w:sz w:val="22"/>
          <w:szCs w:val="22"/>
        </w:rPr>
      </w:pPr>
      <w:r>
        <w:rPr>
          <w:rFonts w:ascii="Arial" w:hAnsi="Arial" w:cs="Arial"/>
          <w:sz w:val="22"/>
          <w:szCs w:val="22"/>
        </w:rPr>
        <w:t>2.2.4 Other participants</w:t>
      </w:r>
    </w:p>
    <w:p w:rsidR="008D2DEA" w:rsidRDefault="008D2DEA" w:rsidP="00BE299C">
      <w:pPr>
        <w:rPr>
          <w:rFonts w:ascii="Arial" w:hAnsi="Arial" w:cs="Arial"/>
          <w:sz w:val="22"/>
          <w:szCs w:val="22"/>
        </w:rPr>
      </w:pPr>
    </w:p>
    <w:p w:rsidR="008D2DEA" w:rsidRPr="00BE299C" w:rsidRDefault="008D2DEA" w:rsidP="00BE299C">
      <w:pPr>
        <w:rPr>
          <w:rFonts w:ascii="Arial" w:hAnsi="Arial" w:cs="Arial"/>
          <w:sz w:val="22"/>
          <w:szCs w:val="22"/>
        </w:rPr>
      </w:pPr>
      <w:r>
        <w:rPr>
          <w:rFonts w:ascii="Arial" w:hAnsi="Arial" w:cs="Arial"/>
          <w:sz w:val="22"/>
          <w:szCs w:val="22"/>
        </w:rPr>
        <w:t xml:space="preserve">Other participants are: Government representatives from INGC and Ministry of Public Works. </w:t>
      </w:r>
      <w:r w:rsidR="008840DD">
        <w:rPr>
          <w:rFonts w:ascii="Arial" w:hAnsi="Arial" w:cs="Arial"/>
          <w:sz w:val="22"/>
          <w:szCs w:val="22"/>
        </w:rPr>
        <w:t>Save the Children-UK, Concern, Samaritan’s Purse, World V</w:t>
      </w:r>
      <w:r w:rsidR="000E2E9E">
        <w:rPr>
          <w:rFonts w:ascii="Arial" w:hAnsi="Arial" w:cs="Arial"/>
          <w:sz w:val="22"/>
          <w:szCs w:val="22"/>
        </w:rPr>
        <w:t>ision, UNDP (in Gaza), and CAFOD/</w:t>
      </w:r>
      <w:r w:rsidR="00452E09">
        <w:rPr>
          <w:rFonts w:ascii="Arial" w:hAnsi="Arial" w:cs="Arial"/>
          <w:sz w:val="22"/>
          <w:szCs w:val="22"/>
        </w:rPr>
        <w:t>Caritas</w:t>
      </w:r>
      <w:r w:rsidR="008840DD">
        <w:rPr>
          <w:rFonts w:ascii="Arial" w:hAnsi="Arial" w:cs="Arial"/>
          <w:sz w:val="22"/>
          <w:szCs w:val="22"/>
        </w:rPr>
        <w:t xml:space="preserve"> (in Gaza). </w:t>
      </w:r>
    </w:p>
    <w:p w:rsidR="00BE299C" w:rsidRPr="00BE299C" w:rsidRDefault="00BE299C" w:rsidP="00E145A6">
      <w:pPr>
        <w:rPr>
          <w:rFonts w:ascii="Arial" w:hAnsi="Arial" w:cs="Arial"/>
          <w:sz w:val="22"/>
          <w:szCs w:val="22"/>
        </w:rPr>
      </w:pPr>
    </w:p>
    <w:p w:rsidR="00FE18AC" w:rsidRPr="00452E09" w:rsidRDefault="00452E09" w:rsidP="00452E09">
      <w:pPr>
        <w:pStyle w:val="ListParagraph"/>
        <w:numPr>
          <w:ilvl w:val="1"/>
          <w:numId w:val="23"/>
        </w:numPr>
        <w:rPr>
          <w:rFonts w:ascii="Arial" w:hAnsi="Arial" w:cs="Arial"/>
          <w:b/>
          <w:sz w:val="22"/>
          <w:szCs w:val="22"/>
        </w:rPr>
      </w:pPr>
      <w:r>
        <w:rPr>
          <w:rFonts w:ascii="Arial" w:hAnsi="Arial" w:cs="Arial"/>
          <w:b/>
          <w:sz w:val="22"/>
          <w:szCs w:val="22"/>
        </w:rPr>
        <w:t xml:space="preserve"> Shelter</w:t>
      </w:r>
      <w:r w:rsidR="00BE299C" w:rsidRPr="00452E09">
        <w:rPr>
          <w:rFonts w:ascii="Arial" w:hAnsi="Arial" w:cs="Arial"/>
          <w:b/>
          <w:sz w:val="22"/>
          <w:szCs w:val="22"/>
        </w:rPr>
        <w:t xml:space="preserve"> </w:t>
      </w:r>
      <w:r w:rsidR="001B3AC5" w:rsidRPr="00452E09">
        <w:rPr>
          <w:rFonts w:ascii="Arial" w:hAnsi="Arial" w:cs="Arial"/>
          <w:b/>
          <w:sz w:val="22"/>
          <w:szCs w:val="22"/>
        </w:rPr>
        <w:t>Clu</w:t>
      </w:r>
      <w:r w:rsidR="00F4274F">
        <w:rPr>
          <w:rFonts w:ascii="Arial" w:hAnsi="Arial" w:cs="Arial"/>
          <w:b/>
          <w:sz w:val="22"/>
          <w:szCs w:val="22"/>
        </w:rPr>
        <w:t>ster a</w:t>
      </w:r>
      <w:r w:rsidR="00EA1335" w:rsidRPr="00452E09">
        <w:rPr>
          <w:rFonts w:ascii="Arial" w:hAnsi="Arial" w:cs="Arial"/>
          <w:b/>
          <w:sz w:val="22"/>
          <w:szCs w:val="22"/>
        </w:rPr>
        <w:t>ctivation</w:t>
      </w:r>
    </w:p>
    <w:p w:rsidR="00FE18AC" w:rsidRPr="00E145A6" w:rsidRDefault="00FE18AC" w:rsidP="00E145A6">
      <w:pPr>
        <w:rPr>
          <w:rFonts w:ascii="Arial" w:hAnsi="Arial" w:cs="Arial"/>
          <w:sz w:val="22"/>
          <w:szCs w:val="22"/>
        </w:rPr>
      </w:pPr>
    </w:p>
    <w:p w:rsidR="00D92244" w:rsidRPr="00E145A6" w:rsidRDefault="00FB0F0B" w:rsidP="00325CBE">
      <w:pPr>
        <w:rPr>
          <w:rFonts w:ascii="Arial" w:hAnsi="Arial" w:cs="Arial"/>
          <w:sz w:val="22"/>
          <w:szCs w:val="22"/>
        </w:rPr>
      </w:pPr>
      <w:r>
        <w:rPr>
          <w:rFonts w:ascii="Arial" w:hAnsi="Arial" w:cs="Arial"/>
          <w:sz w:val="22"/>
          <w:szCs w:val="22"/>
        </w:rPr>
        <w:t>As emergencies are happening every year at different scale, t</w:t>
      </w:r>
      <w:r w:rsidR="00D92244" w:rsidRPr="00E145A6">
        <w:rPr>
          <w:rFonts w:ascii="Arial" w:hAnsi="Arial" w:cs="Arial"/>
          <w:sz w:val="22"/>
          <w:szCs w:val="22"/>
        </w:rPr>
        <w:t xml:space="preserve">he GOM </w:t>
      </w:r>
      <w:r w:rsidR="00473F08">
        <w:rPr>
          <w:rFonts w:ascii="Arial" w:hAnsi="Arial" w:cs="Arial"/>
          <w:sz w:val="22"/>
          <w:szCs w:val="22"/>
        </w:rPr>
        <w:t>is reluctant</w:t>
      </w:r>
      <w:r w:rsidR="00D92244" w:rsidRPr="00E145A6">
        <w:rPr>
          <w:rFonts w:ascii="Arial" w:hAnsi="Arial" w:cs="Arial"/>
          <w:sz w:val="22"/>
          <w:szCs w:val="22"/>
        </w:rPr>
        <w:t xml:space="preserve"> to appeal for international assistance, at least not for sm</w:t>
      </w:r>
      <w:r>
        <w:rPr>
          <w:rFonts w:ascii="Arial" w:hAnsi="Arial" w:cs="Arial"/>
          <w:sz w:val="22"/>
          <w:szCs w:val="22"/>
        </w:rPr>
        <w:t>all and medium size emergencies</w:t>
      </w:r>
      <w:r w:rsidR="00D92244" w:rsidRPr="00E145A6">
        <w:rPr>
          <w:rFonts w:ascii="Arial" w:hAnsi="Arial" w:cs="Arial"/>
          <w:sz w:val="22"/>
          <w:szCs w:val="22"/>
        </w:rPr>
        <w:t>. Inste</w:t>
      </w:r>
      <w:r w:rsidR="00473F08">
        <w:rPr>
          <w:rFonts w:ascii="Arial" w:hAnsi="Arial" w:cs="Arial"/>
          <w:sz w:val="22"/>
          <w:szCs w:val="22"/>
        </w:rPr>
        <w:t>ad, when an emergency builds up, threatening to outstrip</w:t>
      </w:r>
      <w:r w:rsidR="00D92244" w:rsidRPr="00E145A6">
        <w:rPr>
          <w:rFonts w:ascii="Arial" w:hAnsi="Arial" w:cs="Arial"/>
          <w:sz w:val="22"/>
          <w:szCs w:val="22"/>
        </w:rPr>
        <w:t xml:space="preserve"> resources</w:t>
      </w:r>
      <w:r w:rsidR="00473F08">
        <w:rPr>
          <w:rFonts w:ascii="Arial" w:hAnsi="Arial" w:cs="Arial"/>
          <w:sz w:val="22"/>
          <w:szCs w:val="22"/>
        </w:rPr>
        <w:t xml:space="preserve"> and prepositioned stocks</w:t>
      </w:r>
      <w:r w:rsidR="00D92244" w:rsidRPr="00E145A6">
        <w:rPr>
          <w:rFonts w:ascii="Arial" w:hAnsi="Arial" w:cs="Arial"/>
          <w:sz w:val="22"/>
          <w:szCs w:val="22"/>
        </w:rPr>
        <w:t>, INGC writes a letter to the HCT to mobilize stocks and technical assistance</w:t>
      </w:r>
      <w:r>
        <w:rPr>
          <w:rFonts w:ascii="Arial" w:hAnsi="Arial" w:cs="Arial"/>
          <w:sz w:val="22"/>
          <w:szCs w:val="22"/>
        </w:rPr>
        <w:t xml:space="preserve"> through existing structures and partnerships</w:t>
      </w:r>
      <w:r w:rsidR="00D92244" w:rsidRPr="00E145A6">
        <w:rPr>
          <w:rFonts w:ascii="Arial" w:hAnsi="Arial" w:cs="Arial"/>
          <w:sz w:val="22"/>
          <w:szCs w:val="22"/>
        </w:rPr>
        <w:t>. Donors</w:t>
      </w:r>
      <w:r w:rsidR="00473F08">
        <w:rPr>
          <w:rFonts w:ascii="Arial" w:hAnsi="Arial" w:cs="Arial"/>
          <w:sz w:val="22"/>
          <w:szCs w:val="22"/>
        </w:rPr>
        <w:t>,</w:t>
      </w:r>
      <w:r w:rsidR="00D92244" w:rsidRPr="00E145A6">
        <w:rPr>
          <w:rFonts w:ascii="Arial" w:hAnsi="Arial" w:cs="Arial"/>
          <w:sz w:val="22"/>
          <w:szCs w:val="22"/>
        </w:rPr>
        <w:t xml:space="preserve"> who want</w:t>
      </w:r>
      <w:r w:rsidR="00473F08">
        <w:rPr>
          <w:rFonts w:ascii="Arial" w:hAnsi="Arial" w:cs="Arial"/>
          <w:sz w:val="22"/>
          <w:szCs w:val="22"/>
        </w:rPr>
        <w:t>,</w:t>
      </w:r>
      <w:r w:rsidR="00D92244" w:rsidRPr="00E145A6">
        <w:rPr>
          <w:rFonts w:ascii="Arial" w:hAnsi="Arial" w:cs="Arial"/>
          <w:sz w:val="22"/>
          <w:szCs w:val="22"/>
        </w:rPr>
        <w:t xml:space="preserve"> are free to contribute. </w:t>
      </w:r>
      <w:r w:rsidR="00325CBE">
        <w:rPr>
          <w:rFonts w:ascii="Arial" w:hAnsi="Arial" w:cs="Arial"/>
          <w:sz w:val="22"/>
          <w:szCs w:val="22"/>
        </w:rPr>
        <w:t>In 2</w:t>
      </w:r>
      <w:r>
        <w:rPr>
          <w:rFonts w:ascii="Arial" w:hAnsi="Arial" w:cs="Arial"/>
          <w:sz w:val="22"/>
          <w:szCs w:val="22"/>
        </w:rPr>
        <w:t>013</w:t>
      </w:r>
      <w:r w:rsidR="00D92244" w:rsidRPr="00E145A6">
        <w:rPr>
          <w:rFonts w:ascii="Arial" w:hAnsi="Arial" w:cs="Arial"/>
          <w:sz w:val="22"/>
          <w:szCs w:val="22"/>
        </w:rPr>
        <w:t xml:space="preserve"> the first three months were almost fully funded through this mechanism.</w:t>
      </w:r>
    </w:p>
    <w:p w:rsidR="00D92244" w:rsidRPr="00E145A6" w:rsidRDefault="00D92244" w:rsidP="00E145A6">
      <w:pPr>
        <w:rPr>
          <w:rFonts w:ascii="Arial" w:hAnsi="Arial" w:cs="Arial"/>
          <w:sz w:val="22"/>
          <w:szCs w:val="22"/>
        </w:rPr>
      </w:pPr>
    </w:p>
    <w:p w:rsidR="00FE18AC" w:rsidRPr="00E145A6" w:rsidRDefault="00325CBE" w:rsidP="00325CBE">
      <w:pPr>
        <w:rPr>
          <w:rFonts w:ascii="Arial" w:hAnsi="Arial" w:cs="Arial"/>
          <w:sz w:val="22"/>
          <w:szCs w:val="22"/>
        </w:rPr>
      </w:pPr>
      <w:r>
        <w:rPr>
          <w:rFonts w:ascii="Arial" w:hAnsi="Arial" w:cs="Arial"/>
          <w:sz w:val="22"/>
          <w:szCs w:val="22"/>
        </w:rPr>
        <w:t>Sector Working G</w:t>
      </w:r>
      <w:r w:rsidR="001B3AC5" w:rsidRPr="00E145A6">
        <w:rPr>
          <w:rFonts w:ascii="Arial" w:hAnsi="Arial" w:cs="Arial"/>
          <w:sz w:val="22"/>
          <w:szCs w:val="22"/>
        </w:rPr>
        <w:t>roups</w:t>
      </w:r>
      <w:r w:rsidR="00FE18AC" w:rsidRPr="00E145A6">
        <w:rPr>
          <w:rFonts w:ascii="Arial" w:hAnsi="Arial" w:cs="Arial"/>
          <w:sz w:val="22"/>
          <w:szCs w:val="22"/>
        </w:rPr>
        <w:t xml:space="preserve"> are active all year round, </w:t>
      </w:r>
      <w:r w:rsidR="00FB0F0B">
        <w:rPr>
          <w:rFonts w:ascii="Arial" w:hAnsi="Arial" w:cs="Arial"/>
          <w:sz w:val="22"/>
          <w:szCs w:val="22"/>
        </w:rPr>
        <w:t xml:space="preserve">therefore </w:t>
      </w:r>
      <w:r w:rsidR="00FE18AC" w:rsidRPr="00E145A6">
        <w:rPr>
          <w:rFonts w:ascii="Arial" w:hAnsi="Arial" w:cs="Arial"/>
          <w:sz w:val="22"/>
          <w:szCs w:val="22"/>
        </w:rPr>
        <w:t xml:space="preserve">they are never deactivated, </w:t>
      </w:r>
      <w:r w:rsidR="002F133E">
        <w:rPr>
          <w:rFonts w:ascii="Arial" w:hAnsi="Arial" w:cs="Arial"/>
          <w:sz w:val="22"/>
          <w:szCs w:val="22"/>
        </w:rPr>
        <w:t>and neither</w:t>
      </w:r>
      <w:r w:rsidR="00FB0F0B">
        <w:rPr>
          <w:rFonts w:ascii="Arial" w:hAnsi="Arial" w:cs="Arial"/>
          <w:sz w:val="22"/>
          <w:szCs w:val="22"/>
        </w:rPr>
        <w:t xml:space="preserve"> do they</w:t>
      </w:r>
      <w:r w:rsidR="00FE18AC" w:rsidRPr="00E145A6">
        <w:rPr>
          <w:rFonts w:ascii="Arial" w:hAnsi="Arial" w:cs="Arial"/>
          <w:sz w:val="22"/>
          <w:szCs w:val="22"/>
        </w:rPr>
        <w:t xml:space="preserve"> need to be activated through the normal cluster activation procedure by a request from the HCT to the</w:t>
      </w:r>
      <w:r w:rsidR="001B3AC5" w:rsidRPr="00E145A6">
        <w:rPr>
          <w:rFonts w:ascii="Arial" w:hAnsi="Arial" w:cs="Arial"/>
          <w:sz w:val="22"/>
          <w:szCs w:val="22"/>
        </w:rPr>
        <w:t xml:space="preserve"> ERC. When the floods </w:t>
      </w:r>
      <w:r w:rsidR="00473F08">
        <w:rPr>
          <w:rFonts w:ascii="Arial" w:hAnsi="Arial" w:cs="Arial"/>
          <w:sz w:val="22"/>
          <w:szCs w:val="22"/>
        </w:rPr>
        <w:t xml:space="preserve">in Mozambique </w:t>
      </w:r>
      <w:r w:rsidR="001B3AC5" w:rsidRPr="00E145A6">
        <w:rPr>
          <w:rFonts w:ascii="Arial" w:hAnsi="Arial" w:cs="Arial"/>
          <w:sz w:val="22"/>
          <w:szCs w:val="22"/>
        </w:rPr>
        <w:t>started</w:t>
      </w:r>
      <w:r w:rsidR="00473F08">
        <w:rPr>
          <w:rFonts w:ascii="Arial" w:hAnsi="Arial" w:cs="Arial"/>
          <w:sz w:val="22"/>
          <w:szCs w:val="22"/>
        </w:rPr>
        <w:t xml:space="preserve"> in January 2013</w:t>
      </w:r>
      <w:r w:rsidR="001B3AC5" w:rsidRPr="00E145A6">
        <w:rPr>
          <w:rFonts w:ascii="Arial" w:hAnsi="Arial" w:cs="Arial"/>
          <w:sz w:val="22"/>
          <w:szCs w:val="22"/>
        </w:rPr>
        <w:t>, the clusters</w:t>
      </w:r>
      <w:r w:rsidR="00FE18AC" w:rsidRPr="00E145A6">
        <w:rPr>
          <w:rFonts w:ascii="Arial" w:hAnsi="Arial" w:cs="Arial"/>
          <w:sz w:val="22"/>
          <w:szCs w:val="22"/>
        </w:rPr>
        <w:t xml:space="preserve"> </w:t>
      </w:r>
      <w:r w:rsidR="00D92244" w:rsidRPr="00E145A6">
        <w:rPr>
          <w:rFonts w:ascii="Arial" w:hAnsi="Arial" w:cs="Arial"/>
          <w:sz w:val="22"/>
          <w:szCs w:val="22"/>
        </w:rPr>
        <w:t>simply began to work, mobilizing</w:t>
      </w:r>
      <w:r w:rsidR="00FE18AC" w:rsidRPr="00E145A6">
        <w:rPr>
          <w:rFonts w:ascii="Arial" w:hAnsi="Arial" w:cs="Arial"/>
          <w:sz w:val="22"/>
          <w:szCs w:val="22"/>
        </w:rPr>
        <w:t xml:space="preserve"> resources: personnel, volunteers and relief </w:t>
      </w:r>
      <w:r>
        <w:rPr>
          <w:rFonts w:ascii="Arial" w:hAnsi="Arial" w:cs="Arial"/>
          <w:sz w:val="22"/>
          <w:szCs w:val="22"/>
        </w:rPr>
        <w:t>supplies</w:t>
      </w:r>
      <w:r w:rsidR="00FE18AC" w:rsidRPr="00E145A6">
        <w:rPr>
          <w:rFonts w:ascii="Arial" w:hAnsi="Arial" w:cs="Arial"/>
          <w:sz w:val="22"/>
          <w:szCs w:val="22"/>
        </w:rPr>
        <w:t>, through the existing structures.</w:t>
      </w:r>
      <w:r w:rsidR="00FB0F0B">
        <w:rPr>
          <w:rFonts w:ascii="Arial" w:hAnsi="Arial" w:cs="Arial"/>
          <w:sz w:val="22"/>
          <w:szCs w:val="22"/>
        </w:rPr>
        <w:t xml:space="preserve"> On 16 January 2013 the HCT </w:t>
      </w:r>
      <w:r w:rsidR="00FE18AC" w:rsidRPr="00E145A6">
        <w:rPr>
          <w:rFonts w:ascii="Arial" w:hAnsi="Arial" w:cs="Arial"/>
          <w:sz w:val="22"/>
          <w:szCs w:val="22"/>
        </w:rPr>
        <w:t>encourage</w:t>
      </w:r>
      <w:r w:rsidR="00473F08">
        <w:rPr>
          <w:rFonts w:ascii="Arial" w:hAnsi="Arial" w:cs="Arial"/>
          <w:sz w:val="22"/>
          <w:szCs w:val="22"/>
        </w:rPr>
        <w:t>d</w:t>
      </w:r>
      <w:r w:rsidR="00FE18AC" w:rsidRPr="00E145A6">
        <w:rPr>
          <w:rFonts w:ascii="Arial" w:hAnsi="Arial" w:cs="Arial"/>
          <w:sz w:val="22"/>
          <w:szCs w:val="22"/>
        </w:rPr>
        <w:t xml:space="preserve"> clusters to participate actively in the CTGC meetings and integrate with Government em</w:t>
      </w:r>
      <w:r w:rsidR="00FB0F0B">
        <w:rPr>
          <w:rFonts w:ascii="Arial" w:hAnsi="Arial" w:cs="Arial"/>
          <w:sz w:val="22"/>
          <w:szCs w:val="22"/>
        </w:rPr>
        <w:t>ergency coordination structures.</w:t>
      </w:r>
    </w:p>
    <w:p w:rsidR="00FE18AC" w:rsidRPr="00E145A6" w:rsidRDefault="00FE18AC" w:rsidP="00E145A6">
      <w:pPr>
        <w:rPr>
          <w:rFonts w:ascii="Arial" w:hAnsi="Arial" w:cs="Arial"/>
          <w:iCs/>
          <w:sz w:val="22"/>
          <w:szCs w:val="22"/>
        </w:rPr>
      </w:pPr>
    </w:p>
    <w:p w:rsidR="007B0A27" w:rsidRDefault="007B0A27" w:rsidP="001A1D09">
      <w:pPr>
        <w:rPr>
          <w:rFonts w:ascii="Arial" w:hAnsi="Arial" w:cs="Arial"/>
          <w:sz w:val="22"/>
          <w:szCs w:val="22"/>
        </w:rPr>
      </w:pPr>
      <w:r w:rsidRPr="00E145A6">
        <w:rPr>
          <w:rFonts w:ascii="Arial" w:hAnsi="Arial" w:cs="Arial"/>
          <w:sz w:val="22"/>
          <w:szCs w:val="22"/>
        </w:rPr>
        <w:t xml:space="preserve">The floods developed quickly this year, almost twice as fast as usual, and there was a need to act fast. In this process, CVM was overwhelmed with the compounding pressure for Red Cross operational action and coordination </w:t>
      </w:r>
      <w:r w:rsidR="002F133E" w:rsidRPr="00E145A6">
        <w:rPr>
          <w:rFonts w:ascii="Arial" w:hAnsi="Arial" w:cs="Arial"/>
          <w:sz w:val="22"/>
          <w:szCs w:val="22"/>
        </w:rPr>
        <w:t>of the</w:t>
      </w:r>
      <w:r w:rsidRPr="00E145A6">
        <w:rPr>
          <w:rFonts w:ascii="Arial" w:hAnsi="Arial" w:cs="Arial"/>
          <w:sz w:val="22"/>
          <w:szCs w:val="22"/>
        </w:rPr>
        <w:t xml:space="preserve"> shelter cluster. As soon a</w:t>
      </w:r>
      <w:r w:rsidR="005660F7">
        <w:rPr>
          <w:rFonts w:ascii="Arial" w:hAnsi="Arial" w:cs="Arial"/>
          <w:sz w:val="22"/>
          <w:szCs w:val="22"/>
        </w:rPr>
        <w:t xml:space="preserve">s the red alert was </w:t>
      </w:r>
      <w:r w:rsidR="002F133E">
        <w:rPr>
          <w:rFonts w:ascii="Arial" w:hAnsi="Arial" w:cs="Arial"/>
          <w:sz w:val="22"/>
          <w:szCs w:val="22"/>
        </w:rPr>
        <w:t>declared the</w:t>
      </w:r>
      <w:r w:rsidR="005660F7">
        <w:rPr>
          <w:rFonts w:ascii="Arial" w:hAnsi="Arial" w:cs="Arial"/>
          <w:sz w:val="22"/>
          <w:szCs w:val="22"/>
        </w:rPr>
        <w:t xml:space="preserve"> UN opened the CERF.</w:t>
      </w:r>
      <w:r w:rsidRPr="00E145A6">
        <w:rPr>
          <w:rFonts w:ascii="Arial" w:hAnsi="Arial" w:cs="Arial"/>
          <w:sz w:val="22"/>
          <w:szCs w:val="22"/>
        </w:rPr>
        <w:t xml:space="preserve"> CVM has no experience in processing and coordinating CERF applications</w:t>
      </w:r>
      <w:r w:rsidR="005660F7">
        <w:rPr>
          <w:rFonts w:ascii="Arial" w:hAnsi="Arial" w:cs="Arial"/>
          <w:sz w:val="22"/>
          <w:szCs w:val="22"/>
        </w:rPr>
        <w:t xml:space="preserve"> and therefore</w:t>
      </w:r>
      <w:r w:rsidRPr="00E145A6">
        <w:rPr>
          <w:rFonts w:ascii="Arial" w:hAnsi="Arial" w:cs="Arial"/>
          <w:sz w:val="22"/>
          <w:szCs w:val="22"/>
        </w:rPr>
        <w:t xml:space="preserve"> turned to IOM for help</w:t>
      </w:r>
      <w:r w:rsidR="005660F7">
        <w:rPr>
          <w:rFonts w:ascii="Arial" w:hAnsi="Arial" w:cs="Arial"/>
          <w:sz w:val="22"/>
          <w:szCs w:val="22"/>
        </w:rPr>
        <w:t xml:space="preserve"> with the coordination</w:t>
      </w:r>
      <w:r w:rsidRPr="00E145A6">
        <w:rPr>
          <w:rFonts w:ascii="Arial" w:hAnsi="Arial" w:cs="Arial"/>
          <w:sz w:val="22"/>
          <w:szCs w:val="22"/>
        </w:rPr>
        <w:t xml:space="preserve"> </w:t>
      </w:r>
      <w:r w:rsidR="001A1D09">
        <w:rPr>
          <w:rFonts w:ascii="Arial" w:hAnsi="Arial" w:cs="Arial"/>
          <w:sz w:val="22"/>
          <w:szCs w:val="22"/>
        </w:rPr>
        <w:t xml:space="preserve">of </w:t>
      </w:r>
      <w:r w:rsidRPr="00E145A6">
        <w:rPr>
          <w:rFonts w:ascii="Arial" w:hAnsi="Arial" w:cs="Arial"/>
          <w:sz w:val="22"/>
          <w:szCs w:val="22"/>
        </w:rPr>
        <w:t>the CERF</w:t>
      </w:r>
      <w:r w:rsidR="00452E09">
        <w:rPr>
          <w:rFonts w:ascii="Arial" w:hAnsi="Arial" w:cs="Arial"/>
          <w:sz w:val="22"/>
          <w:szCs w:val="22"/>
        </w:rPr>
        <w:t xml:space="preserve"> application</w:t>
      </w:r>
      <w:r w:rsidRPr="00E145A6">
        <w:rPr>
          <w:rFonts w:ascii="Arial" w:hAnsi="Arial" w:cs="Arial"/>
          <w:sz w:val="22"/>
          <w:szCs w:val="22"/>
        </w:rPr>
        <w:t xml:space="preserve">. IOM was already </w:t>
      </w:r>
      <w:r w:rsidR="00473F08">
        <w:rPr>
          <w:rFonts w:ascii="Arial" w:hAnsi="Arial" w:cs="Arial"/>
          <w:sz w:val="22"/>
          <w:szCs w:val="22"/>
        </w:rPr>
        <w:t>actively engaged in the emergency response and the shelter cluster meetings</w:t>
      </w:r>
      <w:r w:rsidRPr="00E145A6">
        <w:rPr>
          <w:rFonts w:ascii="Arial" w:hAnsi="Arial" w:cs="Arial"/>
          <w:sz w:val="22"/>
          <w:szCs w:val="22"/>
        </w:rPr>
        <w:t xml:space="preserve">, and stepped in to help, </w:t>
      </w:r>
      <w:r w:rsidR="00452E09">
        <w:rPr>
          <w:rFonts w:ascii="Arial" w:hAnsi="Arial" w:cs="Arial"/>
          <w:sz w:val="22"/>
          <w:szCs w:val="22"/>
        </w:rPr>
        <w:t>and so</w:t>
      </w:r>
      <w:r w:rsidR="00536123">
        <w:rPr>
          <w:rFonts w:ascii="Arial" w:hAnsi="Arial" w:cs="Arial"/>
          <w:sz w:val="22"/>
          <w:szCs w:val="22"/>
        </w:rPr>
        <w:t xml:space="preserve"> did</w:t>
      </w:r>
      <w:r w:rsidRPr="00E145A6">
        <w:rPr>
          <w:rFonts w:ascii="Arial" w:hAnsi="Arial" w:cs="Arial"/>
          <w:sz w:val="22"/>
          <w:szCs w:val="22"/>
        </w:rPr>
        <w:t xml:space="preserve"> UN Habitat</w:t>
      </w:r>
      <w:r w:rsidR="00452E09">
        <w:rPr>
          <w:rFonts w:ascii="Arial" w:hAnsi="Arial" w:cs="Arial"/>
          <w:sz w:val="22"/>
          <w:szCs w:val="22"/>
        </w:rPr>
        <w:t xml:space="preserve"> as well</w:t>
      </w:r>
      <w:r w:rsidR="00473F08">
        <w:rPr>
          <w:rFonts w:ascii="Arial" w:hAnsi="Arial" w:cs="Arial"/>
          <w:sz w:val="22"/>
          <w:szCs w:val="22"/>
        </w:rPr>
        <w:t>. T</w:t>
      </w:r>
      <w:r w:rsidRPr="00E145A6">
        <w:rPr>
          <w:rFonts w:ascii="Arial" w:hAnsi="Arial" w:cs="Arial"/>
          <w:sz w:val="22"/>
          <w:szCs w:val="22"/>
        </w:rPr>
        <w:t xml:space="preserve">he situation was </w:t>
      </w:r>
      <w:r w:rsidR="001A1D09">
        <w:rPr>
          <w:rFonts w:ascii="Arial" w:hAnsi="Arial" w:cs="Arial"/>
          <w:sz w:val="22"/>
          <w:szCs w:val="22"/>
        </w:rPr>
        <w:t xml:space="preserve">of such a nature that everybody </w:t>
      </w:r>
      <w:r w:rsidRPr="00E145A6">
        <w:rPr>
          <w:rFonts w:ascii="Arial" w:hAnsi="Arial" w:cs="Arial"/>
          <w:sz w:val="22"/>
          <w:szCs w:val="22"/>
        </w:rPr>
        <w:t xml:space="preserve">did their best to help out. </w:t>
      </w:r>
    </w:p>
    <w:p w:rsidR="007B0A27" w:rsidRPr="00E145A6" w:rsidRDefault="007B0A27" w:rsidP="00E145A6">
      <w:pPr>
        <w:rPr>
          <w:rFonts w:ascii="Arial" w:hAnsi="Arial" w:cs="Arial"/>
          <w:sz w:val="22"/>
          <w:szCs w:val="22"/>
        </w:rPr>
      </w:pPr>
    </w:p>
    <w:p w:rsidR="007B0A27" w:rsidRPr="00E145A6" w:rsidRDefault="007B0A27" w:rsidP="00FD236E">
      <w:pPr>
        <w:rPr>
          <w:rFonts w:ascii="Arial" w:hAnsi="Arial" w:cs="Arial"/>
          <w:sz w:val="22"/>
          <w:szCs w:val="22"/>
        </w:rPr>
      </w:pPr>
      <w:r w:rsidRPr="00E145A6">
        <w:rPr>
          <w:rFonts w:ascii="Arial" w:hAnsi="Arial" w:cs="Arial"/>
          <w:sz w:val="22"/>
          <w:szCs w:val="22"/>
        </w:rPr>
        <w:t>On 31 January</w:t>
      </w:r>
      <w:r w:rsidR="00452E09">
        <w:rPr>
          <w:rFonts w:ascii="Arial" w:hAnsi="Arial" w:cs="Arial"/>
          <w:sz w:val="22"/>
          <w:szCs w:val="22"/>
        </w:rPr>
        <w:t xml:space="preserve"> 2013</w:t>
      </w:r>
      <w:r w:rsidRPr="00E145A6">
        <w:rPr>
          <w:rFonts w:ascii="Arial" w:hAnsi="Arial" w:cs="Arial"/>
          <w:sz w:val="22"/>
          <w:szCs w:val="22"/>
        </w:rPr>
        <w:t xml:space="preserve"> IOM deployed </w:t>
      </w:r>
      <w:r w:rsidR="00FD236E">
        <w:rPr>
          <w:rFonts w:ascii="Arial" w:hAnsi="Arial" w:cs="Arial"/>
          <w:sz w:val="22"/>
          <w:szCs w:val="22"/>
        </w:rPr>
        <w:t>an experienced Emergency Response Officer</w:t>
      </w:r>
      <w:r w:rsidR="00FD236E">
        <w:rPr>
          <w:rStyle w:val="FootnoteReference"/>
          <w:rFonts w:ascii="Arial" w:hAnsi="Arial" w:cs="Arial"/>
          <w:sz w:val="22"/>
          <w:szCs w:val="22"/>
        </w:rPr>
        <w:footnoteReference w:id="5"/>
      </w:r>
      <w:r w:rsidRPr="00E145A6">
        <w:rPr>
          <w:rFonts w:ascii="Arial" w:hAnsi="Arial" w:cs="Arial"/>
          <w:sz w:val="22"/>
          <w:szCs w:val="22"/>
        </w:rPr>
        <w:t xml:space="preserve">with Portuguese skills and substantial knowledge of Mozambique, to </w:t>
      </w:r>
      <w:r w:rsidR="00536123">
        <w:rPr>
          <w:rFonts w:ascii="Arial" w:hAnsi="Arial" w:cs="Arial"/>
          <w:sz w:val="22"/>
          <w:szCs w:val="22"/>
        </w:rPr>
        <w:t xml:space="preserve">lead the operation in </w:t>
      </w:r>
      <w:r w:rsidRPr="00E145A6">
        <w:rPr>
          <w:rFonts w:ascii="Arial" w:hAnsi="Arial" w:cs="Arial"/>
          <w:sz w:val="22"/>
          <w:szCs w:val="22"/>
        </w:rPr>
        <w:t>Gaza. In the absence</w:t>
      </w:r>
      <w:r w:rsidR="00473F08">
        <w:rPr>
          <w:rFonts w:ascii="Arial" w:hAnsi="Arial" w:cs="Arial"/>
          <w:sz w:val="22"/>
          <w:szCs w:val="22"/>
        </w:rPr>
        <w:t xml:space="preserve"> of a CVM/IFRC coordinator in Ga</w:t>
      </w:r>
      <w:r w:rsidRPr="00E145A6">
        <w:rPr>
          <w:rFonts w:ascii="Arial" w:hAnsi="Arial" w:cs="Arial"/>
          <w:sz w:val="22"/>
          <w:szCs w:val="22"/>
        </w:rPr>
        <w:t>za, IOM started coordinating on the ground, establ</w:t>
      </w:r>
      <w:r w:rsidR="00536123">
        <w:rPr>
          <w:rFonts w:ascii="Arial" w:hAnsi="Arial" w:cs="Arial"/>
          <w:sz w:val="22"/>
          <w:szCs w:val="22"/>
        </w:rPr>
        <w:t xml:space="preserve">ishing an overview </w:t>
      </w:r>
      <w:r w:rsidR="002F133E">
        <w:rPr>
          <w:rFonts w:ascii="Arial" w:hAnsi="Arial" w:cs="Arial"/>
          <w:sz w:val="22"/>
          <w:szCs w:val="22"/>
        </w:rPr>
        <w:t>of who</w:t>
      </w:r>
      <w:r w:rsidR="00536123">
        <w:rPr>
          <w:rFonts w:ascii="Arial" w:hAnsi="Arial" w:cs="Arial"/>
          <w:sz w:val="22"/>
          <w:szCs w:val="22"/>
        </w:rPr>
        <w:t>-does-what-w</w:t>
      </w:r>
      <w:r w:rsidRPr="00E145A6">
        <w:rPr>
          <w:rFonts w:ascii="Arial" w:hAnsi="Arial" w:cs="Arial"/>
          <w:sz w:val="22"/>
          <w:szCs w:val="22"/>
        </w:rPr>
        <w:t xml:space="preserve">here. </w:t>
      </w:r>
    </w:p>
    <w:p w:rsidR="007B0A27" w:rsidRPr="00E145A6" w:rsidRDefault="007B0A27" w:rsidP="00E145A6">
      <w:pPr>
        <w:rPr>
          <w:rFonts w:ascii="Arial" w:hAnsi="Arial" w:cs="Arial"/>
          <w:sz w:val="22"/>
          <w:szCs w:val="22"/>
        </w:rPr>
      </w:pPr>
    </w:p>
    <w:p w:rsidR="007B0A27" w:rsidRPr="00E145A6" w:rsidRDefault="007B0A27" w:rsidP="006334E8">
      <w:pPr>
        <w:rPr>
          <w:rFonts w:ascii="Arial" w:hAnsi="Arial" w:cs="Arial"/>
          <w:sz w:val="22"/>
          <w:szCs w:val="22"/>
        </w:rPr>
      </w:pPr>
      <w:r w:rsidRPr="00E145A6">
        <w:rPr>
          <w:rFonts w:ascii="Arial" w:hAnsi="Arial" w:cs="Arial"/>
          <w:sz w:val="22"/>
          <w:szCs w:val="22"/>
        </w:rPr>
        <w:t xml:space="preserve">The </w:t>
      </w:r>
      <w:r w:rsidR="00756327" w:rsidRPr="00E145A6">
        <w:rPr>
          <w:rFonts w:ascii="Arial" w:hAnsi="Arial" w:cs="Arial"/>
          <w:sz w:val="22"/>
          <w:szCs w:val="22"/>
        </w:rPr>
        <w:t>IFRC S</w:t>
      </w:r>
      <w:r w:rsidRPr="00E145A6">
        <w:rPr>
          <w:rFonts w:ascii="Arial" w:hAnsi="Arial" w:cs="Arial"/>
          <w:sz w:val="22"/>
          <w:szCs w:val="22"/>
        </w:rPr>
        <w:t xml:space="preserve">helter </w:t>
      </w:r>
      <w:r w:rsidR="00756327" w:rsidRPr="00E145A6">
        <w:rPr>
          <w:rFonts w:ascii="Arial" w:hAnsi="Arial" w:cs="Arial"/>
          <w:sz w:val="22"/>
          <w:szCs w:val="22"/>
        </w:rPr>
        <w:t>Coordinator</w:t>
      </w:r>
      <w:r w:rsidRPr="00E145A6">
        <w:rPr>
          <w:rFonts w:ascii="Arial" w:hAnsi="Arial" w:cs="Arial"/>
          <w:sz w:val="22"/>
          <w:szCs w:val="22"/>
        </w:rPr>
        <w:t xml:space="preserve"> from</w:t>
      </w:r>
      <w:r w:rsidR="00452E09">
        <w:rPr>
          <w:rFonts w:ascii="Arial" w:hAnsi="Arial" w:cs="Arial"/>
          <w:sz w:val="22"/>
          <w:szCs w:val="22"/>
        </w:rPr>
        <w:t xml:space="preserve"> the</w:t>
      </w:r>
      <w:r w:rsidRPr="00E145A6">
        <w:rPr>
          <w:rFonts w:ascii="Arial" w:hAnsi="Arial" w:cs="Arial"/>
          <w:sz w:val="22"/>
          <w:szCs w:val="22"/>
        </w:rPr>
        <w:t xml:space="preserve"> IFRC Africa Zone Office in</w:t>
      </w:r>
      <w:r w:rsidR="00536123">
        <w:rPr>
          <w:rFonts w:ascii="Arial" w:hAnsi="Arial" w:cs="Arial"/>
          <w:sz w:val="22"/>
          <w:szCs w:val="22"/>
        </w:rPr>
        <w:t xml:space="preserve"> Nairobi arrived on 1 February 2013</w:t>
      </w:r>
      <w:r w:rsidRPr="00E145A6">
        <w:rPr>
          <w:rFonts w:ascii="Arial" w:hAnsi="Arial" w:cs="Arial"/>
          <w:sz w:val="22"/>
          <w:szCs w:val="22"/>
        </w:rPr>
        <w:t xml:space="preserve">, </w:t>
      </w:r>
      <w:r w:rsidR="006334E8">
        <w:rPr>
          <w:rFonts w:ascii="Arial" w:hAnsi="Arial" w:cs="Arial"/>
          <w:sz w:val="22"/>
          <w:szCs w:val="22"/>
        </w:rPr>
        <w:t xml:space="preserve">to support CVM as shelter cluster coordinator and assess the needs for further support from IFRC SSD. He </w:t>
      </w:r>
      <w:r w:rsidR="00536123">
        <w:rPr>
          <w:rFonts w:ascii="Arial" w:hAnsi="Arial" w:cs="Arial"/>
          <w:sz w:val="22"/>
          <w:szCs w:val="22"/>
        </w:rPr>
        <w:t>participated in shelter cluster meetings</w:t>
      </w:r>
      <w:r w:rsidR="00E20B87">
        <w:rPr>
          <w:rFonts w:ascii="Arial" w:hAnsi="Arial" w:cs="Arial"/>
          <w:sz w:val="22"/>
          <w:szCs w:val="22"/>
        </w:rPr>
        <w:t xml:space="preserve"> in support of CVM</w:t>
      </w:r>
      <w:r w:rsidRPr="00E145A6">
        <w:rPr>
          <w:rFonts w:ascii="Arial" w:hAnsi="Arial" w:cs="Arial"/>
          <w:sz w:val="22"/>
          <w:szCs w:val="22"/>
        </w:rPr>
        <w:t>, but didn’t assume the shelter cluster coordination role</w:t>
      </w:r>
      <w:r w:rsidR="00E20B87">
        <w:rPr>
          <w:rFonts w:ascii="Arial" w:hAnsi="Arial" w:cs="Arial"/>
          <w:sz w:val="22"/>
          <w:szCs w:val="22"/>
        </w:rPr>
        <w:t xml:space="preserve"> himself</w:t>
      </w:r>
      <w:r w:rsidRPr="00E145A6">
        <w:rPr>
          <w:rFonts w:ascii="Arial" w:hAnsi="Arial" w:cs="Arial"/>
          <w:sz w:val="22"/>
          <w:szCs w:val="22"/>
        </w:rPr>
        <w:t xml:space="preserve">. </w:t>
      </w:r>
      <w:r w:rsidR="006334E8">
        <w:rPr>
          <w:rFonts w:ascii="Arial" w:hAnsi="Arial" w:cs="Arial"/>
          <w:sz w:val="22"/>
          <w:szCs w:val="22"/>
        </w:rPr>
        <w:t>A</w:t>
      </w:r>
      <w:r w:rsidR="00536123">
        <w:rPr>
          <w:rFonts w:ascii="Arial" w:hAnsi="Arial" w:cs="Arial"/>
          <w:sz w:val="22"/>
          <w:szCs w:val="22"/>
        </w:rPr>
        <w:t>pproximately</w:t>
      </w:r>
      <w:r w:rsidRPr="00E145A6">
        <w:rPr>
          <w:rFonts w:ascii="Arial" w:hAnsi="Arial" w:cs="Arial"/>
          <w:sz w:val="22"/>
          <w:szCs w:val="22"/>
        </w:rPr>
        <w:t xml:space="preserve"> one week</w:t>
      </w:r>
      <w:r w:rsidR="00536123">
        <w:rPr>
          <w:rFonts w:ascii="Arial" w:hAnsi="Arial" w:cs="Arial"/>
          <w:sz w:val="22"/>
          <w:szCs w:val="22"/>
        </w:rPr>
        <w:t xml:space="preserve"> after his arrival,</w:t>
      </w:r>
      <w:r w:rsidRPr="00E145A6">
        <w:rPr>
          <w:rFonts w:ascii="Arial" w:hAnsi="Arial" w:cs="Arial"/>
          <w:sz w:val="22"/>
          <w:szCs w:val="22"/>
        </w:rPr>
        <w:t xml:space="preserve"> he requested the deployment of a SCT from SSD. </w:t>
      </w:r>
    </w:p>
    <w:p w:rsidR="007B0A27" w:rsidRPr="00E145A6" w:rsidRDefault="007B0A27" w:rsidP="00E145A6">
      <w:pPr>
        <w:rPr>
          <w:rFonts w:ascii="Arial" w:hAnsi="Arial" w:cs="Arial"/>
          <w:sz w:val="22"/>
          <w:szCs w:val="22"/>
        </w:rPr>
      </w:pPr>
    </w:p>
    <w:p w:rsidR="007B0A27" w:rsidRPr="00E145A6" w:rsidRDefault="007B0A27" w:rsidP="00325CBE">
      <w:pPr>
        <w:rPr>
          <w:rFonts w:ascii="Arial" w:hAnsi="Arial" w:cs="Arial"/>
          <w:sz w:val="22"/>
          <w:szCs w:val="22"/>
        </w:rPr>
      </w:pPr>
      <w:r w:rsidRPr="00E145A6">
        <w:rPr>
          <w:rFonts w:ascii="Arial" w:hAnsi="Arial" w:cs="Arial"/>
          <w:sz w:val="22"/>
          <w:szCs w:val="22"/>
        </w:rPr>
        <w:t>The SCT was deployed on Thursday 14 February, arriving in Maputo on</w:t>
      </w:r>
      <w:r w:rsidR="00325CBE">
        <w:rPr>
          <w:rFonts w:ascii="Arial" w:hAnsi="Arial" w:cs="Arial"/>
          <w:sz w:val="22"/>
          <w:szCs w:val="22"/>
        </w:rPr>
        <w:t xml:space="preserve"> Friday</w:t>
      </w:r>
      <w:r w:rsidRPr="00E145A6">
        <w:rPr>
          <w:rFonts w:ascii="Arial" w:hAnsi="Arial" w:cs="Arial"/>
          <w:sz w:val="22"/>
          <w:szCs w:val="22"/>
        </w:rPr>
        <w:t xml:space="preserve"> 15 February</w:t>
      </w:r>
      <w:r w:rsidR="00325CBE">
        <w:rPr>
          <w:rFonts w:ascii="Arial" w:hAnsi="Arial" w:cs="Arial"/>
          <w:sz w:val="22"/>
          <w:szCs w:val="22"/>
        </w:rPr>
        <w:t xml:space="preserve"> 2013</w:t>
      </w:r>
      <w:r w:rsidRPr="00E145A6">
        <w:rPr>
          <w:rFonts w:ascii="Arial" w:hAnsi="Arial" w:cs="Arial"/>
          <w:sz w:val="22"/>
          <w:szCs w:val="22"/>
        </w:rPr>
        <w:t xml:space="preserve"> and in Xai-Xai on Sunday 17 February, attending</w:t>
      </w:r>
      <w:r w:rsidR="00536123">
        <w:rPr>
          <w:rFonts w:ascii="Arial" w:hAnsi="Arial" w:cs="Arial"/>
          <w:sz w:val="22"/>
          <w:szCs w:val="22"/>
        </w:rPr>
        <w:t xml:space="preserve"> its</w:t>
      </w:r>
      <w:r w:rsidRPr="00E145A6">
        <w:rPr>
          <w:rFonts w:ascii="Arial" w:hAnsi="Arial" w:cs="Arial"/>
          <w:sz w:val="22"/>
          <w:szCs w:val="22"/>
        </w:rPr>
        <w:t xml:space="preserve"> first coordination meeting on </w:t>
      </w:r>
      <w:r w:rsidR="00E20B87">
        <w:rPr>
          <w:rFonts w:ascii="Arial" w:hAnsi="Arial" w:cs="Arial"/>
          <w:sz w:val="22"/>
          <w:szCs w:val="22"/>
        </w:rPr>
        <w:t xml:space="preserve">Monday </w:t>
      </w:r>
      <w:r w:rsidRPr="00E145A6">
        <w:rPr>
          <w:rFonts w:ascii="Arial" w:hAnsi="Arial" w:cs="Arial"/>
          <w:sz w:val="22"/>
          <w:szCs w:val="22"/>
        </w:rPr>
        <w:t xml:space="preserve">18 February 2013. </w:t>
      </w:r>
    </w:p>
    <w:p w:rsidR="007B0A27" w:rsidRPr="00E145A6" w:rsidRDefault="007B0A27" w:rsidP="00E145A6">
      <w:pPr>
        <w:rPr>
          <w:rFonts w:ascii="Arial" w:hAnsi="Arial" w:cs="Arial"/>
          <w:sz w:val="22"/>
          <w:szCs w:val="22"/>
        </w:rPr>
      </w:pPr>
    </w:p>
    <w:p w:rsidR="007B0A27" w:rsidRPr="00E145A6" w:rsidRDefault="007B0A27" w:rsidP="00452E09">
      <w:pPr>
        <w:rPr>
          <w:rFonts w:ascii="Arial" w:hAnsi="Arial" w:cs="Arial"/>
          <w:sz w:val="22"/>
          <w:szCs w:val="22"/>
        </w:rPr>
      </w:pPr>
      <w:r w:rsidRPr="00E145A6">
        <w:rPr>
          <w:rFonts w:ascii="Arial" w:hAnsi="Arial" w:cs="Arial"/>
          <w:sz w:val="22"/>
          <w:szCs w:val="22"/>
        </w:rPr>
        <w:t>SCT presented themselves to the shelter cluster partners, took over the coordination responsibility f</w:t>
      </w:r>
      <w:r w:rsidR="00536123">
        <w:rPr>
          <w:rFonts w:ascii="Arial" w:hAnsi="Arial" w:cs="Arial"/>
          <w:sz w:val="22"/>
          <w:szCs w:val="22"/>
        </w:rPr>
        <w:t>rom IOM and started coordinating the shelter cluster</w:t>
      </w:r>
      <w:r w:rsidRPr="00E145A6">
        <w:rPr>
          <w:rFonts w:ascii="Arial" w:hAnsi="Arial" w:cs="Arial"/>
          <w:sz w:val="22"/>
          <w:szCs w:val="22"/>
        </w:rPr>
        <w:t xml:space="preserve">. It took the SCT a few days to orient themselves </w:t>
      </w:r>
      <w:r w:rsidR="009F262C">
        <w:rPr>
          <w:rFonts w:ascii="Arial" w:hAnsi="Arial" w:cs="Arial"/>
          <w:sz w:val="22"/>
          <w:szCs w:val="22"/>
        </w:rPr>
        <w:t>in</w:t>
      </w:r>
      <w:r w:rsidRPr="00E145A6">
        <w:rPr>
          <w:rFonts w:ascii="Arial" w:hAnsi="Arial" w:cs="Arial"/>
          <w:sz w:val="22"/>
          <w:szCs w:val="22"/>
        </w:rPr>
        <w:t xml:space="preserve"> the context and the existing systems, and the process was perceived by the people on the ground as a bit disruptive, as what had been used as </w:t>
      </w:r>
      <w:r w:rsidRPr="00E145A6">
        <w:rPr>
          <w:rFonts w:ascii="Arial" w:hAnsi="Arial" w:cs="Arial"/>
          <w:sz w:val="22"/>
          <w:szCs w:val="22"/>
        </w:rPr>
        <w:lastRenderedPageBreak/>
        <w:t>mechanisms and t</w:t>
      </w:r>
      <w:r w:rsidR="00452E09">
        <w:rPr>
          <w:rFonts w:ascii="Arial" w:hAnsi="Arial" w:cs="Arial"/>
          <w:sz w:val="22"/>
          <w:szCs w:val="22"/>
        </w:rPr>
        <w:t xml:space="preserve">ools for coordination was put aside, and the new systems, </w:t>
      </w:r>
      <w:r w:rsidRPr="00E145A6">
        <w:rPr>
          <w:rFonts w:ascii="Arial" w:hAnsi="Arial" w:cs="Arial"/>
          <w:sz w:val="22"/>
          <w:szCs w:val="22"/>
        </w:rPr>
        <w:t>procedures</w:t>
      </w:r>
      <w:r w:rsidR="00325CBE">
        <w:rPr>
          <w:rFonts w:ascii="Arial" w:hAnsi="Arial" w:cs="Arial"/>
          <w:sz w:val="22"/>
          <w:szCs w:val="22"/>
        </w:rPr>
        <w:t>, systems, standards</w:t>
      </w:r>
      <w:r w:rsidRPr="00E145A6">
        <w:rPr>
          <w:rFonts w:ascii="Arial" w:hAnsi="Arial" w:cs="Arial"/>
          <w:sz w:val="22"/>
          <w:szCs w:val="22"/>
        </w:rPr>
        <w:t xml:space="preserve"> and tools introduced.</w:t>
      </w:r>
      <w:r w:rsidR="005660F7">
        <w:rPr>
          <w:rFonts w:ascii="Arial" w:hAnsi="Arial" w:cs="Arial"/>
          <w:sz w:val="22"/>
          <w:szCs w:val="22"/>
        </w:rPr>
        <w:t xml:space="preserve"> It contributed to the perception that shelter cluster members knew that it was a temporary arrangement. </w:t>
      </w:r>
      <w:r w:rsidRPr="00E145A6">
        <w:rPr>
          <w:rFonts w:ascii="Arial" w:hAnsi="Arial" w:cs="Arial"/>
          <w:sz w:val="22"/>
          <w:szCs w:val="22"/>
        </w:rPr>
        <w:t xml:space="preserve"> </w:t>
      </w:r>
    </w:p>
    <w:p w:rsidR="007B0A27" w:rsidRPr="00E145A6" w:rsidRDefault="007B0A27" w:rsidP="00E145A6">
      <w:pPr>
        <w:rPr>
          <w:rFonts w:ascii="Arial" w:hAnsi="Arial" w:cs="Arial"/>
          <w:sz w:val="22"/>
          <w:szCs w:val="22"/>
        </w:rPr>
      </w:pPr>
    </w:p>
    <w:p w:rsidR="007B0A27" w:rsidRPr="00E145A6" w:rsidRDefault="001B3AC5" w:rsidP="0033504E">
      <w:pPr>
        <w:rPr>
          <w:rFonts w:ascii="Arial" w:hAnsi="Arial" w:cs="Arial"/>
          <w:sz w:val="22"/>
          <w:szCs w:val="22"/>
        </w:rPr>
      </w:pPr>
      <w:r w:rsidRPr="00E145A6">
        <w:rPr>
          <w:rFonts w:ascii="Arial" w:hAnsi="Arial" w:cs="Arial"/>
          <w:sz w:val="22"/>
          <w:szCs w:val="22"/>
        </w:rPr>
        <w:t>T</w:t>
      </w:r>
      <w:r w:rsidR="007B0A27" w:rsidRPr="00E145A6">
        <w:rPr>
          <w:rFonts w:ascii="Arial" w:hAnsi="Arial" w:cs="Arial"/>
          <w:sz w:val="22"/>
          <w:szCs w:val="22"/>
        </w:rPr>
        <w:t xml:space="preserve">he </w:t>
      </w:r>
      <w:r w:rsidRPr="00E145A6">
        <w:rPr>
          <w:rFonts w:ascii="Arial" w:hAnsi="Arial" w:cs="Arial"/>
          <w:sz w:val="22"/>
          <w:szCs w:val="22"/>
        </w:rPr>
        <w:t>GOM</w:t>
      </w:r>
      <w:r w:rsidR="007B0A27" w:rsidRPr="00E145A6">
        <w:rPr>
          <w:rFonts w:ascii="Arial" w:hAnsi="Arial" w:cs="Arial"/>
          <w:sz w:val="22"/>
          <w:szCs w:val="22"/>
        </w:rPr>
        <w:t xml:space="preserve"> lifted the red alert</w:t>
      </w:r>
      <w:r w:rsidRPr="00E145A6">
        <w:rPr>
          <w:rFonts w:ascii="Arial" w:hAnsi="Arial" w:cs="Arial"/>
          <w:sz w:val="22"/>
          <w:szCs w:val="22"/>
        </w:rPr>
        <w:t xml:space="preserve"> on 12 March 2013. The Shelter Cluster C</w:t>
      </w:r>
      <w:r w:rsidR="007B0A27" w:rsidRPr="00E145A6">
        <w:rPr>
          <w:rFonts w:ascii="Arial" w:hAnsi="Arial" w:cs="Arial"/>
          <w:sz w:val="22"/>
          <w:szCs w:val="22"/>
        </w:rPr>
        <w:t>oordinator</w:t>
      </w:r>
      <w:r w:rsidRPr="00E145A6">
        <w:rPr>
          <w:rFonts w:ascii="Arial" w:hAnsi="Arial" w:cs="Arial"/>
          <w:sz w:val="22"/>
          <w:szCs w:val="22"/>
        </w:rPr>
        <w:t xml:space="preserve"> left </w:t>
      </w:r>
      <w:r w:rsidR="007B0A27" w:rsidRPr="00E145A6">
        <w:rPr>
          <w:rFonts w:ascii="Arial" w:hAnsi="Arial" w:cs="Arial"/>
          <w:sz w:val="22"/>
          <w:szCs w:val="22"/>
        </w:rPr>
        <w:t xml:space="preserve">on the same day, the information manager </w:t>
      </w:r>
      <w:r w:rsidRPr="00E145A6">
        <w:rPr>
          <w:rFonts w:ascii="Arial" w:hAnsi="Arial" w:cs="Arial"/>
          <w:sz w:val="22"/>
          <w:szCs w:val="22"/>
        </w:rPr>
        <w:t>two weeks</w:t>
      </w:r>
      <w:r w:rsidR="007B0A27" w:rsidRPr="00E145A6">
        <w:rPr>
          <w:rFonts w:ascii="Arial" w:hAnsi="Arial" w:cs="Arial"/>
          <w:sz w:val="22"/>
          <w:szCs w:val="22"/>
        </w:rPr>
        <w:t xml:space="preserve"> later.</w:t>
      </w:r>
      <w:r w:rsidRPr="00E145A6">
        <w:rPr>
          <w:rFonts w:ascii="Arial" w:hAnsi="Arial" w:cs="Arial"/>
          <w:sz w:val="22"/>
          <w:szCs w:val="22"/>
        </w:rPr>
        <w:t xml:space="preserve"> According to the </w:t>
      </w:r>
      <w:r w:rsidR="00B05C53">
        <w:rPr>
          <w:rFonts w:ascii="Arial" w:hAnsi="Arial" w:cs="Arial"/>
          <w:sz w:val="22"/>
          <w:szCs w:val="22"/>
        </w:rPr>
        <w:t>agreed protocol, UN Habitat was supposed to take</w:t>
      </w:r>
      <w:r w:rsidRPr="00E145A6">
        <w:rPr>
          <w:rFonts w:ascii="Arial" w:hAnsi="Arial" w:cs="Arial"/>
          <w:sz w:val="22"/>
          <w:szCs w:val="22"/>
        </w:rPr>
        <w:t xml:space="preserve"> over the shelter cluster coordination func</w:t>
      </w:r>
      <w:r w:rsidR="00B05C53">
        <w:rPr>
          <w:rFonts w:ascii="Arial" w:hAnsi="Arial" w:cs="Arial"/>
          <w:sz w:val="22"/>
          <w:szCs w:val="22"/>
        </w:rPr>
        <w:t>tion, when the emergency phase wa</w:t>
      </w:r>
      <w:r w:rsidRPr="00E145A6">
        <w:rPr>
          <w:rFonts w:ascii="Arial" w:hAnsi="Arial" w:cs="Arial"/>
          <w:sz w:val="22"/>
          <w:szCs w:val="22"/>
        </w:rPr>
        <w:t>s over and activities move</w:t>
      </w:r>
      <w:r w:rsidR="005660F7">
        <w:rPr>
          <w:rFonts w:ascii="Arial" w:hAnsi="Arial" w:cs="Arial"/>
          <w:sz w:val="22"/>
          <w:szCs w:val="22"/>
        </w:rPr>
        <w:t>d</w:t>
      </w:r>
      <w:r w:rsidRPr="00E145A6">
        <w:rPr>
          <w:rFonts w:ascii="Arial" w:hAnsi="Arial" w:cs="Arial"/>
          <w:sz w:val="22"/>
          <w:szCs w:val="22"/>
        </w:rPr>
        <w:t xml:space="preserve"> into early recovery. There was an understanding between the SCC and UN Habitat that this would be when the Government lifted the red alert. </w:t>
      </w:r>
      <w:r w:rsidR="009E43CF" w:rsidRPr="00E145A6">
        <w:rPr>
          <w:rFonts w:ascii="Arial" w:hAnsi="Arial" w:cs="Arial"/>
          <w:sz w:val="22"/>
          <w:szCs w:val="22"/>
        </w:rPr>
        <w:t>Nevertheless, a</w:t>
      </w:r>
      <w:r w:rsidR="007B0A27" w:rsidRPr="00E145A6">
        <w:rPr>
          <w:rFonts w:ascii="Arial" w:hAnsi="Arial" w:cs="Arial"/>
          <w:sz w:val="22"/>
          <w:szCs w:val="22"/>
        </w:rPr>
        <w:t>s the emergency distributions were still on-going, there was a need for continued coordination</w:t>
      </w:r>
      <w:r w:rsidR="009E43CF" w:rsidRPr="00E145A6">
        <w:rPr>
          <w:rFonts w:ascii="Arial" w:hAnsi="Arial" w:cs="Arial"/>
          <w:sz w:val="22"/>
          <w:szCs w:val="22"/>
        </w:rPr>
        <w:t xml:space="preserve"> of the emergency operation</w:t>
      </w:r>
      <w:r w:rsidR="007B0A27" w:rsidRPr="00E145A6">
        <w:rPr>
          <w:rFonts w:ascii="Arial" w:hAnsi="Arial" w:cs="Arial"/>
          <w:sz w:val="22"/>
          <w:szCs w:val="22"/>
        </w:rPr>
        <w:t xml:space="preserve">, so </w:t>
      </w:r>
      <w:r w:rsidR="005660F7">
        <w:rPr>
          <w:rFonts w:ascii="Arial" w:hAnsi="Arial" w:cs="Arial"/>
          <w:sz w:val="22"/>
          <w:szCs w:val="22"/>
        </w:rPr>
        <w:t>when the Information M</w:t>
      </w:r>
      <w:r w:rsidR="009E43CF" w:rsidRPr="00E145A6">
        <w:rPr>
          <w:rFonts w:ascii="Arial" w:hAnsi="Arial" w:cs="Arial"/>
          <w:sz w:val="22"/>
          <w:szCs w:val="22"/>
        </w:rPr>
        <w:t xml:space="preserve">anager left on 27 March, </w:t>
      </w:r>
      <w:r w:rsidR="007B0A27" w:rsidRPr="00E145A6">
        <w:rPr>
          <w:rFonts w:ascii="Arial" w:hAnsi="Arial" w:cs="Arial"/>
          <w:sz w:val="22"/>
          <w:szCs w:val="22"/>
        </w:rPr>
        <w:t xml:space="preserve">IOM </w:t>
      </w:r>
      <w:r w:rsidR="0033504E">
        <w:rPr>
          <w:rFonts w:ascii="Arial" w:hAnsi="Arial" w:cs="Arial"/>
          <w:sz w:val="22"/>
          <w:szCs w:val="22"/>
        </w:rPr>
        <w:t>assumed</w:t>
      </w:r>
      <w:r w:rsidR="007B0A27" w:rsidRPr="00E145A6">
        <w:rPr>
          <w:rFonts w:ascii="Arial" w:hAnsi="Arial" w:cs="Arial"/>
          <w:sz w:val="22"/>
          <w:szCs w:val="22"/>
        </w:rPr>
        <w:t xml:space="preserve"> the shelter cluster coordination </w:t>
      </w:r>
      <w:r w:rsidR="00325CBE">
        <w:rPr>
          <w:rFonts w:ascii="Arial" w:hAnsi="Arial" w:cs="Arial"/>
          <w:sz w:val="22"/>
          <w:szCs w:val="22"/>
        </w:rPr>
        <w:t xml:space="preserve">role </w:t>
      </w:r>
      <w:r w:rsidR="007B0A27" w:rsidRPr="00E145A6">
        <w:rPr>
          <w:rFonts w:ascii="Arial" w:hAnsi="Arial" w:cs="Arial"/>
          <w:sz w:val="22"/>
          <w:szCs w:val="22"/>
        </w:rPr>
        <w:t>again.</w:t>
      </w:r>
    </w:p>
    <w:p w:rsidR="007B0A27" w:rsidRPr="00E145A6" w:rsidRDefault="007B0A27" w:rsidP="00E145A6">
      <w:pPr>
        <w:rPr>
          <w:rFonts w:ascii="Arial" w:hAnsi="Arial" w:cs="Arial"/>
          <w:sz w:val="22"/>
          <w:szCs w:val="22"/>
        </w:rPr>
      </w:pPr>
    </w:p>
    <w:p w:rsidR="00EA1335" w:rsidRPr="0033504E" w:rsidRDefault="002F133E" w:rsidP="00E145A6">
      <w:pPr>
        <w:rPr>
          <w:rFonts w:ascii="Arial" w:hAnsi="Arial" w:cs="Arial"/>
          <w:sz w:val="22"/>
          <w:szCs w:val="22"/>
        </w:rPr>
      </w:pPr>
      <w:r>
        <w:rPr>
          <w:rFonts w:ascii="Arial" w:hAnsi="Arial" w:cs="Arial"/>
          <w:sz w:val="22"/>
          <w:szCs w:val="22"/>
        </w:rPr>
        <w:t>2.3.1 Chain</w:t>
      </w:r>
      <w:r w:rsidR="00EA1335" w:rsidRPr="0033504E">
        <w:rPr>
          <w:rFonts w:ascii="Arial" w:hAnsi="Arial" w:cs="Arial"/>
          <w:sz w:val="22"/>
          <w:szCs w:val="22"/>
        </w:rPr>
        <w:t xml:space="preserve"> of events</w:t>
      </w:r>
    </w:p>
    <w:p w:rsidR="00EA1335" w:rsidRPr="00E145A6" w:rsidRDefault="00EA1335" w:rsidP="00E145A6">
      <w:pPr>
        <w:rPr>
          <w:rFonts w:ascii="Arial" w:hAnsi="Arial" w:cs="Arial"/>
          <w:b/>
          <w:bCs/>
          <w:sz w:val="22"/>
          <w:szCs w:val="22"/>
        </w:rPr>
      </w:pPr>
    </w:p>
    <w:tbl>
      <w:tblPr>
        <w:tblStyle w:val="TableGrid"/>
        <w:tblW w:w="0" w:type="auto"/>
        <w:tblLook w:val="04A0" w:firstRow="1" w:lastRow="0" w:firstColumn="1" w:lastColumn="0" w:noHBand="0" w:noVBand="1"/>
      </w:tblPr>
      <w:tblGrid>
        <w:gridCol w:w="1160"/>
        <w:gridCol w:w="8082"/>
      </w:tblGrid>
      <w:tr w:rsidR="00EA1335" w:rsidRPr="00E145A6" w:rsidTr="00A960AE">
        <w:tc>
          <w:tcPr>
            <w:tcW w:w="1242" w:type="dxa"/>
          </w:tcPr>
          <w:p w:rsidR="00EA1335" w:rsidRPr="00E145A6" w:rsidRDefault="00EA1335" w:rsidP="00E145A6">
            <w:pPr>
              <w:rPr>
                <w:rFonts w:ascii="Arial" w:hAnsi="Arial" w:cs="Arial"/>
                <w:sz w:val="22"/>
              </w:rPr>
            </w:pPr>
            <w:r w:rsidRPr="00E145A6">
              <w:rPr>
                <w:rFonts w:ascii="Arial" w:hAnsi="Arial" w:cs="Arial"/>
                <w:sz w:val="22"/>
              </w:rPr>
              <w:t>12 Jan</w:t>
            </w:r>
          </w:p>
        </w:tc>
        <w:tc>
          <w:tcPr>
            <w:tcW w:w="9103" w:type="dxa"/>
          </w:tcPr>
          <w:p w:rsidR="00EA1335" w:rsidRPr="00E145A6" w:rsidRDefault="00EA1335" w:rsidP="00E145A6">
            <w:pPr>
              <w:rPr>
                <w:rFonts w:ascii="Arial" w:hAnsi="Arial" w:cs="Arial"/>
                <w:sz w:val="22"/>
              </w:rPr>
            </w:pPr>
            <w:r w:rsidRPr="00E145A6">
              <w:rPr>
                <w:rFonts w:ascii="Arial" w:hAnsi="Arial" w:cs="Arial"/>
                <w:sz w:val="22"/>
              </w:rPr>
              <w:t>GOM declares orange alert</w:t>
            </w:r>
          </w:p>
        </w:tc>
      </w:tr>
      <w:tr w:rsidR="00EA1335" w:rsidRPr="00E145A6" w:rsidTr="00A960AE">
        <w:tc>
          <w:tcPr>
            <w:tcW w:w="1242" w:type="dxa"/>
          </w:tcPr>
          <w:p w:rsidR="00EA1335" w:rsidRPr="00E145A6" w:rsidRDefault="00EA1335" w:rsidP="00E145A6">
            <w:pPr>
              <w:rPr>
                <w:rFonts w:ascii="Arial" w:hAnsi="Arial" w:cs="Arial"/>
                <w:sz w:val="22"/>
              </w:rPr>
            </w:pPr>
            <w:r w:rsidRPr="00E145A6">
              <w:rPr>
                <w:rFonts w:ascii="Arial" w:hAnsi="Arial" w:cs="Arial"/>
                <w:sz w:val="22"/>
              </w:rPr>
              <w:t>16 Jan</w:t>
            </w:r>
          </w:p>
        </w:tc>
        <w:tc>
          <w:tcPr>
            <w:tcW w:w="9103" w:type="dxa"/>
          </w:tcPr>
          <w:p w:rsidR="00EA1335" w:rsidRPr="00E145A6" w:rsidRDefault="00EA1335" w:rsidP="00E145A6">
            <w:pPr>
              <w:rPr>
                <w:rFonts w:ascii="Arial" w:hAnsi="Arial" w:cs="Arial"/>
                <w:sz w:val="22"/>
              </w:rPr>
            </w:pPr>
            <w:r w:rsidRPr="00E145A6">
              <w:rPr>
                <w:rFonts w:ascii="Arial" w:hAnsi="Arial" w:cs="Arial"/>
                <w:sz w:val="22"/>
              </w:rPr>
              <w:t>HCT advices clusters to “actively participate in CTGC meetings and integrate in the four sectors of CENOE (which include infrastructures, social, communication and planning/information) at central level as well as other emergency structures at decentralized levels.”</w:t>
            </w:r>
            <w:r w:rsidRPr="00E145A6">
              <w:rPr>
                <w:rStyle w:val="FootnoteReference"/>
                <w:rFonts w:ascii="Arial" w:hAnsi="Arial" w:cs="Arial"/>
                <w:sz w:val="22"/>
              </w:rPr>
              <w:footnoteReference w:id="6"/>
            </w:r>
            <w:r w:rsidRPr="00E145A6">
              <w:rPr>
                <w:rFonts w:ascii="Arial" w:hAnsi="Arial" w:cs="Arial"/>
                <w:sz w:val="22"/>
              </w:rPr>
              <w:t xml:space="preserve"> </w:t>
            </w:r>
          </w:p>
        </w:tc>
      </w:tr>
      <w:tr w:rsidR="00EA1335" w:rsidRPr="00E145A6" w:rsidTr="00A960AE">
        <w:tc>
          <w:tcPr>
            <w:tcW w:w="1242" w:type="dxa"/>
          </w:tcPr>
          <w:p w:rsidR="00EA1335" w:rsidRPr="00E145A6" w:rsidRDefault="00EA1335" w:rsidP="00E145A6">
            <w:pPr>
              <w:rPr>
                <w:rFonts w:ascii="Arial" w:hAnsi="Arial" w:cs="Arial"/>
                <w:sz w:val="22"/>
              </w:rPr>
            </w:pPr>
            <w:r w:rsidRPr="00E145A6">
              <w:rPr>
                <w:rFonts w:ascii="Arial" w:hAnsi="Arial" w:cs="Arial"/>
                <w:sz w:val="22"/>
              </w:rPr>
              <w:t>20 Jan</w:t>
            </w:r>
          </w:p>
        </w:tc>
        <w:tc>
          <w:tcPr>
            <w:tcW w:w="9103" w:type="dxa"/>
          </w:tcPr>
          <w:p w:rsidR="00EA1335" w:rsidRPr="00E145A6" w:rsidRDefault="00EA1335" w:rsidP="00E145A6">
            <w:pPr>
              <w:rPr>
                <w:rFonts w:ascii="Arial" w:hAnsi="Arial" w:cs="Arial"/>
                <w:sz w:val="22"/>
              </w:rPr>
            </w:pPr>
            <w:r w:rsidRPr="00E145A6">
              <w:rPr>
                <w:rFonts w:ascii="Arial" w:hAnsi="Arial" w:cs="Arial"/>
                <w:sz w:val="22"/>
              </w:rPr>
              <w:t>UNRCO Sit Rep no 1 reports of 19,646 persons affected and 9 temporary shelters</w:t>
            </w:r>
          </w:p>
        </w:tc>
      </w:tr>
      <w:tr w:rsidR="00EA1335" w:rsidRPr="00E145A6" w:rsidTr="00A960AE">
        <w:tc>
          <w:tcPr>
            <w:tcW w:w="1242" w:type="dxa"/>
          </w:tcPr>
          <w:p w:rsidR="00EA1335" w:rsidRPr="00E145A6" w:rsidRDefault="00EA1335" w:rsidP="00E145A6">
            <w:pPr>
              <w:rPr>
                <w:rFonts w:ascii="Arial" w:hAnsi="Arial" w:cs="Arial"/>
                <w:sz w:val="22"/>
              </w:rPr>
            </w:pPr>
            <w:r w:rsidRPr="00E145A6">
              <w:rPr>
                <w:rFonts w:ascii="Arial" w:hAnsi="Arial" w:cs="Arial"/>
                <w:sz w:val="22"/>
              </w:rPr>
              <w:t>22 Jan</w:t>
            </w:r>
          </w:p>
        </w:tc>
        <w:tc>
          <w:tcPr>
            <w:tcW w:w="9103" w:type="dxa"/>
          </w:tcPr>
          <w:p w:rsidR="00EA1335" w:rsidRPr="00E145A6" w:rsidRDefault="00EA1335" w:rsidP="00E145A6">
            <w:pPr>
              <w:rPr>
                <w:rFonts w:ascii="Arial" w:hAnsi="Arial" w:cs="Arial"/>
                <w:sz w:val="22"/>
              </w:rPr>
            </w:pPr>
            <w:r w:rsidRPr="00E145A6">
              <w:rPr>
                <w:rFonts w:ascii="Arial" w:hAnsi="Arial" w:cs="Arial"/>
                <w:sz w:val="22"/>
              </w:rPr>
              <w:t>GOM declares red alert</w:t>
            </w:r>
          </w:p>
        </w:tc>
      </w:tr>
      <w:tr w:rsidR="00EA1335" w:rsidRPr="00E145A6" w:rsidTr="00A960AE">
        <w:tc>
          <w:tcPr>
            <w:tcW w:w="1242" w:type="dxa"/>
          </w:tcPr>
          <w:p w:rsidR="00EA1335" w:rsidRPr="00E145A6" w:rsidRDefault="00EA1335" w:rsidP="00E145A6">
            <w:pPr>
              <w:rPr>
                <w:rFonts w:ascii="Arial" w:hAnsi="Arial" w:cs="Arial"/>
                <w:sz w:val="22"/>
              </w:rPr>
            </w:pPr>
            <w:r w:rsidRPr="00E145A6">
              <w:rPr>
                <w:rFonts w:ascii="Arial" w:hAnsi="Arial" w:cs="Arial"/>
                <w:sz w:val="22"/>
              </w:rPr>
              <w:t>24 Jan</w:t>
            </w:r>
          </w:p>
        </w:tc>
        <w:tc>
          <w:tcPr>
            <w:tcW w:w="9103" w:type="dxa"/>
          </w:tcPr>
          <w:p w:rsidR="00EA1335" w:rsidRPr="00E145A6" w:rsidRDefault="00EA1335" w:rsidP="00E145A6">
            <w:pPr>
              <w:rPr>
                <w:rFonts w:ascii="Arial" w:hAnsi="Arial" w:cs="Arial"/>
                <w:sz w:val="22"/>
              </w:rPr>
            </w:pPr>
            <w:r w:rsidRPr="00E145A6">
              <w:rPr>
                <w:rFonts w:ascii="Arial" w:hAnsi="Arial" w:cs="Arial"/>
                <w:sz w:val="22"/>
              </w:rPr>
              <w:t>First CENOE meeting</w:t>
            </w:r>
          </w:p>
        </w:tc>
      </w:tr>
      <w:tr w:rsidR="00EA1335" w:rsidRPr="00E145A6" w:rsidTr="00A960AE">
        <w:tc>
          <w:tcPr>
            <w:tcW w:w="1242" w:type="dxa"/>
          </w:tcPr>
          <w:p w:rsidR="00EA1335" w:rsidRPr="00E145A6" w:rsidRDefault="00EA1335" w:rsidP="00E145A6">
            <w:pPr>
              <w:rPr>
                <w:rFonts w:ascii="Arial" w:hAnsi="Arial" w:cs="Arial"/>
                <w:sz w:val="22"/>
              </w:rPr>
            </w:pPr>
            <w:r w:rsidRPr="00E145A6">
              <w:rPr>
                <w:rFonts w:ascii="Arial" w:hAnsi="Arial" w:cs="Arial"/>
                <w:sz w:val="22"/>
              </w:rPr>
              <w:t>24-26 Jan</w:t>
            </w:r>
          </w:p>
        </w:tc>
        <w:tc>
          <w:tcPr>
            <w:tcW w:w="9103" w:type="dxa"/>
          </w:tcPr>
          <w:p w:rsidR="00EA1335" w:rsidRPr="00E145A6" w:rsidRDefault="00EA1335" w:rsidP="00E145A6">
            <w:pPr>
              <w:rPr>
                <w:rFonts w:ascii="Arial" w:hAnsi="Arial" w:cs="Arial"/>
                <w:sz w:val="22"/>
              </w:rPr>
            </w:pPr>
            <w:r w:rsidRPr="00E145A6">
              <w:rPr>
                <w:rFonts w:ascii="Arial" w:hAnsi="Arial" w:cs="Arial"/>
                <w:sz w:val="22"/>
              </w:rPr>
              <w:t>Rapid shelter assessment by IOM, UN Habitat and GOM</w:t>
            </w:r>
          </w:p>
        </w:tc>
      </w:tr>
      <w:tr w:rsidR="00EA1335" w:rsidRPr="00E145A6" w:rsidTr="00A960AE">
        <w:tc>
          <w:tcPr>
            <w:tcW w:w="1242" w:type="dxa"/>
          </w:tcPr>
          <w:p w:rsidR="00EA1335" w:rsidRPr="00E145A6" w:rsidRDefault="00EA1335" w:rsidP="00E145A6">
            <w:pPr>
              <w:rPr>
                <w:rFonts w:ascii="Arial" w:hAnsi="Arial" w:cs="Arial"/>
                <w:sz w:val="22"/>
              </w:rPr>
            </w:pPr>
            <w:r w:rsidRPr="00E145A6">
              <w:rPr>
                <w:rFonts w:ascii="Arial" w:hAnsi="Arial" w:cs="Arial"/>
                <w:sz w:val="22"/>
              </w:rPr>
              <w:t>30 Jan</w:t>
            </w:r>
          </w:p>
        </w:tc>
        <w:tc>
          <w:tcPr>
            <w:tcW w:w="9103" w:type="dxa"/>
          </w:tcPr>
          <w:p w:rsidR="00EA1335" w:rsidRDefault="00FD236E" w:rsidP="00FD236E">
            <w:pPr>
              <w:rPr>
                <w:rFonts w:ascii="Arial" w:hAnsi="Arial" w:cs="Arial"/>
                <w:sz w:val="22"/>
              </w:rPr>
            </w:pPr>
            <w:r>
              <w:rPr>
                <w:rFonts w:ascii="Arial" w:hAnsi="Arial" w:cs="Arial"/>
                <w:sz w:val="22"/>
              </w:rPr>
              <w:t>IOM deploys E</w:t>
            </w:r>
            <w:r w:rsidR="00EA1335" w:rsidRPr="00E145A6">
              <w:rPr>
                <w:rFonts w:ascii="Arial" w:hAnsi="Arial" w:cs="Arial"/>
                <w:sz w:val="22"/>
              </w:rPr>
              <w:t xml:space="preserve">mergency </w:t>
            </w:r>
            <w:r>
              <w:rPr>
                <w:rFonts w:ascii="Arial" w:hAnsi="Arial" w:cs="Arial"/>
                <w:sz w:val="22"/>
              </w:rPr>
              <w:t>Response Officer</w:t>
            </w:r>
            <w:r w:rsidR="00EA1335" w:rsidRPr="00E145A6">
              <w:rPr>
                <w:rFonts w:ascii="Arial" w:hAnsi="Arial" w:cs="Arial"/>
                <w:sz w:val="22"/>
              </w:rPr>
              <w:t xml:space="preserve"> to Xai-Xai. In absence of </w:t>
            </w:r>
            <w:r>
              <w:rPr>
                <w:rFonts w:ascii="Arial" w:hAnsi="Arial" w:cs="Arial"/>
                <w:sz w:val="22"/>
              </w:rPr>
              <w:t xml:space="preserve">a </w:t>
            </w:r>
            <w:r w:rsidR="00EA1335" w:rsidRPr="00E145A6">
              <w:rPr>
                <w:rFonts w:ascii="Arial" w:hAnsi="Arial" w:cs="Arial"/>
                <w:sz w:val="22"/>
              </w:rPr>
              <w:t>IFRC/CVM coordinator</w:t>
            </w:r>
            <w:r>
              <w:rPr>
                <w:rFonts w:ascii="Arial" w:hAnsi="Arial" w:cs="Arial"/>
                <w:sz w:val="22"/>
              </w:rPr>
              <w:t xml:space="preserve"> for coordinating the shelter cluster</w:t>
            </w:r>
            <w:r w:rsidR="00EA1335" w:rsidRPr="00E145A6">
              <w:rPr>
                <w:rFonts w:ascii="Arial" w:hAnsi="Arial" w:cs="Arial"/>
                <w:sz w:val="22"/>
              </w:rPr>
              <w:t xml:space="preserve">, she starts coordinating </w:t>
            </w:r>
            <w:r w:rsidR="00641D41">
              <w:rPr>
                <w:rFonts w:ascii="Arial" w:hAnsi="Arial" w:cs="Arial"/>
                <w:sz w:val="22"/>
              </w:rPr>
              <w:t xml:space="preserve">the </w:t>
            </w:r>
            <w:r w:rsidR="00EA1335" w:rsidRPr="00E145A6">
              <w:rPr>
                <w:rFonts w:ascii="Arial" w:hAnsi="Arial" w:cs="Arial"/>
                <w:sz w:val="22"/>
              </w:rPr>
              <w:t xml:space="preserve">shelter </w:t>
            </w:r>
            <w:r w:rsidR="00641D41">
              <w:rPr>
                <w:rFonts w:ascii="Arial" w:hAnsi="Arial" w:cs="Arial"/>
                <w:sz w:val="22"/>
              </w:rPr>
              <w:t xml:space="preserve">cluster </w:t>
            </w:r>
            <w:r w:rsidR="00EA1335" w:rsidRPr="00E145A6">
              <w:rPr>
                <w:rFonts w:ascii="Arial" w:hAnsi="Arial" w:cs="Arial"/>
                <w:sz w:val="22"/>
              </w:rPr>
              <w:t>in Gaza</w:t>
            </w:r>
          </w:p>
          <w:p w:rsidR="000421DC" w:rsidRDefault="000421DC" w:rsidP="00E145A6">
            <w:pPr>
              <w:rPr>
                <w:rFonts w:ascii="Arial" w:hAnsi="Arial" w:cs="Arial"/>
                <w:sz w:val="22"/>
              </w:rPr>
            </w:pPr>
          </w:p>
          <w:p w:rsidR="000421DC" w:rsidRPr="00E145A6" w:rsidRDefault="000421DC" w:rsidP="00E145A6">
            <w:pPr>
              <w:rPr>
                <w:rFonts w:ascii="Arial" w:hAnsi="Arial" w:cs="Arial"/>
                <w:sz w:val="22"/>
              </w:rPr>
            </w:pPr>
            <w:r>
              <w:rPr>
                <w:rFonts w:ascii="Arial" w:hAnsi="Arial" w:cs="Arial"/>
                <w:sz w:val="22"/>
              </w:rPr>
              <w:t>CVM asks IOM to help out on the coordination of the CERF application</w:t>
            </w:r>
          </w:p>
        </w:tc>
      </w:tr>
      <w:tr w:rsidR="00EA1335" w:rsidRPr="00E145A6" w:rsidTr="00A960AE">
        <w:tc>
          <w:tcPr>
            <w:tcW w:w="1242" w:type="dxa"/>
          </w:tcPr>
          <w:p w:rsidR="00EA1335" w:rsidRPr="00E145A6" w:rsidRDefault="00EA1335" w:rsidP="00E145A6">
            <w:pPr>
              <w:rPr>
                <w:rFonts w:ascii="Arial" w:hAnsi="Arial" w:cs="Arial"/>
                <w:sz w:val="22"/>
              </w:rPr>
            </w:pPr>
            <w:r w:rsidRPr="00E145A6">
              <w:rPr>
                <w:rFonts w:ascii="Arial" w:hAnsi="Arial" w:cs="Arial"/>
                <w:sz w:val="22"/>
              </w:rPr>
              <w:t>1 Feb</w:t>
            </w:r>
          </w:p>
        </w:tc>
        <w:tc>
          <w:tcPr>
            <w:tcW w:w="9103" w:type="dxa"/>
          </w:tcPr>
          <w:p w:rsidR="00EA1335" w:rsidRPr="00E145A6" w:rsidRDefault="00EA1335" w:rsidP="00E145A6">
            <w:pPr>
              <w:rPr>
                <w:rFonts w:ascii="Arial" w:hAnsi="Arial" w:cs="Arial"/>
                <w:sz w:val="22"/>
              </w:rPr>
            </w:pPr>
            <w:r w:rsidRPr="00E145A6">
              <w:rPr>
                <w:rFonts w:ascii="Arial" w:hAnsi="Arial" w:cs="Arial"/>
                <w:sz w:val="22"/>
              </w:rPr>
              <w:t>CVM/IFRC Preliminary Appeal. FACT deploys</w:t>
            </w:r>
          </w:p>
        </w:tc>
      </w:tr>
      <w:tr w:rsidR="00EA1335" w:rsidRPr="00E145A6" w:rsidTr="00A960AE">
        <w:tc>
          <w:tcPr>
            <w:tcW w:w="1242" w:type="dxa"/>
          </w:tcPr>
          <w:p w:rsidR="00EA1335" w:rsidRPr="00E145A6" w:rsidRDefault="00EA1335" w:rsidP="00E145A6">
            <w:pPr>
              <w:rPr>
                <w:rFonts w:ascii="Arial" w:hAnsi="Arial" w:cs="Arial"/>
                <w:sz w:val="22"/>
              </w:rPr>
            </w:pPr>
            <w:r w:rsidRPr="00E145A6">
              <w:rPr>
                <w:rFonts w:ascii="Arial" w:hAnsi="Arial" w:cs="Arial"/>
                <w:sz w:val="22"/>
              </w:rPr>
              <w:t>1 Feb</w:t>
            </w:r>
          </w:p>
        </w:tc>
        <w:tc>
          <w:tcPr>
            <w:tcW w:w="9103" w:type="dxa"/>
          </w:tcPr>
          <w:p w:rsidR="00EA1335" w:rsidRPr="00E145A6" w:rsidRDefault="00EA1335" w:rsidP="000421DC">
            <w:pPr>
              <w:rPr>
                <w:rFonts w:ascii="Arial" w:hAnsi="Arial" w:cs="Arial"/>
                <w:sz w:val="22"/>
              </w:rPr>
            </w:pPr>
            <w:r w:rsidRPr="00E145A6">
              <w:rPr>
                <w:rFonts w:ascii="Arial" w:hAnsi="Arial" w:cs="Arial"/>
                <w:sz w:val="22"/>
              </w:rPr>
              <w:t xml:space="preserve">IFRC deploys Shelter </w:t>
            </w:r>
            <w:r w:rsidR="000421DC">
              <w:rPr>
                <w:rFonts w:ascii="Arial" w:hAnsi="Arial" w:cs="Arial"/>
                <w:sz w:val="22"/>
              </w:rPr>
              <w:t>Coordinator</w:t>
            </w:r>
            <w:r w:rsidRPr="00E145A6">
              <w:rPr>
                <w:rFonts w:ascii="Arial" w:hAnsi="Arial" w:cs="Arial"/>
                <w:sz w:val="22"/>
              </w:rPr>
              <w:t xml:space="preserve"> from Africa Zone Office</w:t>
            </w:r>
          </w:p>
        </w:tc>
      </w:tr>
      <w:tr w:rsidR="00EA1335" w:rsidRPr="00E145A6" w:rsidTr="00A960AE">
        <w:tc>
          <w:tcPr>
            <w:tcW w:w="1242" w:type="dxa"/>
          </w:tcPr>
          <w:p w:rsidR="00EA1335" w:rsidRPr="00E145A6" w:rsidRDefault="00EA1335" w:rsidP="00E145A6">
            <w:pPr>
              <w:rPr>
                <w:rFonts w:ascii="Arial" w:hAnsi="Arial" w:cs="Arial"/>
                <w:sz w:val="22"/>
              </w:rPr>
            </w:pPr>
            <w:r w:rsidRPr="00E145A6">
              <w:rPr>
                <w:rFonts w:ascii="Arial" w:hAnsi="Arial" w:cs="Arial"/>
                <w:sz w:val="22"/>
              </w:rPr>
              <w:t>4 Feb</w:t>
            </w:r>
          </w:p>
        </w:tc>
        <w:tc>
          <w:tcPr>
            <w:tcW w:w="9103" w:type="dxa"/>
          </w:tcPr>
          <w:p w:rsidR="00EA1335" w:rsidRPr="00E145A6" w:rsidRDefault="00EA1335" w:rsidP="00C557D8">
            <w:pPr>
              <w:rPr>
                <w:rFonts w:ascii="Arial" w:hAnsi="Arial" w:cs="Arial"/>
                <w:sz w:val="22"/>
              </w:rPr>
            </w:pPr>
            <w:r w:rsidRPr="00E145A6">
              <w:rPr>
                <w:rFonts w:ascii="Arial" w:hAnsi="Arial" w:cs="Arial"/>
                <w:sz w:val="22"/>
              </w:rPr>
              <w:t xml:space="preserve">ERC approves CERF allocation of 5,133,300 USD towards floods response in Mozambique. </w:t>
            </w:r>
          </w:p>
        </w:tc>
      </w:tr>
      <w:tr w:rsidR="00EA1335" w:rsidRPr="00E145A6" w:rsidTr="00A960AE">
        <w:tc>
          <w:tcPr>
            <w:tcW w:w="1242" w:type="dxa"/>
          </w:tcPr>
          <w:p w:rsidR="00EA1335" w:rsidRPr="00E145A6" w:rsidRDefault="00641D41" w:rsidP="00E145A6">
            <w:pPr>
              <w:rPr>
                <w:rFonts w:ascii="Arial" w:hAnsi="Arial" w:cs="Arial"/>
                <w:sz w:val="22"/>
              </w:rPr>
            </w:pPr>
            <w:r>
              <w:rPr>
                <w:rFonts w:ascii="Arial" w:hAnsi="Arial" w:cs="Arial"/>
                <w:sz w:val="22"/>
              </w:rPr>
              <w:t>6</w:t>
            </w:r>
            <w:r w:rsidR="00EA1335" w:rsidRPr="00E145A6">
              <w:rPr>
                <w:rFonts w:ascii="Arial" w:hAnsi="Arial" w:cs="Arial"/>
                <w:sz w:val="22"/>
              </w:rPr>
              <w:t xml:space="preserve"> Feb</w:t>
            </w:r>
          </w:p>
        </w:tc>
        <w:tc>
          <w:tcPr>
            <w:tcW w:w="9103" w:type="dxa"/>
          </w:tcPr>
          <w:p w:rsidR="00EA1335" w:rsidRPr="00E145A6" w:rsidRDefault="00EA1335" w:rsidP="00641D41">
            <w:pPr>
              <w:rPr>
                <w:rFonts w:ascii="Arial" w:hAnsi="Arial" w:cs="Arial"/>
                <w:sz w:val="22"/>
              </w:rPr>
            </w:pPr>
            <w:r w:rsidRPr="00E145A6">
              <w:rPr>
                <w:rFonts w:ascii="Arial" w:hAnsi="Arial" w:cs="Arial"/>
                <w:sz w:val="22"/>
              </w:rPr>
              <w:t xml:space="preserve">IFRC Shelter </w:t>
            </w:r>
            <w:r w:rsidR="00641D41">
              <w:rPr>
                <w:rFonts w:ascii="Arial" w:hAnsi="Arial" w:cs="Arial"/>
                <w:sz w:val="22"/>
              </w:rPr>
              <w:t>Coordinator</w:t>
            </w:r>
            <w:r w:rsidRPr="00E145A6">
              <w:rPr>
                <w:rFonts w:ascii="Arial" w:hAnsi="Arial" w:cs="Arial"/>
                <w:sz w:val="22"/>
              </w:rPr>
              <w:t xml:space="preserve"> </w:t>
            </w:r>
            <w:r w:rsidR="00641D41">
              <w:rPr>
                <w:rFonts w:ascii="Arial" w:hAnsi="Arial" w:cs="Arial"/>
                <w:sz w:val="22"/>
              </w:rPr>
              <w:t>requests</w:t>
            </w:r>
            <w:r w:rsidRPr="00E145A6">
              <w:rPr>
                <w:rFonts w:ascii="Arial" w:hAnsi="Arial" w:cs="Arial"/>
                <w:sz w:val="22"/>
              </w:rPr>
              <w:t xml:space="preserve"> deployment of IFRC SCT</w:t>
            </w:r>
          </w:p>
        </w:tc>
      </w:tr>
      <w:tr w:rsidR="00EA1335" w:rsidRPr="00E145A6" w:rsidTr="00A960AE">
        <w:tc>
          <w:tcPr>
            <w:tcW w:w="1242" w:type="dxa"/>
          </w:tcPr>
          <w:p w:rsidR="00EA1335" w:rsidRPr="00E145A6" w:rsidRDefault="00EA1335" w:rsidP="00E145A6">
            <w:pPr>
              <w:rPr>
                <w:rFonts w:ascii="Arial" w:hAnsi="Arial" w:cs="Arial"/>
                <w:sz w:val="22"/>
              </w:rPr>
            </w:pPr>
            <w:r w:rsidRPr="00E145A6">
              <w:rPr>
                <w:rFonts w:ascii="Arial" w:hAnsi="Arial" w:cs="Arial"/>
                <w:sz w:val="22"/>
              </w:rPr>
              <w:t>15 Feb</w:t>
            </w:r>
          </w:p>
        </w:tc>
        <w:tc>
          <w:tcPr>
            <w:tcW w:w="9103" w:type="dxa"/>
          </w:tcPr>
          <w:p w:rsidR="00EA1335" w:rsidRPr="00E145A6" w:rsidRDefault="00EA1335" w:rsidP="00E145A6">
            <w:pPr>
              <w:rPr>
                <w:rFonts w:ascii="Arial" w:hAnsi="Arial" w:cs="Arial"/>
                <w:sz w:val="22"/>
              </w:rPr>
            </w:pPr>
            <w:r w:rsidRPr="00E145A6">
              <w:rPr>
                <w:rFonts w:ascii="Arial" w:hAnsi="Arial" w:cs="Arial"/>
                <w:sz w:val="22"/>
              </w:rPr>
              <w:t>SCT arrives in Maputo</w:t>
            </w:r>
          </w:p>
        </w:tc>
      </w:tr>
      <w:tr w:rsidR="00EA1335" w:rsidRPr="00E145A6" w:rsidTr="00A960AE">
        <w:tc>
          <w:tcPr>
            <w:tcW w:w="1242" w:type="dxa"/>
          </w:tcPr>
          <w:p w:rsidR="00EA1335" w:rsidRPr="00E145A6" w:rsidRDefault="00EA1335" w:rsidP="00E145A6">
            <w:pPr>
              <w:rPr>
                <w:rFonts w:ascii="Arial" w:hAnsi="Arial" w:cs="Arial"/>
                <w:sz w:val="22"/>
              </w:rPr>
            </w:pPr>
            <w:r w:rsidRPr="00E145A6">
              <w:rPr>
                <w:rFonts w:ascii="Arial" w:hAnsi="Arial" w:cs="Arial"/>
                <w:sz w:val="22"/>
              </w:rPr>
              <w:t>16-17 Feb</w:t>
            </w:r>
          </w:p>
        </w:tc>
        <w:tc>
          <w:tcPr>
            <w:tcW w:w="9103" w:type="dxa"/>
          </w:tcPr>
          <w:p w:rsidR="00EA1335" w:rsidRPr="00E145A6" w:rsidRDefault="00EA1335" w:rsidP="00E145A6">
            <w:pPr>
              <w:rPr>
                <w:rFonts w:ascii="Arial" w:hAnsi="Arial" w:cs="Arial"/>
                <w:sz w:val="22"/>
              </w:rPr>
            </w:pPr>
            <w:r w:rsidRPr="00E145A6">
              <w:rPr>
                <w:rFonts w:ascii="Arial" w:hAnsi="Arial" w:cs="Arial"/>
                <w:sz w:val="22"/>
              </w:rPr>
              <w:t>Heavy rains worsen the situation</w:t>
            </w:r>
          </w:p>
        </w:tc>
      </w:tr>
      <w:tr w:rsidR="00EA1335" w:rsidRPr="00E145A6" w:rsidTr="00A960AE">
        <w:tc>
          <w:tcPr>
            <w:tcW w:w="1242" w:type="dxa"/>
          </w:tcPr>
          <w:p w:rsidR="00EA1335" w:rsidRPr="00E145A6" w:rsidRDefault="00EA1335" w:rsidP="00E145A6">
            <w:pPr>
              <w:rPr>
                <w:rFonts w:ascii="Arial" w:hAnsi="Arial" w:cs="Arial"/>
                <w:sz w:val="22"/>
              </w:rPr>
            </w:pPr>
            <w:r w:rsidRPr="00E145A6">
              <w:rPr>
                <w:rFonts w:ascii="Arial" w:hAnsi="Arial" w:cs="Arial"/>
                <w:sz w:val="22"/>
              </w:rPr>
              <w:t>18 Feb</w:t>
            </w:r>
          </w:p>
        </w:tc>
        <w:tc>
          <w:tcPr>
            <w:tcW w:w="9103" w:type="dxa"/>
          </w:tcPr>
          <w:p w:rsidR="00EA1335" w:rsidRPr="00E145A6" w:rsidRDefault="00EA1335" w:rsidP="00E145A6">
            <w:pPr>
              <w:rPr>
                <w:rFonts w:ascii="Arial" w:hAnsi="Arial" w:cs="Arial"/>
                <w:sz w:val="22"/>
              </w:rPr>
            </w:pPr>
            <w:r w:rsidRPr="00E145A6">
              <w:rPr>
                <w:rFonts w:ascii="Arial" w:hAnsi="Arial" w:cs="Arial"/>
                <w:sz w:val="22"/>
              </w:rPr>
              <w:t>SCT attends first coordination meeting in Xai-Xai. Takes over shelter cluster coordination</w:t>
            </w:r>
          </w:p>
        </w:tc>
      </w:tr>
      <w:tr w:rsidR="00EA1335" w:rsidRPr="00E145A6" w:rsidTr="00A960AE">
        <w:tc>
          <w:tcPr>
            <w:tcW w:w="1242" w:type="dxa"/>
          </w:tcPr>
          <w:p w:rsidR="00EA1335" w:rsidRPr="00E145A6" w:rsidRDefault="00E20B87" w:rsidP="00E145A6">
            <w:pPr>
              <w:rPr>
                <w:rFonts w:ascii="Arial" w:hAnsi="Arial" w:cs="Arial"/>
                <w:sz w:val="22"/>
              </w:rPr>
            </w:pPr>
            <w:r>
              <w:rPr>
                <w:rFonts w:ascii="Arial" w:hAnsi="Arial" w:cs="Arial"/>
                <w:sz w:val="22"/>
              </w:rPr>
              <w:t>Late Feb</w:t>
            </w:r>
          </w:p>
        </w:tc>
        <w:tc>
          <w:tcPr>
            <w:tcW w:w="9103" w:type="dxa"/>
          </w:tcPr>
          <w:p w:rsidR="00EA1335" w:rsidRPr="00E145A6" w:rsidRDefault="00641D41" w:rsidP="00E145A6">
            <w:pPr>
              <w:rPr>
                <w:rFonts w:ascii="Arial" w:hAnsi="Arial" w:cs="Arial"/>
                <w:sz w:val="22"/>
              </w:rPr>
            </w:pPr>
            <w:r>
              <w:rPr>
                <w:rFonts w:ascii="Arial" w:hAnsi="Arial" w:cs="Arial"/>
                <w:sz w:val="22"/>
              </w:rPr>
              <w:t>SCT Shelter Rapid A</w:t>
            </w:r>
            <w:r w:rsidR="00EA1335" w:rsidRPr="00E145A6">
              <w:rPr>
                <w:rFonts w:ascii="Arial" w:hAnsi="Arial" w:cs="Arial"/>
                <w:sz w:val="22"/>
              </w:rPr>
              <w:t>ssessment</w:t>
            </w:r>
          </w:p>
        </w:tc>
      </w:tr>
      <w:tr w:rsidR="00EA1335" w:rsidRPr="00E145A6" w:rsidTr="00A960AE">
        <w:tc>
          <w:tcPr>
            <w:tcW w:w="1242" w:type="dxa"/>
          </w:tcPr>
          <w:p w:rsidR="00EA1335" w:rsidRPr="00E145A6" w:rsidRDefault="00EA1335" w:rsidP="00E145A6">
            <w:pPr>
              <w:rPr>
                <w:rFonts w:ascii="Arial" w:hAnsi="Arial" w:cs="Arial"/>
                <w:sz w:val="22"/>
              </w:rPr>
            </w:pPr>
            <w:r w:rsidRPr="00E145A6">
              <w:rPr>
                <w:rFonts w:ascii="Arial" w:hAnsi="Arial" w:cs="Arial"/>
                <w:sz w:val="22"/>
              </w:rPr>
              <w:t>5 Mar</w:t>
            </w:r>
          </w:p>
        </w:tc>
        <w:tc>
          <w:tcPr>
            <w:tcW w:w="9103" w:type="dxa"/>
          </w:tcPr>
          <w:p w:rsidR="00EA1335" w:rsidRPr="00E145A6" w:rsidRDefault="00EA1335" w:rsidP="00E145A6">
            <w:pPr>
              <w:rPr>
                <w:rFonts w:ascii="Arial" w:hAnsi="Arial" w:cs="Arial"/>
                <w:sz w:val="22"/>
              </w:rPr>
            </w:pPr>
            <w:r w:rsidRPr="00E145A6">
              <w:rPr>
                <w:rFonts w:ascii="Arial" w:hAnsi="Arial" w:cs="Arial"/>
                <w:sz w:val="22"/>
              </w:rPr>
              <w:t>Preliminary rapid assessment report for emergency shelter</w:t>
            </w:r>
          </w:p>
        </w:tc>
      </w:tr>
      <w:tr w:rsidR="00EA1335" w:rsidRPr="00E145A6" w:rsidTr="00A960AE">
        <w:tc>
          <w:tcPr>
            <w:tcW w:w="1242" w:type="dxa"/>
          </w:tcPr>
          <w:p w:rsidR="00EA1335" w:rsidRPr="00E145A6" w:rsidRDefault="00EA1335" w:rsidP="00E145A6">
            <w:pPr>
              <w:rPr>
                <w:rFonts w:ascii="Arial" w:hAnsi="Arial" w:cs="Arial"/>
                <w:sz w:val="22"/>
              </w:rPr>
            </w:pPr>
            <w:r w:rsidRPr="00E145A6">
              <w:rPr>
                <w:rFonts w:ascii="Arial" w:hAnsi="Arial" w:cs="Arial"/>
                <w:sz w:val="22"/>
              </w:rPr>
              <w:t>12 Mar</w:t>
            </w:r>
          </w:p>
        </w:tc>
        <w:tc>
          <w:tcPr>
            <w:tcW w:w="9103" w:type="dxa"/>
          </w:tcPr>
          <w:p w:rsidR="00EA1335" w:rsidRPr="00E145A6" w:rsidRDefault="00EA1335" w:rsidP="00E145A6">
            <w:pPr>
              <w:rPr>
                <w:rFonts w:ascii="Arial" w:hAnsi="Arial" w:cs="Arial"/>
                <w:sz w:val="22"/>
              </w:rPr>
            </w:pPr>
            <w:r w:rsidRPr="00E145A6">
              <w:rPr>
                <w:rFonts w:ascii="Arial" w:hAnsi="Arial" w:cs="Arial"/>
                <w:sz w:val="22"/>
              </w:rPr>
              <w:t xml:space="preserve">GOM lifts red alert. </w:t>
            </w:r>
          </w:p>
          <w:p w:rsidR="00EA1335" w:rsidRPr="00E145A6" w:rsidRDefault="00EA1335" w:rsidP="00E145A6">
            <w:pPr>
              <w:rPr>
                <w:rFonts w:ascii="Arial" w:hAnsi="Arial" w:cs="Arial"/>
                <w:sz w:val="22"/>
              </w:rPr>
            </w:pPr>
          </w:p>
          <w:p w:rsidR="00EA1335" w:rsidRPr="00E145A6" w:rsidRDefault="00156C88" w:rsidP="00E145A6">
            <w:pPr>
              <w:rPr>
                <w:rFonts w:ascii="Arial" w:hAnsi="Arial" w:cs="Arial"/>
                <w:sz w:val="22"/>
              </w:rPr>
            </w:pPr>
            <w:r>
              <w:rPr>
                <w:rFonts w:ascii="Arial" w:hAnsi="Arial" w:cs="Arial"/>
                <w:sz w:val="22"/>
              </w:rPr>
              <w:t>IFRC SCT C</w:t>
            </w:r>
            <w:r w:rsidR="00EA1335" w:rsidRPr="00E145A6">
              <w:rPr>
                <w:rFonts w:ascii="Arial" w:hAnsi="Arial" w:cs="Arial"/>
                <w:sz w:val="22"/>
              </w:rPr>
              <w:t xml:space="preserve">oordinator leaves. </w:t>
            </w:r>
          </w:p>
          <w:p w:rsidR="00EA1335" w:rsidRPr="00E145A6" w:rsidRDefault="00EA1335" w:rsidP="00E145A6">
            <w:pPr>
              <w:rPr>
                <w:rFonts w:ascii="Arial" w:hAnsi="Arial" w:cs="Arial"/>
                <w:sz w:val="22"/>
              </w:rPr>
            </w:pPr>
          </w:p>
          <w:p w:rsidR="00EA1335" w:rsidRPr="00E145A6" w:rsidRDefault="00270B24" w:rsidP="00E145A6">
            <w:pPr>
              <w:rPr>
                <w:rFonts w:ascii="Arial" w:hAnsi="Arial" w:cs="Arial"/>
                <w:sz w:val="22"/>
              </w:rPr>
            </w:pPr>
            <w:r>
              <w:rPr>
                <w:rFonts w:ascii="Arial" w:hAnsi="Arial" w:cs="Arial"/>
                <w:sz w:val="22"/>
              </w:rPr>
              <w:t>HCT chair states that “</w:t>
            </w:r>
            <w:r w:rsidR="00EA1335" w:rsidRPr="00E145A6">
              <w:rPr>
                <w:rFonts w:ascii="Arial" w:hAnsi="Arial" w:cs="Arial"/>
                <w:sz w:val="22"/>
              </w:rPr>
              <w:t>the lift up of red alert does not mean that all needs were covered on the contrary there are still humanitarian relief needs in the return and resettlement sites”</w:t>
            </w:r>
          </w:p>
        </w:tc>
      </w:tr>
      <w:tr w:rsidR="00EA1335" w:rsidRPr="00E145A6" w:rsidTr="00A960AE">
        <w:tc>
          <w:tcPr>
            <w:tcW w:w="1242" w:type="dxa"/>
          </w:tcPr>
          <w:p w:rsidR="00EA1335" w:rsidRPr="00E145A6" w:rsidRDefault="00EA1335" w:rsidP="00E145A6">
            <w:pPr>
              <w:rPr>
                <w:rFonts w:ascii="Arial" w:hAnsi="Arial" w:cs="Arial"/>
                <w:sz w:val="22"/>
              </w:rPr>
            </w:pPr>
            <w:r w:rsidRPr="00E145A6">
              <w:rPr>
                <w:rFonts w:ascii="Arial" w:hAnsi="Arial" w:cs="Arial"/>
                <w:sz w:val="22"/>
              </w:rPr>
              <w:t>15 Mar</w:t>
            </w:r>
          </w:p>
        </w:tc>
        <w:tc>
          <w:tcPr>
            <w:tcW w:w="9103" w:type="dxa"/>
          </w:tcPr>
          <w:p w:rsidR="00EA1335" w:rsidRPr="00E145A6" w:rsidRDefault="009F262C" w:rsidP="00E145A6">
            <w:pPr>
              <w:rPr>
                <w:rFonts w:ascii="Arial" w:hAnsi="Arial" w:cs="Arial"/>
                <w:sz w:val="22"/>
              </w:rPr>
            </w:pPr>
            <w:r>
              <w:rPr>
                <w:rFonts w:ascii="Arial" w:hAnsi="Arial" w:cs="Arial"/>
                <w:sz w:val="22"/>
              </w:rPr>
              <w:t>A</w:t>
            </w:r>
            <w:r w:rsidR="00E20B87">
              <w:rPr>
                <w:rFonts w:ascii="Arial" w:hAnsi="Arial" w:cs="Arial"/>
                <w:sz w:val="22"/>
              </w:rPr>
              <w:t>fter the lifting</w:t>
            </w:r>
            <w:r w:rsidR="00EA1335" w:rsidRPr="00E145A6">
              <w:rPr>
                <w:rFonts w:ascii="Arial" w:hAnsi="Arial" w:cs="Arial"/>
                <w:sz w:val="22"/>
              </w:rPr>
              <w:t xml:space="preserve"> of the red alert, </w:t>
            </w:r>
            <w:r w:rsidR="00E20B87">
              <w:rPr>
                <w:rFonts w:ascii="Arial" w:hAnsi="Arial" w:cs="Arial"/>
                <w:sz w:val="22"/>
              </w:rPr>
              <w:t>CTGC</w:t>
            </w:r>
            <w:r>
              <w:rPr>
                <w:rFonts w:ascii="Arial" w:hAnsi="Arial" w:cs="Arial"/>
                <w:sz w:val="22"/>
              </w:rPr>
              <w:t xml:space="preserve"> </w:t>
            </w:r>
            <w:r w:rsidR="00E20B87">
              <w:rPr>
                <w:rFonts w:ascii="Arial" w:hAnsi="Arial" w:cs="Arial"/>
                <w:sz w:val="22"/>
              </w:rPr>
              <w:t>stresses</w:t>
            </w:r>
            <w:r w:rsidR="00EA1335" w:rsidRPr="00E145A6">
              <w:rPr>
                <w:rFonts w:ascii="Arial" w:hAnsi="Arial" w:cs="Arial"/>
                <w:sz w:val="22"/>
              </w:rPr>
              <w:t xml:space="preserve"> again the need to strengthen monitoring and response measures in return as well as in the resettlement sites </w:t>
            </w:r>
            <w:r w:rsidR="00EA1335" w:rsidRPr="00E145A6">
              <w:rPr>
                <w:rFonts w:ascii="Arial" w:hAnsi="Arial" w:cs="Arial"/>
                <w:sz w:val="22"/>
              </w:rPr>
              <w:lastRenderedPageBreak/>
              <w:t>which is critical to prevent future disasters.</w:t>
            </w:r>
          </w:p>
        </w:tc>
      </w:tr>
      <w:tr w:rsidR="00EA1335" w:rsidRPr="00E145A6" w:rsidTr="00A960AE">
        <w:tc>
          <w:tcPr>
            <w:tcW w:w="1242" w:type="dxa"/>
          </w:tcPr>
          <w:p w:rsidR="00EA1335" w:rsidRPr="00E145A6" w:rsidRDefault="00EA1335" w:rsidP="00E145A6">
            <w:pPr>
              <w:rPr>
                <w:rFonts w:ascii="Arial" w:hAnsi="Arial" w:cs="Arial"/>
                <w:sz w:val="22"/>
              </w:rPr>
            </w:pPr>
            <w:r w:rsidRPr="00E145A6">
              <w:rPr>
                <w:rFonts w:ascii="Arial" w:hAnsi="Arial" w:cs="Arial"/>
                <w:sz w:val="22"/>
              </w:rPr>
              <w:lastRenderedPageBreak/>
              <w:t>27 Mar</w:t>
            </w:r>
          </w:p>
        </w:tc>
        <w:tc>
          <w:tcPr>
            <w:tcW w:w="9103" w:type="dxa"/>
          </w:tcPr>
          <w:p w:rsidR="00EA1335" w:rsidRPr="00E145A6" w:rsidRDefault="00EA1335" w:rsidP="00E145A6">
            <w:pPr>
              <w:pStyle w:val="Default"/>
              <w:rPr>
                <w:sz w:val="22"/>
                <w:szCs w:val="22"/>
              </w:rPr>
            </w:pPr>
            <w:r w:rsidRPr="00E145A6">
              <w:rPr>
                <w:sz w:val="22"/>
                <w:szCs w:val="22"/>
              </w:rPr>
              <w:t xml:space="preserve">SCT Information Manager leaves. IOM takes over coordination of shelter cluster. </w:t>
            </w:r>
          </w:p>
          <w:p w:rsidR="00EA1335" w:rsidRPr="00E145A6" w:rsidRDefault="00EA1335" w:rsidP="00E145A6">
            <w:pPr>
              <w:rPr>
                <w:rFonts w:ascii="Arial" w:hAnsi="Arial" w:cs="Arial"/>
                <w:sz w:val="22"/>
              </w:rPr>
            </w:pPr>
          </w:p>
        </w:tc>
      </w:tr>
      <w:tr w:rsidR="00EA1335" w:rsidRPr="00E145A6" w:rsidTr="00A960AE">
        <w:tc>
          <w:tcPr>
            <w:tcW w:w="1242" w:type="dxa"/>
          </w:tcPr>
          <w:p w:rsidR="00EA1335" w:rsidRPr="00E145A6" w:rsidRDefault="00EA1335" w:rsidP="00E145A6">
            <w:pPr>
              <w:rPr>
                <w:rFonts w:ascii="Arial" w:hAnsi="Arial" w:cs="Arial"/>
                <w:sz w:val="22"/>
              </w:rPr>
            </w:pPr>
            <w:r w:rsidRPr="00E145A6">
              <w:rPr>
                <w:rFonts w:ascii="Arial" w:hAnsi="Arial" w:cs="Arial"/>
                <w:sz w:val="22"/>
              </w:rPr>
              <w:t>10 June</w:t>
            </w:r>
          </w:p>
        </w:tc>
        <w:tc>
          <w:tcPr>
            <w:tcW w:w="9103" w:type="dxa"/>
          </w:tcPr>
          <w:p w:rsidR="00EA1335" w:rsidRPr="00E145A6" w:rsidRDefault="00EA1335" w:rsidP="00E145A6">
            <w:pPr>
              <w:pStyle w:val="Default"/>
              <w:rPr>
                <w:sz w:val="22"/>
                <w:szCs w:val="22"/>
              </w:rPr>
            </w:pPr>
            <w:r w:rsidRPr="00E145A6">
              <w:rPr>
                <w:sz w:val="22"/>
                <w:szCs w:val="22"/>
              </w:rPr>
              <w:t>Distributions still on-going, although winding down</w:t>
            </w:r>
          </w:p>
        </w:tc>
      </w:tr>
    </w:tbl>
    <w:p w:rsidR="00EA1335" w:rsidRDefault="00EA1335" w:rsidP="00E145A6">
      <w:pPr>
        <w:rPr>
          <w:rFonts w:ascii="Arial" w:hAnsi="Arial" w:cs="Arial"/>
          <w:b/>
          <w:bCs/>
          <w:sz w:val="22"/>
          <w:szCs w:val="22"/>
        </w:rPr>
      </w:pPr>
    </w:p>
    <w:p w:rsidR="00C643DD" w:rsidRPr="00E145A6" w:rsidRDefault="00C643DD" w:rsidP="00E145A6">
      <w:pPr>
        <w:rPr>
          <w:rFonts w:ascii="Arial" w:hAnsi="Arial" w:cs="Arial"/>
          <w:b/>
          <w:bCs/>
          <w:sz w:val="22"/>
          <w:szCs w:val="22"/>
        </w:rPr>
      </w:pPr>
    </w:p>
    <w:p w:rsidR="00EA1335" w:rsidRPr="00E145A6" w:rsidRDefault="00EA1335" w:rsidP="00E145A6">
      <w:pPr>
        <w:ind w:left="360"/>
        <w:rPr>
          <w:rFonts w:ascii="Arial" w:hAnsi="Arial" w:cs="Arial"/>
          <w:sz w:val="22"/>
          <w:szCs w:val="22"/>
        </w:rPr>
      </w:pPr>
      <w:r w:rsidRPr="00E145A6">
        <w:rPr>
          <w:rFonts w:ascii="Arial" w:hAnsi="Arial" w:cs="Arial"/>
          <w:sz w:val="22"/>
          <w:szCs w:val="22"/>
        </w:rPr>
        <w:tab/>
      </w:r>
      <w:r w:rsidRPr="00E145A6">
        <w:rPr>
          <w:rFonts w:ascii="Arial" w:hAnsi="Arial" w:cs="Arial"/>
          <w:sz w:val="22"/>
          <w:szCs w:val="22"/>
        </w:rPr>
        <w:tab/>
      </w:r>
      <w:r w:rsidRPr="00E145A6">
        <w:rPr>
          <w:rFonts w:ascii="Arial" w:hAnsi="Arial" w:cs="Arial"/>
          <w:sz w:val="22"/>
          <w:szCs w:val="22"/>
        </w:rPr>
        <w:tab/>
      </w:r>
      <w:r w:rsidRPr="00E145A6">
        <w:rPr>
          <w:rFonts w:ascii="Arial" w:hAnsi="Arial" w:cs="Arial"/>
          <w:sz w:val="22"/>
          <w:szCs w:val="22"/>
        </w:rPr>
        <w:tab/>
      </w:r>
      <w:r w:rsidRPr="00E145A6">
        <w:rPr>
          <w:rFonts w:ascii="Arial" w:hAnsi="Arial" w:cs="Arial"/>
          <w:sz w:val="22"/>
          <w:szCs w:val="22"/>
        </w:rPr>
        <w:tab/>
      </w:r>
      <w:r w:rsidRPr="00E145A6">
        <w:rPr>
          <w:rFonts w:ascii="Arial" w:hAnsi="Arial" w:cs="Arial"/>
          <w:sz w:val="22"/>
          <w:szCs w:val="22"/>
        </w:rPr>
        <w:tab/>
      </w:r>
    </w:p>
    <w:p w:rsidR="00EA1335" w:rsidRPr="00E145A6" w:rsidRDefault="00E20B87" w:rsidP="00452E09">
      <w:pPr>
        <w:numPr>
          <w:ilvl w:val="1"/>
          <w:numId w:val="23"/>
        </w:numPr>
        <w:ind w:left="357" w:firstLine="0"/>
        <w:rPr>
          <w:rFonts w:ascii="Arial" w:hAnsi="Arial" w:cs="Arial"/>
          <w:b/>
          <w:sz w:val="22"/>
          <w:szCs w:val="22"/>
        </w:rPr>
      </w:pPr>
      <w:r>
        <w:rPr>
          <w:rFonts w:ascii="Arial" w:hAnsi="Arial" w:cs="Arial"/>
          <w:b/>
          <w:sz w:val="22"/>
          <w:szCs w:val="22"/>
        </w:rPr>
        <w:t xml:space="preserve"> </w:t>
      </w:r>
      <w:r w:rsidR="00EA1335" w:rsidRPr="00E145A6">
        <w:rPr>
          <w:rFonts w:ascii="Arial" w:hAnsi="Arial" w:cs="Arial"/>
          <w:b/>
          <w:sz w:val="22"/>
          <w:szCs w:val="22"/>
        </w:rPr>
        <w:t xml:space="preserve">Staffing </w:t>
      </w:r>
      <w:r w:rsidR="00EA1335" w:rsidRPr="00E145A6">
        <w:rPr>
          <w:rFonts w:ascii="Arial" w:hAnsi="Arial" w:cs="Arial"/>
          <w:b/>
          <w:sz w:val="22"/>
          <w:szCs w:val="22"/>
        </w:rPr>
        <w:tab/>
      </w:r>
    </w:p>
    <w:p w:rsidR="00EA1335" w:rsidRPr="00E145A6" w:rsidRDefault="00EA1335" w:rsidP="00E145A6">
      <w:pPr>
        <w:ind w:left="357"/>
        <w:rPr>
          <w:rFonts w:ascii="Arial" w:hAnsi="Arial" w:cs="Arial"/>
          <w:iCs/>
          <w:sz w:val="22"/>
          <w:szCs w:val="22"/>
        </w:rPr>
      </w:pPr>
    </w:p>
    <w:p w:rsidR="009F262C" w:rsidRDefault="008F497F" w:rsidP="00C557D8">
      <w:pPr>
        <w:ind w:left="357"/>
        <w:rPr>
          <w:rFonts w:ascii="Arial" w:hAnsi="Arial" w:cs="Arial"/>
          <w:iCs/>
          <w:sz w:val="22"/>
          <w:szCs w:val="22"/>
        </w:rPr>
      </w:pPr>
      <w:r w:rsidRPr="00E145A6">
        <w:rPr>
          <w:rFonts w:ascii="Arial" w:hAnsi="Arial" w:cs="Arial"/>
          <w:iCs/>
          <w:sz w:val="22"/>
          <w:szCs w:val="22"/>
        </w:rPr>
        <w:t xml:space="preserve">The IFRC Shelter Coordinator from the IFRC Africa Zone Office </w:t>
      </w:r>
      <w:r w:rsidR="00B05C53">
        <w:rPr>
          <w:rFonts w:ascii="Arial" w:hAnsi="Arial" w:cs="Arial"/>
          <w:iCs/>
          <w:sz w:val="22"/>
          <w:szCs w:val="22"/>
        </w:rPr>
        <w:t>was quickly deployed arriving</w:t>
      </w:r>
      <w:r w:rsidRPr="00E145A6">
        <w:rPr>
          <w:rFonts w:ascii="Arial" w:hAnsi="Arial" w:cs="Arial"/>
          <w:iCs/>
          <w:sz w:val="22"/>
          <w:szCs w:val="22"/>
        </w:rPr>
        <w:t xml:space="preserve"> in </w:t>
      </w:r>
      <w:r w:rsidR="00641D41">
        <w:rPr>
          <w:rFonts w:ascii="Arial" w:hAnsi="Arial" w:cs="Arial"/>
          <w:iCs/>
          <w:sz w:val="22"/>
          <w:szCs w:val="22"/>
        </w:rPr>
        <w:t>Mozambique</w:t>
      </w:r>
      <w:r w:rsidRPr="00E145A6">
        <w:rPr>
          <w:rFonts w:ascii="Arial" w:hAnsi="Arial" w:cs="Arial"/>
          <w:iCs/>
          <w:sz w:val="22"/>
          <w:szCs w:val="22"/>
        </w:rPr>
        <w:t xml:space="preserve"> on 1 February</w:t>
      </w:r>
      <w:r w:rsidR="00B05C53">
        <w:rPr>
          <w:rFonts w:ascii="Arial" w:hAnsi="Arial" w:cs="Arial"/>
          <w:iCs/>
          <w:sz w:val="22"/>
          <w:szCs w:val="22"/>
        </w:rPr>
        <w:t xml:space="preserve"> 2013</w:t>
      </w:r>
      <w:r w:rsidRPr="00E145A6">
        <w:rPr>
          <w:rFonts w:ascii="Arial" w:hAnsi="Arial" w:cs="Arial"/>
          <w:iCs/>
          <w:sz w:val="22"/>
          <w:szCs w:val="22"/>
        </w:rPr>
        <w:t xml:space="preserve"> to assess the need for further support for the shelter </w:t>
      </w:r>
      <w:r w:rsidR="00A407EE">
        <w:rPr>
          <w:rFonts w:ascii="Arial" w:hAnsi="Arial" w:cs="Arial"/>
          <w:iCs/>
          <w:sz w:val="22"/>
          <w:szCs w:val="22"/>
        </w:rPr>
        <w:t>coordination of CVM/IFRC in Mozambique</w:t>
      </w:r>
      <w:r w:rsidRPr="00E145A6">
        <w:rPr>
          <w:rFonts w:ascii="Arial" w:hAnsi="Arial" w:cs="Arial"/>
          <w:iCs/>
          <w:sz w:val="22"/>
          <w:szCs w:val="22"/>
        </w:rPr>
        <w:t xml:space="preserve">. </w:t>
      </w:r>
      <w:r w:rsidR="00545ADF" w:rsidRPr="00E145A6">
        <w:rPr>
          <w:rFonts w:ascii="Arial" w:hAnsi="Arial" w:cs="Arial"/>
          <w:iCs/>
          <w:sz w:val="22"/>
          <w:szCs w:val="22"/>
        </w:rPr>
        <w:t xml:space="preserve">The Shelter Coordinator participated in shelter cluster meetings, but </w:t>
      </w:r>
      <w:r w:rsidR="006334E8">
        <w:rPr>
          <w:rFonts w:ascii="Arial" w:hAnsi="Arial" w:cs="Arial"/>
          <w:iCs/>
          <w:sz w:val="22"/>
          <w:szCs w:val="22"/>
        </w:rPr>
        <w:t>did not coordinate the shelter cluster</w:t>
      </w:r>
      <w:r w:rsidR="00545ADF" w:rsidRPr="00E145A6">
        <w:rPr>
          <w:rFonts w:ascii="Arial" w:hAnsi="Arial" w:cs="Arial"/>
          <w:iCs/>
          <w:sz w:val="22"/>
          <w:szCs w:val="22"/>
        </w:rPr>
        <w:t xml:space="preserve">. </w:t>
      </w:r>
      <w:r w:rsidR="00B05C53">
        <w:rPr>
          <w:rFonts w:ascii="Arial" w:hAnsi="Arial" w:cs="Arial"/>
          <w:iCs/>
          <w:sz w:val="22"/>
          <w:szCs w:val="22"/>
        </w:rPr>
        <w:t>The</w:t>
      </w:r>
      <w:r w:rsidR="00545ADF" w:rsidRPr="00E145A6">
        <w:rPr>
          <w:rFonts w:ascii="Arial" w:hAnsi="Arial" w:cs="Arial"/>
          <w:iCs/>
          <w:sz w:val="22"/>
          <w:szCs w:val="22"/>
        </w:rPr>
        <w:t xml:space="preserve"> Shelter Coordinator</w:t>
      </w:r>
      <w:r w:rsidR="006334E8">
        <w:rPr>
          <w:rFonts w:ascii="Arial" w:hAnsi="Arial" w:cs="Arial"/>
          <w:iCs/>
          <w:sz w:val="22"/>
          <w:szCs w:val="22"/>
        </w:rPr>
        <w:t xml:space="preserve"> alerted SSD to the need for shelter cluster coordination capacity, and</w:t>
      </w:r>
      <w:r w:rsidR="00545ADF" w:rsidRPr="00E145A6">
        <w:rPr>
          <w:rFonts w:ascii="Arial" w:hAnsi="Arial" w:cs="Arial"/>
          <w:iCs/>
          <w:sz w:val="22"/>
          <w:szCs w:val="22"/>
        </w:rPr>
        <w:t xml:space="preserve"> requested </w:t>
      </w:r>
      <w:r w:rsidR="00B05C53">
        <w:rPr>
          <w:rFonts w:ascii="Arial" w:hAnsi="Arial" w:cs="Arial"/>
          <w:iCs/>
          <w:sz w:val="22"/>
          <w:szCs w:val="22"/>
        </w:rPr>
        <w:t xml:space="preserve">the deployment of </w:t>
      </w:r>
      <w:r w:rsidR="00545ADF" w:rsidRPr="00E145A6">
        <w:rPr>
          <w:rFonts w:ascii="Arial" w:hAnsi="Arial" w:cs="Arial"/>
          <w:iCs/>
          <w:sz w:val="22"/>
          <w:szCs w:val="22"/>
        </w:rPr>
        <w:t>a SCT about one week into his mission.</w:t>
      </w:r>
    </w:p>
    <w:p w:rsidR="009F262C" w:rsidRDefault="009F262C" w:rsidP="00E145A6">
      <w:pPr>
        <w:ind w:left="357"/>
        <w:rPr>
          <w:rFonts w:ascii="Arial" w:hAnsi="Arial" w:cs="Arial"/>
          <w:iCs/>
          <w:sz w:val="22"/>
          <w:szCs w:val="22"/>
        </w:rPr>
      </w:pPr>
    </w:p>
    <w:p w:rsidR="008F497F" w:rsidRPr="00E145A6" w:rsidRDefault="00545ADF" w:rsidP="00B05C53">
      <w:pPr>
        <w:ind w:left="357"/>
        <w:rPr>
          <w:rFonts w:ascii="Arial" w:hAnsi="Arial" w:cs="Arial"/>
          <w:iCs/>
          <w:sz w:val="22"/>
          <w:szCs w:val="22"/>
        </w:rPr>
      </w:pPr>
      <w:r w:rsidRPr="00E145A6">
        <w:rPr>
          <w:rFonts w:ascii="Arial" w:hAnsi="Arial" w:cs="Arial"/>
          <w:iCs/>
          <w:sz w:val="22"/>
          <w:szCs w:val="22"/>
        </w:rPr>
        <w:t>The priority for the SSD was to identify someone with Portuguese language skills</w:t>
      </w:r>
      <w:r w:rsidR="0033504E">
        <w:rPr>
          <w:rFonts w:ascii="Arial" w:hAnsi="Arial" w:cs="Arial"/>
          <w:iCs/>
          <w:sz w:val="22"/>
          <w:szCs w:val="22"/>
        </w:rPr>
        <w:t xml:space="preserve"> and Mozambique experience</w:t>
      </w:r>
      <w:r w:rsidRPr="00E145A6">
        <w:rPr>
          <w:rFonts w:ascii="Arial" w:hAnsi="Arial" w:cs="Arial"/>
          <w:iCs/>
          <w:sz w:val="22"/>
          <w:szCs w:val="22"/>
        </w:rPr>
        <w:t>, but didn’t manage. Lack of funding further delayed the deployment, but eventually a strong team was identified drawing on the shelter surge capacity, financed by Australian Red Cross and Canadian Red Cross.</w:t>
      </w:r>
      <w:r w:rsidR="00B05C53">
        <w:rPr>
          <w:rFonts w:ascii="Arial" w:hAnsi="Arial" w:cs="Arial"/>
          <w:iCs/>
          <w:sz w:val="22"/>
          <w:szCs w:val="22"/>
        </w:rPr>
        <w:t xml:space="preserve"> An experienced </w:t>
      </w:r>
      <w:r w:rsidR="002F133E">
        <w:rPr>
          <w:rFonts w:ascii="Arial" w:hAnsi="Arial" w:cs="Arial"/>
          <w:iCs/>
          <w:sz w:val="22"/>
          <w:szCs w:val="22"/>
        </w:rPr>
        <w:t>Australian Shelter</w:t>
      </w:r>
      <w:r w:rsidR="00B05C53">
        <w:rPr>
          <w:rFonts w:ascii="Arial" w:hAnsi="Arial" w:cs="Arial"/>
          <w:iCs/>
          <w:sz w:val="22"/>
          <w:szCs w:val="22"/>
        </w:rPr>
        <w:t xml:space="preserve"> Cluster Coordinator (SCC)</w:t>
      </w:r>
      <w:r w:rsidRPr="00E145A6">
        <w:rPr>
          <w:rFonts w:ascii="Arial" w:hAnsi="Arial" w:cs="Arial"/>
          <w:iCs/>
          <w:sz w:val="22"/>
          <w:szCs w:val="22"/>
        </w:rPr>
        <w:t xml:space="preserve"> </w:t>
      </w:r>
      <w:r w:rsidR="00B05C53">
        <w:rPr>
          <w:rFonts w:ascii="Arial" w:hAnsi="Arial" w:cs="Arial"/>
          <w:iCs/>
          <w:sz w:val="22"/>
          <w:szCs w:val="22"/>
        </w:rPr>
        <w:t xml:space="preserve">and an equally experienced Spanish Information Manager (IM) were deployed. </w:t>
      </w:r>
      <w:r w:rsidRPr="00E145A6">
        <w:rPr>
          <w:rFonts w:ascii="Arial" w:hAnsi="Arial" w:cs="Arial"/>
          <w:iCs/>
          <w:sz w:val="22"/>
          <w:szCs w:val="22"/>
        </w:rPr>
        <w:t xml:space="preserve">The Australian </w:t>
      </w:r>
      <w:r w:rsidR="00B05C53">
        <w:rPr>
          <w:rFonts w:ascii="Arial" w:hAnsi="Arial" w:cs="Arial"/>
          <w:iCs/>
          <w:sz w:val="22"/>
          <w:szCs w:val="22"/>
        </w:rPr>
        <w:t xml:space="preserve">SCC </w:t>
      </w:r>
      <w:r w:rsidRPr="00E145A6">
        <w:rPr>
          <w:rFonts w:ascii="Arial" w:hAnsi="Arial" w:cs="Arial"/>
          <w:iCs/>
          <w:sz w:val="22"/>
          <w:szCs w:val="22"/>
        </w:rPr>
        <w:t>did not speak P</w:t>
      </w:r>
      <w:r w:rsidR="00325CBE">
        <w:rPr>
          <w:rFonts w:ascii="Arial" w:hAnsi="Arial" w:cs="Arial"/>
          <w:iCs/>
          <w:sz w:val="22"/>
          <w:szCs w:val="22"/>
        </w:rPr>
        <w:t xml:space="preserve">ortuguese, but the </w:t>
      </w:r>
      <w:r w:rsidR="00B05C53">
        <w:rPr>
          <w:rFonts w:ascii="Arial" w:hAnsi="Arial" w:cs="Arial"/>
          <w:iCs/>
          <w:sz w:val="22"/>
          <w:szCs w:val="22"/>
        </w:rPr>
        <w:t>IM</w:t>
      </w:r>
      <w:r w:rsidR="00325CBE">
        <w:rPr>
          <w:rFonts w:ascii="Arial" w:hAnsi="Arial" w:cs="Arial"/>
          <w:iCs/>
          <w:sz w:val="22"/>
          <w:szCs w:val="22"/>
        </w:rPr>
        <w:t xml:space="preserve"> wa</w:t>
      </w:r>
      <w:r w:rsidRPr="00E145A6">
        <w:rPr>
          <w:rFonts w:ascii="Arial" w:hAnsi="Arial" w:cs="Arial"/>
          <w:iCs/>
          <w:sz w:val="22"/>
          <w:szCs w:val="22"/>
        </w:rPr>
        <w:t>s Spanish, and could manage the linguistic challenges.</w:t>
      </w:r>
    </w:p>
    <w:p w:rsidR="00545ADF" w:rsidRDefault="00545ADF" w:rsidP="00E145A6">
      <w:pPr>
        <w:ind w:left="357"/>
        <w:rPr>
          <w:rFonts w:ascii="Arial" w:hAnsi="Arial" w:cs="Arial"/>
          <w:iCs/>
          <w:sz w:val="22"/>
          <w:szCs w:val="22"/>
        </w:rPr>
      </w:pPr>
    </w:p>
    <w:p w:rsidR="0033504E" w:rsidRDefault="0033504E" w:rsidP="00E20B87">
      <w:pPr>
        <w:ind w:left="357"/>
        <w:rPr>
          <w:rFonts w:ascii="Arial" w:hAnsi="Arial" w:cs="Arial"/>
          <w:iCs/>
          <w:sz w:val="22"/>
          <w:szCs w:val="22"/>
        </w:rPr>
      </w:pPr>
      <w:r>
        <w:rPr>
          <w:rFonts w:ascii="Arial" w:hAnsi="Arial" w:cs="Arial"/>
          <w:iCs/>
          <w:sz w:val="22"/>
          <w:szCs w:val="22"/>
        </w:rPr>
        <w:t>The language issue</w:t>
      </w:r>
      <w:r w:rsidR="00B05C53">
        <w:rPr>
          <w:rFonts w:ascii="Arial" w:hAnsi="Arial" w:cs="Arial"/>
          <w:iCs/>
          <w:sz w:val="22"/>
          <w:szCs w:val="22"/>
        </w:rPr>
        <w:t xml:space="preserve"> seems, however,</w:t>
      </w:r>
      <w:r>
        <w:rPr>
          <w:rFonts w:ascii="Arial" w:hAnsi="Arial" w:cs="Arial"/>
          <w:iCs/>
          <w:sz w:val="22"/>
          <w:szCs w:val="22"/>
        </w:rPr>
        <w:t xml:space="preserve"> not </w:t>
      </w:r>
      <w:r w:rsidR="00B05C53">
        <w:rPr>
          <w:rFonts w:ascii="Arial" w:hAnsi="Arial" w:cs="Arial"/>
          <w:iCs/>
          <w:sz w:val="22"/>
          <w:szCs w:val="22"/>
        </w:rPr>
        <w:t xml:space="preserve">to have been </w:t>
      </w:r>
      <w:r>
        <w:rPr>
          <w:rFonts w:ascii="Arial" w:hAnsi="Arial" w:cs="Arial"/>
          <w:iCs/>
          <w:sz w:val="22"/>
          <w:szCs w:val="22"/>
        </w:rPr>
        <w:t xml:space="preserve">a </w:t>
      </w:r>
      <w:r w:rsidR="00B05C53">
        <w:rPr>
          <w:rFonts w:ascii="Arial" w:hAnsi="Arial" w:cs="Arial"/>
          <w:iCs/>
          <w:sz w:val="22"/>
          <w:szCs w:val="22"/>
        </w:rPr>
        <w:t xml:space="preserve">major </w:t>
      </w:r>
      <w:r w:rsidR="002F133E">
        <w:rPr>
          <w:rFonts w:ascii="Arial" w:hAnsi="Arial" w:cs="Arial"/>
          <w:iCs/>
          <w:sz w:val="22"/>
          <w:szCs w:val="22"/>
        </w:rPr>
        <w:t>issue in</w:t>
      </w:r>
      <w:r>
        <w:rPr>
          <w:rFonts w:ascii="Arial" w:hAnsi="Arial" w:cs="Arial"/>
          <w:iCs/>
          <w:sz w:val="22"/>
          <w:szCs w:val="22"/>
        </w:rPr>
        <w:t xml:space="preserve"> practice. At the coordination meetings there was translation, and many informants, including from the Government, didn’t </w:t>
      </w:r>
      <w:r w:rsidR="00E20B87">
        <w:rPr>
          <w:rFonts w:ascii="Arial" w:hAnsi="Arial" w:cs="Arial"/>
          <w:iCs/>
          <w:sz w:val="22"/>
          <w:szCs w:val="22"/>
        </w:rPr>
        <w:t>consider</w:t>
      </w:r>
      <w:r>
        <w:rPr>
          <w:rFonts w:ascii="Arial" w:hAnsi="Arial" w:cs="Arial"/>
          <w:iCs/>
          <w:sz w:val="22"/>
          <w:szCs w:val="22"/>
        </w:rPr>
        <w:t xml:space="preserve"> it a </w:t>
      </w:r>
      <w:r w:rsidR="00B05C53">
        <w:rPr>
          <w:rFonts w:ascii="Arial" w:hAnsi="Arial" w:cs="Arial"/>
          <w:iCs/>
          <w:sz w:val="22"/>
          <w:szCs w:val="22"/>
        </w:rPr>
        <w:t>problem</w:t>
      </w:r>
      <w:r>
        <w:rPr>
          <w:rFonts w:ascii="Arial" w:hAnsi="Arial" w:cs="Arial"/>
          <w:iCs/>
          <w:sz w:val="22"/>
          <w:szCs w:val="22"/>
        </w:rPr>
        <w:t>.</w:t>
      </w:r>
    </w:p>
    <w:p w:rsidR="0033504E" w:rsidRPr="00E145A6" w:rsidRDefault="0033504E" w:rsidP="00E145A6">
      <w:pPr>
        <w:ind w:left="357"/>
        <w:rPr>
          <w:rFonts w:ascii="Arial" w:hAnsi="Arial" w:cs="Arial"/>
          <w:iCs/>
          <w:sz w:val="22"/>
          <w:szCs w:val="22"/>
        </w:rPr>
      </w:pPr>
    </w:p>
    <w:p w:rsidR="008F497F" w:rsidRPr="00E145A6" w:rsidRDefault="00545ADF" w:rsidP="00E145A6">
      <w:pPr>
        <w:ind w:left="357"/>
        <w:rPr>
          <w:rFonts w:ascii="Arial" w:hAnsi="Arial" w:cs="Arial"/>
          <w:iCs/>
          <w:sz w:val="22"/>
          <w:szCs w:val="22"/>
        </w:rPr>
      </w:pPr>
      <w:r w:rsidRPr="00E145A6">
        <w:rPr>
          <w:rFonts w:ascii="Arial" w:hAnsi="Arial" w:cs="Arial"/>
          <w:iCs/>
          <w:sz w:val="22"/>
          <w:szCs w:val="22"/>
        </w:rPr>
        <w:t xml:space="preserve">The </w:t>
      </w:r>
      <w:r w:rsidR="008F497F" w:rsidRPr="00E145A6">
        <w:rPr>
          <w:rFonts w:ascii="Arial" w:hAnsi="Arial" w:cs="Arial"/>
          <w:iCs/>
          <w:sz w:val="22"/>
          <w:szCs w:val="22"/>
        </w:rPr>
        <w:t xml:space="preserve">Shelter Cluster Team (SCT) was deployed on 14 February 2013, arriving on </w:t>
      </w:r>
      <w:r w:rsidRPr="00E145A6">
        <w:rPr>
          <w:rFonts w:ascii="Arial" w:hAnsi="Arial" w:cs="Arial"/>
          <w:iCs/>
          <w:sz w:val="22"/>
          <w:szCs w:val="22"/>
        </w:rPr>
        <w:t xml:space="preserve">Friday </w:t>
      </w:r>
      <w:r w:rsidR="008F497F" w:rsidRPr="00E145A6">
        <w:rPr>
          <w:rFonts w:ascii="Arial" w:hAnsi="Arial" w:cs="Arial"/>
          <w:iCs/>
          <w:sz w:val="22"/>
          <w:szCs w:val="22"/>
        </w:rPr>
        <w:t>15 February in Maputo on the last day of the FACT team leader</w:t>
      </w:r>
      <w:r w:rsidR="00B05C53">
        <w:rPr>
          <w:rFonts w:ascii="Arial" w:hAnsi="Arial" w:cs="Arial"/>
          <w:iCs/>
          <w:sz w:val="22"/>
          <w:szCs w:val="22"/>
        </w:rPr>
        <w:t>’s mission</w:t>
      </w:r>
      <w:r w:rsidR="008F497F" w:rsidRPr="00E145A6">
        <w:rPr>
          <w:rFonts w:ascii="Arial" w:hAnsi="Arial" w:cs="Arial"/>
          <w:iCs/>
          <w:sz w:val="22"/>
          <w:szCs w:val="22"/>
        </w:rPr>
        <w:t>, just in time for a short briefing.</w:t>
      </w:r>
    </w:p>
    <w:p w:rsidR="00545ADF" w:rsidRPr="00E145A6" w:rsidRDefault="00545ADF" w:rsidP="00E145A6">
      <w:pPr>
        <w:ind w:left="357"/>
        <w:rPr>
          <w:rFonts w:ascii="Arial" w:hAnsi="Arial" w:cs="Arial"/>
          <w:iCs/>
          <w:sz w:val="22"/>
          <w:szCs w:val="22"/>
        </w:rPr>
      </w:pPr>
    </w:p>
    <w:p w:rsidR="00545ADF" w:rsidRPr="00E145A6" w:rsidRDefault="00545ADF" w:rsidP="009F262C">
      <w:pPr>
        <w:ind w:left="357"/>
        <w:rPr>
          <w:rFonts w:ascii="Arial" w:hAnsi="Arial" w:cs="Arial"/>
          <w:iCs/>
          <w:sz w:val="22"/>
          <w:szCs w:val="22"/>
        </w:rPr>
      </w:pPr>
      <w:r w:rsidRPr="00E145A6">
        <w:rPr>
          <w:rFonts w:ascii="Arial" w:hAnsi="Arial" w:cs="Arial"/>
          <w:iCs/>
          <w:sz w:val="22"/>
          <w:szCs w:val="22"/>
        </w:rPr>
        <w:t>The SCC left Mozambique on the day the red alert was lifted</w:t>
      </w:r>
      <w:r w:rsidR="00040BA0" w:rsidRPr="00E145A6">
        <w:rPr>
          <w:rFonts w:ascii="Arial" w:hAnsi="Arial" w:cs="Arial"/>
          <w:iCs/>
          <w:sz w:val="22"/>
          <w:szCs w:val="22"/>
        </w:rPr>
        <w:t xml:space="preserve"> on 12 March 2013</w:t>
      </w:r>
      <w:r w:rsidRPr="00E145A6">
        <w:rPr>
          <w:rFonts w:ascii="Arial" w:hAnsi="Arial" w:cs="Arial"/>
          <w:iCs/>
          <w:sz w:val="22"/>
          <w:szCs w:val="22"/>
        </w:rPr>
        <w:t xml:space="preserve">. This had been expected for a week, and hand-over arrangements </w:t>
      </w:r>
      <w:r w:rsidR="009F262C">
        <w:rPr>
          <w:rFonts w:ascii="Arial" w:hAnsi="Arial" w:cs="Arial"/>
          <w:iCs/>
          <w:sz w:val="22"/>
          <w:szCs w:val="22"/>
        </w:rPr>
        <w:t>were agreed</w:t>
      </w:r>
      <w:r w:rsidR="005660F7">
        <w:rPr>
          <w:rFonts w:ascii="Arial" w:hAnsi="Arial" w:cs="Arial"/>
          <w:iCs/>
          <w:sz w:val="22"/>
          <w:szCs w:val="22"/>
        </w:rPr>
        <w:t xml:space="preserve"> with UN</w:t>
      </w:r>
      <w:r w:rsidR="00040BA0" w:rsidRPr="00E145A6">
        <w:rPr>
          <w:rFonts w:ascii="Arial" w:hAnsi="Arial" w:cs="Arial"/>
          <w:iCs/>
          <w:sz w:val="22"/>
          <w:szCs w:val="22"/>
        </w:rPr>
        <w:t xml:space="preserve"> Habitat. </w:t>
      </w:r>
    </w:p>
    <w:p w:rsidR="00040BA0" w:rsidRPr="00E145A6" w:rsidRDefault="00040BA0" w:rsidP="00E145A6">
      <w:pPr>
        <w:ind w:left="357"/>
        <w:rPr>
          <w:rFonts w:ascii="Arial" w:hAnsi="Arial" w:cs="Arial"/>
          <w:iCs/>
          <w:sz w:val="22"/>
          <w:szCs w:val="22"/>
        </w:rPr>
      </w:pPr>
    </w:p>
    <w:p w:rsidR="00040BA0" w:rsidRPr="00E145A6" w:rsidRDefault="00040BA0" w:rsidP="00E145A6">
      <w:pPr>
        <w:ind w:left="357"/>
        <w:rPr>
          <w:rFonts w:ascii="Arial" w:hAnsi="Arial" w:cs="Arial"/>
          <w:iCs/>
          <w:sz w:val="22"/>
          <w:szCs w:val="22"/>
        </w:rPr>
      </w:pPr>
      <w:r w:rsidRPr="00E145A6">
        <w:rPr>
          <w:rFonts w:ascii="Arial" w:hAnsi="Arial" w:cs="Arial"/>
          <w:iCs/>
          <w:sz w:val="22"/>
          <w:szCs w:val="22"/>
        </w:rPr>
        <w:t>The IM stayed for a few weeks more</w:t>
      </w:r>
      <w:r w:rsidR="00820C77" w:rsidRPr="00E145A6">
        <w:rPr>
          <w:rFonts w:ascii="Arial" w:hAnsi="Arial" w:cs="Arial"/>
          <w:iCs/>
          <w:sz w:val="22"/>
          <w:szCs w:val="22"/>
        </w:rPr>
        <w:t xml:space="preserve"> until 27 March 2013</w:t>
      </w:r>
      <w:r w:rsidR="00B05C53">
        <w:rPr>
          <w:rFonts w:ascii="Arial" w:hAnsi="Arial" w:cs="Arial"/>
          <w:iCs/>
          <w:sz w:val="22"/>
          <w:szCs w:val="22"/>
        </w:rPr>
        <w:t xml:space="preserve">, which provided more time for </w:t>
      </w:r>
      <w:r w:rsidR="00820C77" w:rsidRPr="00E145A6">
        <w:rPr>
          <w:rFonts w:ascii="Arial" w:hAnsi="Arial" w:cs="Arial"/>
          <w:iCs/>
          <w:sz w:val="22"/>
          <w:szCs w:val="22"/>
        </w:rPr>
        <w:t xml:space="preserve">capacity building and training </w:t>
      </w:r>
      <w:r w:rsidR="002F133E">
        <w:rPr>
          <w:rFonts w:ascii="Arial" w:hAnsi="Arial" w:cs="Arial"/>
          <w:iCs/>
          <w:sz w:val="22"/>
          <w:szCs w:val="22"/>
        </w:rPr>
        <w:t>of the</w:t>
      </w:r>
      <w:r w:rsidR="00B05C53">
        <w:rPr>
          <w:rFonts w:ascii="Arial" w:hAnsi="Arial" w:cs="Arial"/>
          <w:iCs/>
          <w:sz w:val="22"/>
          <w:szCs w:val="22"/>
        </w:rPr>
        <w:t xml:space="preserve"> INGC and others </w:t>
      </w:r>
      <w:r w:rsidR="00820C77" w:rsidRPr="00E145A6">
        <w:rPr>
          <w:rFonts w:ascii="Arial" w:hAnsi="Arial" w:cs="Arial"/>
          <w:iCs/>
          <w:sz w:val="22"/>
          <w:szCs w:val="22"/>
        </w:rPr>
        <w:t>in the information management systems and database.</w:t>
      </w:r>
      <w:r w:rsidRPr="00E145A6">
        <w:rPr>
          <w:rFonts w:ascii="Arial" w:hAnsi="Arial" w:cs="Arial"/>
          <w:iCs/>
          <w:sz w:val="22"/>
          <w:szCs w:val="22"/>
        </w:rPr>
        <w:t xml:space="preserve"> </w:t>
      </w:r>
    </w:p>
    <w:p w:rsidR="00545ADF" w:rsidRPr="00E145A6" w:rsidRDefault="00545ADF" w:rsidP="00E145A6">
      <w:pPr>
        <w:ind w:left="357"/>
        <w:rPr>
          <w:rFonts w:ascii="Arial" w:hAnsi="Arial" w:cs="Arial"/>
          <w:iCs/>
          <w:sz w:val="22"/>
          <w:szCs w:val="22"/>
        </w:rPr>
      </w:pPr>
    </w:p>
    <w:p w:rsidR="00545ADF" w:rsidRPr="00E145A6" w:rsidRDefault="00545ADF" w:rsidP="00E145A6">
      <w:pPr>
        <w:ind w:left="357"/>
        <w:rPr>
          <w:rFonts w:ascii="Arial" w:hAnsi="Arial" w:cs="Arial"/>
          <w:b/>
          <w:bCs/>
          <w:iCs/>
          <w:sz w:val="22"/>
          <w:szCs w:val="22"/>
        </w:rPr>
      </w:pPr>
      <w:r w:rsidRPr="00E145A6">
        <w:rPr>
          <w:rFonts w:ascii="Arial" w:hAnsi="Arial" w:cs="Arial"/>
          <w:b/>
          <w:bCs/>
          <w:iCs/>
          <w:sz w:val="22"/>
          <w:szCs w:val="22"/>
        </w:rPr>
        <w:t>2.5 Timeliness</w:t>
      </w:r>
    </w:p>
    <w:p w:rsidR="008F497F" w:rsidRPr="00E145A6" w:rsidRDefault="008F497F" w:rsidP="00E145A6">
      <w:pPr>
        <w:ind w:left="357"/>
        <w:rPr>
          <w:rFonts w:ascii="Arial" w:hAnsi="Arial" w:cs="Arial"/>
          <w:iCs/>
          <w:sz w:val="22"/>
          <w:szCs w:val="22"/>
        </w:rPr>
      </w:pPr>
    </w:p>
    <w:p w:rsidR="00545ADF" w:rsidRPr="00E145A6" w:rsidRDefault="00545ADF" w:rsidP="009F262C">
      <w:pPr>
        <w:ind w:left="357"/>
        <w:rPr>
          <w:rFonts w:ascii="Arial" w:hAnsi="Arial" w:cs="Arial"/>
          <w:iCs/>
          <w:sz w:val="22"/>
          <w:szCs w:val="22"/>
        </w:rPr>
      </w:pPr>
      <w:r w:rsidRPr="00E145A6">
        <w:rPr>
          <w:rFonts w:ascii="Arial" w:hAnsi="Arial" w:cs="Arial"/>
          <w:iCs/>
          <w:sz w:val="22"/>
          <w:szCs w:val="22"/>
        </w:rPr>
        <w:t xml:space="preserve">Whereas every informant has expressed appreciation of the technical capacity and experience of the SCT, there has been consistent expressions </w:t>
      </w:r>
      <w:r w:rsidR="009F262C">
        <w:rPr>
          <w:rFonts w:ascii="Arial" w:hAnsi="Arial" w:cs="Arial"/>
          <w:iCs/>
          <w:sz w:val="22"/>
          <w:szCs w:val="22"/>
        </w:rPr>
        <w:t>that the</w:t>
      </w:r>
      <w:r w:rsidR="00820C77" w:rsidRPr="00E145A6">
        <w:rPr>
          <w:rFonts w:ascii="Arial" w:hAnsi="Arial" w:cs="Arial"/>
          <w:iCs/>
          <w:sz w:val="22"/>
          <w:szCs w:val="22"/>
        </w:rPr>
        <w:t xml:space="preserve"> deployment of the SCT</w:t>
      </w:r>
      <w:r w:rsidR="009F262C">
        <w:rPr>
          <w:rFonts w:ascii="Arial" w:hAnsi="Arial" w:cs="Arial"/>
          <w:iCs/>
          <w:sz w:val="22"/>
          <w:szCs w:val="22"/>
        </w:rPr>
        <w:t xml:space="preserve"> was late</w:t>
      </w:r>
      <w:r w:rsidR="00820C77" w:rsidRPr="00E145A6">
        <w:rPr>
          <w:rFonts w:ascii="Arial" w:hAnsi="Arial" w:cs="Arial"/>
          <w:iCs/>
          <w:sz w:val="22"/>
          <w:szCs w:val="22"/>
        </w:rPr>
        <w:t xml:space="preserve">. </w:t>
      </w:r>
    </w:p>
    <w:p w:rsidR="00820C77" w:rsidRPr="00E145A6" w:rsidRDefault="00820C77" w:rsidP="00E145A6">
      <w:pPr>
        <w:ind w:left="357"/>
        <w:rPr>
          <w:rFonts w:ascii="Arial" w:hAnsi="Arial" w:cs="Arial"/>
          <w:iCs/>
          <w:sz w:val="22"/>
          <w:szCs w:val="22"/>
        </w:rPr>
      </w:pPr>
    </w:p>
    <w:p w:rsidR="00820C77" w:rsidRPr="00E145A6" w:rsidRDefault="00820C77" w:rsidP="00641D41">
      <w:pPr>
        <w:ind w:left="357"/>
        <w:rPr>
          <w:rFonts w:ascii="Arial" w:hAnsi="Arial" w:cs="Arial"/>
          <w:iCs/>
          <w:sz w:val="22"/>
          <w:szCs w:val="22"/>
        </w:rPr>
      </w:pPr>
      <w:r w:rsidRPr="00E145A6">
        <w:rPr>
          <w:rFonts w:ascii="Arial" w:hAnsi="Arial" w:cs="Arial"/>
          <w:iCs/>
          <w:sz w:val="22"/>
          <w:szCs w:val="22"/>
        </w:rPr>
        <w:t>There are many contributing factors, of which the key ones are outline</w:t>
      </w:r>
      <w:r w:rsidR="00325CBE">
        <w:rPr>
          <w:rFonts w:ascii="Arial" w:hAnsi="Arial" w:cs="Arial"/>
          <w:iCs/>
          <w:sz w:val="22"/>
          <w:szCs w:val="22"/>
        </w:rPr>
        <w:t>d</w:t>
      </w:r>
      <w:r w:rsidRPr="00E145A6">
        <w:rPr>
          <w:rFonts w:ascii="Arial" w:hAnsi="Arial" w:cs="Arial"/>
          <w:iCs/>
          <w:sz w:val="22"/>
          <w:szCs w:val="22"/>
        </w:rPr>
        <w:t xml:space="preserve"> below. They </w:t>
      </w:r>
      <w:r w:rsidR="009F262C">
        <w:rPr>
          <w:rFonts w:ascii="Arial" w:hAnsi="Arial" w:cs="Arial"/>
          <w:iCs/>
          <w:sz w:val="22"/>
          <w:szCs w:val="22"/>
        </w:rPr>
        <w:t>mainly</w:t>
      </w:r>
      <w:r w:rsidR="00325CBE">
        <w:rPr>
          <w:rFonts w:ascii="Arial" w:hAnsi="Arial" w:cs="Arial"/>
          <w:iCs/>
          <w:sz w:val="22"/>
          <w:szCs w:val="22"/>
        </w:rPr>
        <w:t xml:space="preserve"> point to</w:t>
      </w:r>
      <w:r w:rsidR="000D747F">
        <w:rPr>
          <w:rFonts w:ascii="Arial" w:hAnsi="Arial" w:cs="Arial"/>
          <w:iCs/>
          <w:sz w:val="22"/>
          <w:szCs w:val="22"/>
        </w:rPr>
        <w:t xml:space="preserve"> </w:t>
      </w:r>
      <w:r w:rsidR="00B75332">
        <w:rPr>
          <w:rFonts w:ascii="Arial" w:hAnsi="Arial" w:cs="Arial"/>
          <w:iCs/>
          <w:sz w:val="22"/>
          <w:szCs w:val="22"/>
        </w:rPr>
        <w:t>awareness and</w:t>
      </w:r>
      <w:r w:rsidR="00325CBE">
        <w:rPr>
          <w:rFonts w:ascii="Arial" w:hAnsi="Arial" w:cs="Arial"/>
          <w:iCs/>
          <w:sz w:val="22"/>
          <w:szCs w:val="22"/>
        </w:rPr>
        <w:t xml:space="preserve"> capacity weaknesses in CVM and some </w:t>
      </w:r>
      <w:r w:rsidRPr="00E145A6">
        <w:rPr>
          <w:rFonts w:ascii="Arial" w:hAnsi="Arial" w:cs="Arial"/>
          <w:iCs/>
          <w:sz w:val="22"/>
          <w:szCs w:val="22"/>
        </w:rPr>
        <w:t>weaknesses in IFRC</w:t>
      </w:r>
      <w:r w:rsidR="00325CBE">
        <w:rPr>
          <w:rFonts w:ascii="Arial" w:hAnsi="Arial" w:cs="Arial"/>
          <w:iCs/>
          <w:sz w:val="22"/>
          <w:szCs w:val="22"/>
        </w:rPr>
        <w:t xml:space="preserve">, </w:t>
      </w:r>
      <w:r w:rsidRPr="00E145A6">
        <w:rPr>
          <w:rFonts w:ascii="Arial" w:hAnsi="Arial" w:cs="Arial"/>
          <w:iCs/>
          <w:sz w:val="22"/>
          <w:szCs w:val="22"/>
        </w:rPr>
        <w:t xml:space="preserve">which can be remedied in order to </w:t>
      </w:r>
      <w:r w:rsidR="00641D41">
        <w:rPr>
          <w:rFonts w:ascii="Arial" w:hAnsi="Arial" w:cs="Arial"/>
          <w:iCs/>
          <w:sz w:val="22"/>
          <w:szCs w:val="22"/>
        </w:rPr>
        <w:t>ensure more timely deployments in the future</w:t>
      </w:r>
      <w:r w:rsidRPr="00E145A6">
        <w:rPr>
          <w:rFonts w:ascii="Arial" w:hAnsi="Arial" w:cs="Arial"/>
          <w:iCs/>
          <w:sz w:val="22"/>
          <w:szCs w:val="22"/>
        </w:rPr>
        <w:t>.</w:t>
      </w:r>
    </w:p>
    <w:p w:rsidR="008F497F" w:rsidRPr="00E145A6" w:rsidRDefault="008F497F" w:rsidP="00E145A6">
      <w:pPr>
        <w:ind w:left="357"/>
        <w:rPr>
          <w:rFonts w:ascii="Arial" w:hAnsi="Arial" w:cs="Arial"/>
          <w:iCs/>
          <w:sz w:val="22"/>
          <w:szCs w:val="22"/>
        </w:rPr>
      </w:pPr>
    </w:p>
    <w:p w:rsidR="00F85808" w:rsidRPr="00E145A6" w:rsidRDefault="00820C77" w:rsidP="00E20B87">
      <w:pPr>
        <w:ind w:left="357"/>
        <w:rPr>
          <w:rFonts w:ascii="Arial" w:hAnsi="Arial" w:cs="Arial"/>
          <w:iCs/>
          <w:sz w:val="22"/>
          <w:szCs w:val="22"/>
        </w:rPr>
      </w:pPr>
      <w:r w:rsidRPr="00E145A6">
        <w:rPr>
          <w:rFonts w:ascii="Arial" w:hAnsi="Arial" w:cs="Arial"/>
          <w:iCs/>
          <w:sz w:val="22"/>
          <w:szCs w:val="22"/>
        </w:rPr>
        <w:t xml:space="preserve">According to the </w:t>
      </w:r>
      <w:r w:rsidR="009F262C">
        <w:rPr>
          <w:rFonts w:ascii="Arial" w:hAnsi="Arial" w:cs="Arial"/>
          <w:iCs/>
          <w:sz w:val="22"/>
          <w:szCs w:val="22"/>
        </w:rPr>
        <w:t xml:space="preserve">National </w:t>
      </w:r>
      <w:r w:rsidRPr="00E145A6">
        <w:rPr>
          <w:rFonts w:ascii="Arial" w:hAnsi="Arial" w:cs="Arial"/>
          <w:iCs/>
          <w:sz w:val="22"/>
          <w:szCs w:val="22"/>
        </w:rPr>
        <w:t xml:space="preserve">Contingency Plan for the </w:t>
      </w:r>
      <w:r w:rsidR="00E20B87">
        <w:rPr>
          <w:rFonts w:ascii="Arial" w:hAnsi="Arial" w:cs="Arial"/>
          <w:iCs/>
          <w:sz w:val="22"/>
          <w:szCs w:val="22"/>
        </w:rPr>
        <w:t>Rainy and Cyclone S</w:t>
      </w:r>
      <w:r w:rsidRPr="00E145A6">
        <w:rPr>
          <w:rFonts w:ascii="Arial" w:hAnsi="Arial" w:cs="Arial"/>
          <w:iCs/>
          <w:sz w:val="22"/>
          <w:szCs w:val="22"/>
        </w:rPr>
        <w:t>eason</w:t>
      </w:r>
      <w:r w:rsidR="00E20B87">
        <w:rPr>
          <w:rFonts w:ascii="Arial" w:hAnsi="Arial" w:cs="Arial"/>
          <w:iCs/>
          <w:sz w:val="22"/>
          <w:szCs w:val="22"/>
        </w:rPr>
        <w:t xml:space="preserve"> 2012-2013</w:t>
      </w:r>
      <w:r w:rsidRPr="00E145A6">
        <w:rPr>
          <w:rFonts w:ascii="Arial" w:hAnsi="Arial" w:cs="Arial"/>
          <w:iCs/>
          <w:sz w:val="22"/>
          <w:szCs w:val="22"/>
        </w:rPr>
        <w:t xml:space="preserve">, CVM is the cluster coordinator for the shelter cluster in the emergency preparedness and response phase. </w:t>
      </w:r>
      <w:r w:rsidR="009F262C">
        <w:rPr>
          <w:rFonts w:ascii="Arial" w:hAnsi="Arial" w:cs="Arial"/>
          <w:iCs/>
          <w:sz w:val="22"/>
          <w:szCs w:val="22"/>
        </w:rPr>
        <w:t xml:space="preserve">As mentioned in 2.2.1 there </w:t>
      </w:r>
      <w:r w:rsidR="00325CBE">
        <w:rPr>
          <w:rFonts w:ascii="Arial" w:hAnsi="Arial" w:cs="Arial"/>
          <w:iCs/>
          <w:sz w:val="22"/>
          <w:szCs w:val="22"/>
        </w:rPr>
        <w:t xml:space="preserve">was </w:t>
      </w:r>
      <w:r w:rsidR="00B75332">
        <w:rPr>
          <w:rFonts w:ascii="Arial" w:hAnsi="Arial" w:cs="Arial"/>
          <w:iCs/>
          <w:sz w:val="22"/>
          <w:szCs w:val="22"/>
        </w:rPr>
        <w:t>no shelter focal point</w:t>
      </w:r>
      <w:r w:rsidR="0033504E">
        <w:rPr>
          <w:rFonts w:ascii="Arial" w:hAnsi="Arial" w:cs="Arial"/>
          <w:iCs/>
          <w:sz w:val="22"/>
          <w:szCs w:val="22"/>
        </w:rPr>
        <w:t xml:space="preserve"> </w:t>
      </w:r>
      <w:r w:rsidR="00B05C53">
        <w:rPr>
          <w:rFonts w:ascii="Arial" w:hAnsi="Arial" w:cs="Arial"/>
          <w:iCs/>
          <w:sz w:val="22"/>
          <w:szCs w:val="22"/>
        </w:rPr>
        <w:t>in CVM</w:t>
      </w:r>
      <w:r w:rsidR="00756327" w:rsidRPr="00E145A6">
        <w:rPr>
          <w:rFonts w:ascii="Arial" w:hAnsi="Arial" w:cs="Arial"/>
          <w:iCs/>
          <w:sz w:val="22"/>
          <w:szCs w:val="22"/>
        </w:rPr>
        <w:t xml:space="preserve">. </w:t>
      </w:r>
      <w:r w:rsidR="0033504E">
        <w:rPr>
          <w:rFonts w:ascii="Arial" w:hAnsi="Arial" w:cs="Arial"/>
          <w:iCs/>
          <w:sz w:val="22"/>
          <w:szCs w:val="22"/>
        </w:rPr>
        <w:t xml:space="preserve">This </w:t>
      </w:r>
      <w:r w:rsidR="00325CBE">
        <w:rPr>
          <w:rFonts w:ascii="Arial" w:hAnsi="Arial" w:cs="Arial"/>
          <w:iCs/>
          <w:sz w:val="22"/>
          <w:szCs w:val="22"/>
        </w:rPr>
        <w:t>is one of the main reasons why</w:t>
      </w:r>
      <w:r w:rsidR="0033504E">
        <w:rPr>
          <w:rFonts w:ascii="Arial" w:hAnsi="Arial" w:cs="Arial"/>
          <w:iCs/>
          <w:sz w:val="22"/>
          <w:szCs w:val="22"/>
        </w:rPr>
        <w:t xml:space="preserve"> nobody in CVM thought of contacting IFRC SSD</w:t>
      </w:r>
      <w:r w:rsidR="00325CBE">
        <w:rPr>
          <w:rFonts w:ascii="Arial" w:hAnsi="Arial" w:cs="Arial"/>
          <w:iCs/>
          <w:sz w:val="22"/>
          <w:szCs w:val="22"/>
        </w:rPr>
        <w:t xml:space="preserve"> for support</w:t>
      </w:r>
      <w:r w:rsidR="0033504E">
        <w:rPr>
          <w:rFonts w:ascii="Arial" w:hAnsi="Arial" w:cs="Arial"/>
          <w:iCs/>
          <w:sz w:val="22"/>
          <w:szCs w:val="22"/>
        </w:rPr>
        <w:t xml:space="preserve">. </w:t>
      </w:r>
    </w:p>
    <w:p w:rsidR="00756327" w:rsidRPr="0033504E" w:rsidRDefault="00756327" w:rsidP="0033504E">
      <w:pPr>
        <w:rPr>
          <w:rFonts w:ascii="Arial" w:hAnsi="Arial" w:cs="Arial"/>
          <w:iCs/>
          <w:sz w:val="22"/>
          <w:szCs w:val="22"/>
        </w:rPr>
      </w:pPr>
    </w:p>
    <w:p w:rsidR="00820C77" w:rsidRPr="0033504E" w:rsidRDefault="009E43CF" w:rsidP="00325CBE">
      <w:pPr>
        <w:ind w:left="357"/>
        <w:rPr>
          <w:rFonts w:ascii="Arial" w:hAnsi="Arial" w:cs="Arial"/>
          <w:iCs/>
          <w:sz w:val="22"/>
          <w:szCs w:val="22"/>
        </w:rPr>
      </w:pPr>
      <w:r w:rsidRPr="0033504E">
        <w:rPr>
          <w:rFonts w:ascii="Arial" w:hAnsi="Arial" w:cs="Arial"/>
          <w:iCs/>
          <w:sz w:val="22"/>
          <w:szCs w:val="22"/>
        </w:rPr>
        <w:t>IFRC had a representative</w:t>
      </w:r>
      <w:r w:rsidR="00E20B87">
        <w:rPr>
          <w:rFonts w:ascii="Arial" w:hAnsi="Arial" w:cs="Arial"/>
          <w:iCs/>
          <w:sz w:val="22"/>
          <w:szCs w:val="22"/>
        </w:rPr>
        <w:t>/operations manager</w:t>
      </w:r>
      <w:r w:rsidRPr="0033504E">
        <w:rPr>
          <w:rFonts w:ascii="Arial" w:hAnsi="Arial" w:cs="Arial"/>
          <w:iCs/>
          <w:sz w:val="22"/>
          <w:szCs w:val="22"/>
        </w:rPr>
        <w:t xml:space="preserve"> in-country, however, a person with a development profile and not familiar with IFRC emergency procedures, </w:t>
      </w:r>
      <w:r w:rsidR="008F497F" w:rsidRPr="0033504E">
        <w:rPr>
          <w:rFonts w:ascii="Arial" w:hAnsi="Arial" w:cs="Arial"/>
          <w:iCs/>
          <w:sz w:val="22"/>
          <w:szCs w:val="22"/>
        </w:rPr>
        <w:t>nor</w:t>
      </w:r>
      <w:r w:rsidRPr="0033504E">
        <w:rPr>
          <w:rFonts w:ascii="Arial" w:hAnsi="Arial" w:cs="Arial"/>
          <w:iCs/>
          <w:sz w:val="22"/>
          <w:szCs w:val="22"/>
        </w:rPr>
        <w:t xml:space="preserve"> with the </w:t>
      </w:r>
      <w:r w:rsidR="0033504E" w:rsidRPr="0033504E">
        <w:rPr>
          <w:rFonts w:ascii="Arial" w:hAnsi="Arial" w:cs="Arial"/>
          <w:iCs/>
          <w:sz w:val="22"/>
          <w:szCs w:val="22"/>
        </w:rPr>
        <w:t xml:space="preserve">expectations of IFRC as GSC </w:t>
      </w:r>
      <w:r w:rsidR="00325CBE">
        <w:rPr>
          <w:rFonts w:ascii="Arial" w:hAnsi="Arial" w:cs="Arial"/>
          <w:iCs/>
          <w:sz w:val="22"/>
          <w:szCs w:val="22"/>
        </w:rPr>
        <w:t>convener</w:t>
      </w:r>
      <w:r w:rsidR="00820C77" w:rsidRPr="0033504E">
        <w:rPr>
          <w:rFonts w:ascii="Arial" w:hAnsi="Arial" w:cs="Arial"/>
          <w:iCs/>
          <w:sz w:val="22"/>
          <w:szCs w:val="22"/>
        </w:rPr>
        <w:t xml:space="preserve"> and the resources that could be mobilized for shelter cluster coordination.</w:t>
      </w:r>
      <w:r w:rsidR="0033504E" w:rsidRPr="0033504E">
        <w:rPr>
          <w:rFonts w:ascii="Arial" w:hAnsi="Arial" w:cs="Arial"/>
          <w:iCs/>
          <w:sz w:val="22"/>
          <w:szCs w:val="22"/>
        </w:rPr>
        <w:t xml:space="preserve"> Therefore she didn’t think about contacting SSD, either. </w:t>
      </w:r>
    </w:p>
    <w:p w:rsidR="00820C77" w:rsidRPr="0033504E" w:rsidRDefault="00820C77" w:rsidP="00E145A6">
      <w:pPr>
        <w:ind w:left="357"/>
        <w:rPr>
          <w:rFonts w:ascii="Arial" w:hAnsi="Arial" w:cs="Arial"/>
          <w:iCs/>
          <w:sz w:val="22"/>
          <w:szCs w:val="22"/>
        </w:rPr>
      </w:pPr>
    </w:p>
    <w:p w:rsidR="00820C77" w:rsidRPr="00E145A6" w:rsidRDefault="00E572D1" w:rsidP="00B851BE">
      <w:pPr>
        <w:ind w:left="357"/>
        <w:rPr>
          <w:rFonts w:ascii="Arial" w:hAnsi="Arial" w:cs="Arial"/>
          <w:iCs/>
          <w:sz w:val="22"/>
          <w:szCs w:val="22"/>
        </w:rPr>
      </w:pPr>
      <w:r w:rsidRPr="0033504E">
        <w:rPr>
          <w:rFonts w:ascii="Arial" w:hAnsi="Arial" w:cs="Arial"/>
          <w:iCs/>
          <w:sz w:val="22"/>
          <w:szCs w:val="22"/>
        </w:rPr>
        <w:t xml:space="preserve">The FACT team leader </w:t>
      </w:r>
      <w:r w:rsidR="00FC6370">
        <w:rPr>
          <w:rFonts w:ascii="Arial" w:hAnsi="Arial" w:cs="Arial"/>
          <w:iCs/>
          <w:sz w:val="22"/>
          <w:szCs w:val="22"/>
        </w:rPr>
        <w:t xml:space="preserve">did not get involved with the shelter cluster, as the Africa Zone Shelter Coordinator was deployed </w:t>
      </w:r>
      <w:r w:rsidR="002F133E">
        <w:rPr>
          <w:rFonts w:ascii="Arial" w:hAnsi="Arial" w:cs="Arial"/>
          <w:iCs/>
          <w:sz w:val="22"/>
          <w:szCs w:val="22"/>
        </w:rPr>
        <w:t xml:space="preserve">to </w:t>
      </w:r>
      <w:r w:rsidR="002F133E" w:rsidRPr="00E145A6">
        <w:rPr>
          <w:rFonts w:ascii="Arial" w:hAnsi="Arial" w:cs="Arial"/>
          <w:iCs/>
          <w:sz w:val="22"/>
          <w:szCs w:val="22"/>
        </w:rPr>
        <w:t>support</w:t>
      </w:r>
      <w:r w:rsidR="00FC6370">
        <w:rPr>
          <w:rFonts w:ascii="Arial" w:hAnsi="Arial" w:cs="Arial"/>
          <w:iCs/>
          <w:sz w:val="22"/>
          <w:szCs w:val="22"/>
        </w:rPr>
        <w:t xml:space="preserve"> CVM </w:t>
      </w:r>
      <w:r w:rsidR="00B851BE">
        <w:rPr>
          <w:rFonts w:ascii="Arial" w:hAnsi="Arial" w:cs="Arial"/>
          <w:iCs/>
          <w:sz w:val="22"/>
          <w:szCs w:val="22"/>
        </w:rPr>
        <w:t>to</w:t>
      </w:r>
      <w:r w:rsidR="00FC6370">
        <w:rPr>
          <w:rFonts w:ascii="Arial" w:hAnsi="Arial" w:cs="Arial"/>
          <w:iCs/>
          <w:sz w:val="22"/>
          <w:szCs w:val="22"/>
        </w:rPr>
        <w:t xml:space="preserve"> assess the need for further shelter cluster coordination capacity.</w:t>
      </w:r>
    </w:p>
    <w:p w:rsidR="00E572D1" w:rsidRDefault="00E572D1" w:rsidP="00E145A6">
      <w:pPr>
        <w:ind w:left="357"/>
        <w:rPr>
          <w:rFonts w:ascii="Arial" w:hAnsi="Arial" w:cs="Arial"/>
          <w:iCs/>
          <w:sz w:val="22"/>
          <w:szCs w:val="22"/>
        </w:rPr>
      </w:pPr>
    </w:p>
    <w:p w:rsidR="00E822BD" w:rsidRPr="0033504E" w:rsidRDefault="0033504E" w:rsidP="00641D41">
      <w:pPr>
        <w:ind w:left="357"/>
        <w:rPr>
          <w:rFonts w:ascii="Arial" w:hAnsi="Arial" w:cs="Arial"/>
          <w:iCs/>
          <w:sz w:val="22"/>
          <w:szCs w:val="22"/>
        </w:rPr>
      </w:pPr>
      <w:r>
        <w:rPr>
          <w:rFonts w:ascii="Arial" w:hAnsi="Arial" w:cs="Arial"/>
          <w:iCs/>
          <w:sz w:val="22"/>
          <w:szCs w:val="22"/>
        </w:rPr>
        <w:t>So n</w:t>
      </w:r>
      <w:r w:rsidR="00325CBE">
        <w:rPr>
          <w:rFonts w:ascii="Arial" w:hAnsi="Arial" w:cs="Arial"/>
          <w:iCs/>
          <w:sz w:val="22"/>
          <w:szCs w:val="22"/>
        </w:rPr>
        <w:t xml:space="preserve">either CVM, the IFRC representative, the FACT team leader, HCT, IOM </w:t>
      </w:r>
      <w:r w:rsidRPr="0033504E">
        <w:rPr>
          <w:rFonts w:ascii="Arial" w:hAnsi="Arial" w:cs="Arial"/>
          <w:iCs/>
          <w:sz w:val="22"/>
          <w:szCs w:val="22"/>
        </w:rPr>
        <w:t xml:space="preserve">or </w:t>
      </w:r>
      <w:r w:rsidR="00325CBE">
        <w:rPr>
          <w:rFonts w:ascii="Arial" w:hAnsi="Arial" w:cs="Arial"/>
          <w:iCs/>
          <w:sz w:val="22"/>
          <w:szCs w:val="22"/>
        </w:rPr>
        <w:t xml:space="preserve">other </w:t>
      </w:r>
      <w:r w:rsidRPr="0033504E">
        <w:rPr>
          <w:rFonts w:ascii="Arial" w:hAnsi="Arial" w:cs="Arial"/>
          <w:iCs/>
          <w:sz w:val="22"/>
          <w:szCs w:val="22"/>
        </w:rPr>
        <w:t>Shelter Cluster members thought of contacting IFRC SSD</w:t>
      </w:r>
      <w:r w:rsidR="00325CBE">
        <w:rPr>
          <w:rFonts w:ascii="Arial" w:hAnsi="Arial" w:cs="Arial"/>
          <w:iCs/>
          <w:sz w:val="22"/>
          <w:szCs w:val="22"/>
        </w:rPr>
        <w:t xml:space="preserve"> </w:t>
      </w:r>
      <w:r w:rsidR="00FD236E">
        <w:rPr>
          <w:rFonts w:ascii="Arial" w:hAnsi="Arial" w:cs="Arial"/>
          <w:iCs/>
          <w:sz w:val="22"/>
          <w:szCs w:val="22"/>
        </w:rPr>
        <w:t xml:space="preserve">in Geneva in the early stages of the floods </w:t>
      </w:r>
      <w:r w:rsidR="00325CBE">
        <w:rPr>
          <w:rFonts w:ascii="Arial" w:hAnsi="Arial" w:cs="Arial"/>
          <w:iCs/>
          <w:sz w:val="22"/>
          <w:szCs w:val="22"/>
        </w:rPr>
        <w:t xml:space="preserve">to request </w:t>
      </w:r>
      <w:r w:rsidR="008E4FD8">
        <w:rPr>
          <w:rFonts w:ascii="Arial" w:hAnsi="Arial" w:cs="Arial"/>
          <w:iCs/>
          <w:sz w:val="22"/>
          <w:szCs w:val="22"/>
        </w:rPr>
        <w:t>additional capacity for shelter coordination.</w:t>
      </w:r>
      <w:r w:rsidR="00FC6370">
        <w:rPr>
          <w:rFonts w:ascii="Arial" w:hAnsi="Arial" w:cs="Arial"/>
          <w:iCs/>
          <w:sz w:val="22"/>
          <w:szCs w:val="22"/>
        </w:rPr>
        <w:t xml:space="preserve"> </w:t>
      </w:r>
      <w:r w:rsidR="00E822BD">
        <w:rPr>
          <w:rFonts w:ascii="Arial" w:hAnsi="Arial" w:cs="Arial"/>
          <w:iCs/>
          <w:sz w:val="22"/>
          <w:szCs w:val="22"/>
        </w:rPr>
        <w:t>While well intended, the assumption of cluster co-leadership by IOM without following due protocol as agreed by the IASC</w:t>
      </w:r>
      <w:r w:rsidR="00FC6370">
        <w:rPr>
          <w:rStyle w:val="FootnoteReference"/>
          <w:rFonts w:ascii="Arial" w:hAnsi="Arial" w:cs="Arial"/>
          <w:iCs/>
          <w:sz w:val="22"/>
          <w:szCs w:val="22"/>
        </w:rPr>
        <w:footnoteReference w:id="7"/>
      </w:r>
      <w:r w:rsidR="00E822BD">
        <w:rPr>
          <w:rFonts w:ascii="Arial" w:hAnsi="Arial" w:cs="Arial"/>
          <w:iCs/>
          <w:sz w:val="22"/>
          <w:szCs w:val="22"/>
        </w:rPr>
        <w:t xml:space="preserve"> contributed to further delaying a request for IFRC to meet its commitment.</w:t>
      </w:r>
      <w:r w:rsidR="00FA5BE3">
        <w:rPr>
          <w:rFonts w:ascii="Arial" w:hAnsi="Arial" w:cs="Arial"/>
          <w:iCs/>
          <w:sz w:val="22"/>
          <w:szCs w:val="22"/>
        </w:rPr>
        <w:t xml:space="preserve"> </w:t>
      </w:r>
    </w:p>
    <w:p w:rsidR="0033504E" w:rsidRPr="00E145A6" w:rsidRDefault="0033504E" w:rsidP="00E145A6">
      <w:pPr>
        <w:ind w:left="357"/>
        <w:rPr>
          <w:rFonts w:ascii="Arial" w:hAnsi="Arial" w:cs="Arial"/>
          <w:iCs/>
          <w:sz w:val="22"/>
          <w:szCs w:val="22"/>
        </w:rPr>
      </w:pPr>
    </w:p>
    <w:p w:rsidR="00E572D1" w:rsidRPr="00E145A6" w:rsidRDefault="007C0A0E" w:rsidP="00A05886">
      <w:pPr>
        <w:ind w:left="357"/>
        <w:rPr>
          <w:rFonts w:ascii="Arial" w:hAnsi="Arial" w:cs="Arial"/>
          <w:iCs/>
          <w:sz w:val="22"/>
          <w:szCs w:val="22"/>
        </w:rPr>
      </w:pPr>
      <w:r>
        <w:rPr>
          <w:rFonts w:ascii="Arial" w:hAnsi="Arial" w:cs="Arial"/>
          <w:iCs/>
          <w:sz w:val="22"/>
          <w:szCs w:val="22"/>
        </w:rPr>
        <w:t>It was</w:t>
      </w:r>
      <w:r w:rsidR="00E572D1" w:rsidRPr="00E145A6">
        <w:rPr>
          <w:rFonts w:ascii="Arial" w:hAnsi="Arial" w:cs="Arial"/>
          <w:iCs/>
          <w:sz w:val="22"/>
          <w:szCs w:val="22"/>
        </w:rPr>
        <w:t xml:space="preserve"> only w</w:t>
      </w:r>
      <w:r w:rsidR="001A4370">
        <w:rPr>
          <w:rFonts w:ascii="Arial" w:hAnsi="Arial" w:cs="Arial"/>
          <w:iCs/>
          <w:sz w:val="22"/>
          <w:szCs w:val="22"/>
        </w:rPr>
        <w:t xml:space="preserve">hen </w:t>
      </w:r>
      <w:r w:rsidR="00A05886">
        <w:rPr>
          <w:rFonts w:ascii="Arial" w:hAnsi="Arial" w:cs="Arial"/>
          <w:iCs/>
          <w:sz w:val="22"/>
          <w:szCs w:val="22"/>
        </w:rPr>
        <w:t xml:space="preserve">a draft </w:t>
      </w:r>
      <w:r w:rsidR="001A4370">
        <w:rPr>
          <w:rFonts w:ascii="Arial" w:hAnsi="Arial" w:cs="Arial"/>
          <w:iCs/>
          <w:sz w:val="22"/>
          <w:szCs w:val="22"/>
        </w:rPr>
        <w:t xml:space="preserve">CERF </w:t>
      </w:r>
      <w:r w:rsidR="00A05886">
        <w:rPr>
          <w:rFonts w:ascii="Arial" w:hAnsi="Arial" w:cs="Arial"/>
          <w:iCs/>
          <w:sz w:val="22"/>
          <w:szCs w:val="22"/>
        </w:rPr>
        <w:t xml:space="preserve">document </w:t>
      </w:r>
      <w:r w:rsidR="001A4370">
        <w:rPr>
          <w:rFonts w:ascii="Arial" w:hAnsi="Arial" w:cs="Arial"/>
          <w:iCs/>
          <w:sz w:val="22"/>
          <w:szCs w:val="22"/>
        </w:rPr>
        <w:t>wa</w:t>
      </w:r>
      <w:r w:rsidR="00E572D1" w:rsidRPr="00E145A6">
        <w:rPr>
          <w:rFonts w:ascii="Arial" w:hAnsi="Arial" w:cs="Arial"/>
          <w:iCs/>
          <w:sz w:val="22"/>
          <w:szCs w:val="22"/>
        </w:rPr>
        <w:t xml:space="preserve">s </w:t>
      </w:r>
      <w:r w:rsidR="00A05886">
        <w:rPr>
          <w:rFonts w:ascii="Arial" w:hAnsi="Arial" w:cs="Arial"/>
          <w:iCs/>
          <w:sz w:val="22"/>
          <w:szCs w:val="22"/>
        </w:rPr>
        <w:t xml:space="preserve">being circulated for </w:t>
      </w:r>
      <w:r w:rsidR="002F133E">
        <w:rPr>
          <w:rFonts w:ascii="Arial" w:hAnsi="Arial" w:cs="Arial"/>
          <w:iCs/>
          <w:sz w:val="22"/>
          <w:szCs w:val="22"/>
        </w:rPr>
        <w:t xml:space="preserve">comments </w:t>
      </w:r>
      <w:r w:rsidR="002F133E" w:rsidRPr="00E145A6">
        <w:rPr>
          <w:rFonts w:ascii="Arial" w:hAnsi="Arial" w:cs="Arial"/>
          <w:iCs/>
          <w:sz w:val="22"/>
          <w:szCs w:val="22"/>
        </w:rPr>
        <w:t>on</w:t>
      </w:r>
      <w:r w:rsidR="00E572D1" w:rsidRPr="00E145A6">
        <w:rPr>
          <w:rFonts w:ascii="Arial" w:hAnsi="Arial" w:cs="Arial"/>
          <w:iCs/>
          <w:sz w:val="22"/>
          <w:szCs w:val="22"/>
        </w:rPr>
        <w:t xml:space="preserve"> </w:t>
      </w:r>
      <w:r w:rsidR="00A05886">
        <w:rPr>
          <w:rFonts w:ascii="Arial" w:hAnsi="Arial" w:cs="Arial"/>
          <w:iCs/>
          <w:sz w:val="22"/>
          <w:szCs w:val="22"/>
        </w:rPr>
        <w:t>2</w:t>
      </w:r>
      <w:r w:rsidR="00E572D1" w:rsidRPr="00E145A6">
        <w:rPr>
          <w:rFonts w:ascii="Arial" w:hAnsi="Arial" w:cs="Arial"/>
          <w:iCs/>
          <w:sz w:val="22"/>
          <w:szCs w:val="22"/>
        </w:rPr>
        <w:t xml:space="preserve"> February 2013 </w:t>
      </w:r>
      <w:r w:rsidR="001A4370">
        <w:rPr>
          <w:rFonts w:ascii="Arial" w:hAnsi="Arial" w:cs="Arial"/>
          <w:iCs/>
          <w:sz w:val="22"/>
          <w:szCs w:val="22"/>
        </w:rPr>
        <w:t>that</w:t>
      </w:r>
      <w:r w:rsidR="00E572D1" w:rsidRPr="00E145A6">
        <w:rPr>
          <w:rFonts w:ascii="Arial" w:hAnsi="Arial" w:cs="Arial"/>
          <w:iCs/>
          <w:sz w:val="22"/>
          <w:szCs w:val="22"/>
        </w:rPr>
        <w:t xml:space="preserve"> IFRC SSD </w:t>
      </w:r>
      <w:r>
        <w:rPr>
          <w:rFonts w:ascii="Arial" w:hAnsi="Arial" w:cs="Arial"/>
          <w:iCs/>
          <w:sz w:val="22"/>
          <w:szCs w:val="22"/>
        </w:rPr>
        <w:t xml:space="preserve">in Geneva </w:t>
      </w:r>
      <w:r w:rsidR="00E572D1" w:rsidRPr="00E145A6">
        <w:rPr>
          <w:rFonts w:ascii="Arial" w:hAnsi="Arial" w:cs="Arial"/>
          <w:iCs/>
          <w:sz w:val="22"/>
          <w:szCs w:val="22"/>
        </w:rPr>
        <w:t>realize</w:t>
      </w:r>
      <w:r>
        <w:rPr>
          <w:rFonts w:ascii="Arial" w:hAnsi="Arial" w:cs="Arial"/>
          <w:iCs/>
          <w:sz w:val="22"/>
          <w:szCs w:val="22"/>
        </w:rPr>
        <w:t>d that IOM wa</w:t>
      </w:r>
      <w:r w:rsidR="00E572D1" w:rsidRPr="00E145A6">
        <w:rPr>
          <w:rFonts w:ascii="Arial" w:hAnsi="Arial" w:cs="Arial"/>
          <w:iCs/>
          <w:sz w:val="22"/>
          <w:szCs w:val="22"/>
        </w:rPr>
        <w:t>s quoted as co-lead of the shelter cluster</w:t>
      </w:r>
      <w:r>
        <w:rPr>
          <w:rFonts w:ascii="Arial" w:hAnsi="Arial" w:cs="Arial"/>
          <w:iCs/>
          <w:sz w:val="22"/>
          <w:szCs w:val="22"/>
        </w:rPr>
        <w:t xml:space="preserve"> in the CERF application</w:t>
      </w:r>
      <w:r w:rsidR="00E572D1" w:rsidRPr="00E145A6">
        <w:rPr>
          <w:rFonts w:ascii="Arial" w:hAnsi="Arial" w:cs="Arial"/>
          <w:iCs/>
          <w:sz w:val="22"/>
          <w:szCs w:val="22"/>
        </w:rPr>
        <w:t xml:space="preserve">. </w:t>
      </w:r>
      <w:r w:rsidR="00A05886">
        <w:rPr>
          <w:rFonts w:ascii="Arial" w:hAnsi="Arial" w:cs="Arial"/>
          <w:iCs/>
          <w:sz w:val="22"/>
          <w:szCs w:val="22"/>
        </w:rPr>
        <w:t>A few days later,</w:t>
      </w:r>
      <w:r w:rsidR="00E572D1" w:rsidRPr="00E145A6">
        <w:rPr>
          <w:rFonts w:ascii="Arial" w:hAnsi="Arial" w:cs="Arial"/>
          <w:iCs/>
          <w:sz w:val="22"/>
          <w:szCs w:val="22"/>
        </w:rPr>
        <w:t xml:space="preserve"> </w:t>
      </w:r>
      <w:r>
        <w:rPr>
          <w:rFonts w:ascii="Arial" w:hAnsi="Arial" w:cs="Arial"/>
          <w:iCs/>
          <w:sz w:val="22"/>
          <w:szCs w:val="22"/>
        </w:rPr>
        <w:t xml:space="preserve">the </w:t>
      </w:r>
      <w:r w:rsidR="00B7022F">
        <w:rPr>
          <w:rFonts w:ascii="Arial" w:hAnsi="Arial" w:cs="Arial"/>
          <w:iCs/>
          <w:sz w:val="22"/>
          <w:szCs w:val="22"/>
        </w:rPr>
        <w:t xml:space="preserve">IFRC Africa Zone </w:t>
      </w:r>
      <w:r>
        <w:rPr>
          <w:rFonts w:ascii="Arial" w:hAnsi="Arial" w:cs="Arial"/>
          <w:iCs/>
          <w:sz w:val="22"/>
          <w:szCs w:val="22"/>
        </w:rPr>
        <w:t>Shelter Coordinator requested</w:t>
      </w:r>
      <w:r w:rsidR="00E572D1" w:rsidRPr="00E145A6">
        <w:rPr>
          <w:rFonts w:ascii="Arial" w:hAnsi="Arial" w:cs="Arial"/>
          <w:iCs/>
          <w:sz w:val="22"/>
          <w:szCs w:val="22"/>
        </w:rPr>
        <w:t xml:space="preserve"> a SCT from SSD</w:t>
      </w:r>
      <w:r w:rsidR="00F85808" w:rsidRPr="00E145A6">
        <w:rPr>
          <w:rFonts w:ascii="Arial" w:hAnsi="Arial" w:cs="Arial"/>
          <w:iCs/>
          <w:sz w:val="22"/>
          <w:szCs w:val="22"/>
        </w:rPr>
        <w:t>.</w:t>
      </w:r>
    </w:p>
    <w:p w:rsidR="00F85808" w:rsidRPr="00E145A6" w:rsidRDefault="00F85808" w:rsidP="00E145A6">
      <w:pPr>
        <w:ind w:left="357"/>
        <w:rPr>
          <w:rFonts w:ascii="Arial" w:hAnsi="Arial" w:cs="Arial"/>
          <w:iCs/>
          <w:sz w:val="22"/>
          <w:szCs w:val="22"/>
        </w:rPr>
      </w:pPr>
    </w:p>
    <w:p w:rsidR="00EA1335" w:rsidRDefault="00F85808" w:rsidP="00232320">
      <w:pPr>
        <w:ind w:left="357"/>
        <w:rPr>
          <w:rFonts w:ascii="Arial" w:hAnsi="Arial" w:cs="Arial"/>
          <w:iCs/>
          <w:sz w:val="22"/>
          <w:szCs w:val="22"/>
        </w:rPr>
      </w:pPr>
      <w:r w:rsidRPr="00E145A6">
        <w:rPr>
          <w:rFonts w:ascii="Arial" w:hAnsi="Arial" w:cs="Arial"/>
          <w:iCs/>
          <w:sz w:val="22"/>
          <w:szCs w:val="22"/>
        </w:rPr>
        <w:t>From the</w:t>
      </w:r>
      <w:r w:rsidR="00862711">
        <w:rPr>
          <w:rFonts w:ascii="Arial" w:hAnsi="Arial" w:cs="Arial"/>
          <w:iCs/>
          <w:sz w:val="22"/>
          <w:szCs w:val="22"/>
        </w:rPr>
        <w:t xml:space="preserve"> time the</w:t>
      </w:r>
      <w:r w:rsidRPr="00E145A6">
        <w:rPr>
          <w:rFonts w:ascii="Arial" w:hAnsi="Arial" w:cs="Arial"/>
          <w:iCs/>
          <w:sz w:val="22"/>
          <w:szCs w:val="22"/>
        </w:rPr>
        <w:t xml:space="preserve"> request </w:t>
      </w:r>
      <w:r w:rsidR="00325CBE">
        <w:rPr>
          <w:rFonts w:ascii="Arial" w:hAnsi="Arial" w:cs="Arial"/>
          <w:iCs/>
          <w:sz w:val="22"/>
          <w:szCs w:val="22"/>
        </w:rPr>
        <w:t>was made by the IFRC Africa Z</w:t>
      </w:r>
      <w:r w:rsidR="001A4370">
        <w:rPr>
          <w:rFonts w:ascii="Arial" w:hAnsi="Arial" w:cs="Arial"/>
          <w:iCs/>
          <w:sz w:val="22"/>
          <w:szCs w:val="22"/>
        </w:rPr>
        <w:t xml:space="preserve">one Shelter Coordinator </w:t>
      </w:r>
      <w:r w:rsidR="007C0A0E">
        <w:rPr>
          <w:rFonts w:ascii="Arial" w:hAnsi="Arial" w:cs="Arial"/>
          <w:iCs/>
          <w:sz w:val="22"/>
          <w:szCs w:val="22"/>
        </w:rPr>
        <w:t>until</w:t>
      </w:r>
      <w:r w:rsidR="001A4370">
        <w:rPr>
          <w:rFonts w:ascii="Arial" w:hAnsi="Arial" w:cs="Arial"/>
          <w:iCs/>
          <w:sz w:val="22"/>
          <w:szCs w:val="22"/>
        </w:rPr>
        <w:t xml:space="preserve"> a SCT wa</w:t>
      </w:r>
      <w:r w:rsidRPr="00E145A6">
        <w:rPr>
          <w:rFonts w:ascii="Arial" w:hAnsi="Arial" w:cs="Arial"/>
          <w:iCs/>
          <w:sz w:val="22"/>
          <w:szCs w:val="22"/>
        </w:rPr>
        <w:t xml:space="preserve">s on the ground, </w:t>
      </w:r>
      <w:r w:rsidR="00B05C53">
        <w:rPr>
          <w:rFonts w:ascii="Arial" w:hAnsi="Arial" w:cs="Arial"/>
          <w:iCs/>
          <w:sz w:val="22"/>
          <w:szCs w:val="22"/>
        </w:rPr>
        <w:t xml:space="preserve">approximately </w:t>
      </w:r>
      <w:r w:rsidR="005C7B08">
        <w:rPr>
          <w:rFonts w:ascii="Arial" w:hAnsi="Arial" w:cs="Arial"/>
          <w:iCs/>
          <w:sz w:val="22"/>
          <w:szCs w:val="22"/>
        </w:rPr>
        <w:t>8</w:t>
      </w:r>
      <w:r w:rsidR="005C7B08" w:rsidRPr="00E145A6">
        <w:rPr>
          <w:rFonts w:ascii="Arial" w:hAnsi="Arial" w:cs="Arial"/>
          <w:iCs/>
          <w:sz w:val="22"/>
          <w:szCs w:val="22"/>
        </w:rPr>
        <w:t xml:space="preserve"> </w:t>
      </w:r>
      <w:r w:rsidR="00B05C53">
        <w:rPr>
          <w:rFonts w:ascii="Arial" w:hAnsi="Arial" w:cs="Arial"/>
          <w:iCs/>
          <w:sz w:val="22"/>
          <w:szCs w:val="22"/>
        </w:rPr>
        <w:t>more days</w:t>
      </w:r>
      <w:r w:rsidRPr="00E145A6">
        <w:rPr>
          <w:rFonts w:ascii="Arial" w:hAnsi="Arial" w:cs="Arial"/>
          <w:iCs/>
          <w:sz w:val="22"/>
          <w:szCs w:val="22"/>
        </w:rPr>
        <w:t xml:space="preserve"> passed. The SCT eventually made it to Maputo on a Friday </w:t>
      </w:r>
      <w:r w:rsidR="002F133E" w:rsidRPr="00E145A6">
        <w:rPr>
          <w:rFonts w:ascii="Arial" w:hAnsi="Arial" w:cs="Arial"/>
          <w:iCs/>
          <w:sz w:val="22"/>
          <w:szCs w:val="22"/>
        </w:rPr>
        <w:t>night</w:t>
      </w:r>
      <w:r w:rsidRPr="00E145A6">
        <w:rPr>
          <w:rFonts w:ascii="Arial" w:hAnsi="Arial" w:cs="Arial"/>
          <w:iCs/>
          <w:sz w:val="22"/>
          <w:szCs w:val="22"/>
        </w:rPr>
        <w:t xml:space="preserve"> so could not be presented until the Monday morning coordination meeting on 18 February, which was almost four weeks after the </w:t>
      </w:r>
      <w:r w:rsidR="00D92244" w:rsidRPr="00E145A6">
        <w:rPr>
          <w:rFonts w:ascii="Arial" w:hAnsi="Arial" w:cs="Arial"/>
          <w:iCs/>
          <w:sz w:val="22"/>
          <w:szCs w:val="22"/>
        </w:rPr>
        <w:t>Government declared red alert</w:t>
      </w:r>
      <w:r w:rsidR="001A4370">
        <w:rPr>
          <w:rFonts w:ascii="Arial" w:hAnsi="Arial" w:cs="Arial"/>
          <w:iCs/>
          <w:sz w:val="22"/>
          <w:szCs w:val="22"/>
        </w:rPr>
        <w:t>.</w:t>
      </w:r>
      <w:r w:rsidR="005C7B08">
        <w:rPr>
          <w:rFonts w:ascii="Arial" w:hAnsi="Arial" w:cs="Arial"/>
          <w:iCs/>
          <w:sz w:val="22"/>
          <w:szCs w:val="22"/>
        </w:rPr>
        <w:t xml:space="preserve"> This further delay was </w:t>
      </w:r>
      <w:r w:rsidR="00232320">
        <w:rPr>
          <w:rFonts w:ascii="Arial" w:hAnsi="Arial" w:cs="Arial"/>
          <w:iCs/>
          <w:sz w:val="22"/>
          <w:szCs w:val="22"/>
        </w:rPr>
        <w:t>caused by the un</w:t>
      </w:r>
      <w:r w:rsidR="005C7B08">
        <w:rPr>
          <w:rFonts w:ascii="Arial" w:hAnsi="Arial" w:cs="Arial"/>
          <w:iCs/>
          <w:sz w:val="22"/>
          <w:szCs w:val="22"/>
        </w:rPr>
        <w:t xml:space="preserve">availability of </w:t>
      </w:r>
      <w:r w:rsidR="00232320">
        <w:rPr>
          <w:rFonts w:ascii="Arial" w:hAnsi="Arial" w:cs="Arial"/>
          <w:iCs/>
          <w:sz w:val="22"/>
          <w:szCs w:val="22"/>
        </w:rPr>
        <w:t xml:space="preserve">the GSC Global Focal Points for Shelter Coordination and Information Management, whose role is to deploy within 72 hours upon request, and the fact that </w:t>
      </w:r>
      <w:r w:rsidR="005C7B08">
        <w:rPr>
          <w:rFonts w:ascii="Arial" w:hAnsi="Arial" w:cs="Arial"/>
          <w:iCs/>
          <w:sz w:val="22"/>
          <w:szCs w:val="22"/>
        </w:rPr>
        <w:t>funded shelter coordi</w:t>
      </w:r>
      <w:r w:rsidR="00232320">
        <w:rPr>
          <w:rFonts w:ascii="Arial" w:hAnsi="Arial" w:cs="Arial"/>
          <w:iCs/>
          <w:sz w:val="22"/>
          <w:szCs w:val="22"/>
        </w:rPr>
        <w:t>nation roster members were not immediately available either.</w:t>
      </w:r>
    </w:p>
    <w:p w:rsidR="001A4370" w:rsidRDefault="001A4370" w:rsidP="001A4370">
      <w:pPr>
        <w:ind w:left="357"/>
        <w:rPr>
          <w:rFonts w:ascii="Arial" w:hAnsi="Arial" w:cs="Arial"/>
          <w:iCs/>
          <w:sz w:val="22"/>
          <w:szCs w:val="22"/>
        </w:rPr>
      </w:pPr>
    </w:p>
    <w:p w:rsidR="00F75FFA" w:rsidRDefault="001A4370" w:rsidP="003552ED">
      <w:pPr>
        <w:ind w:left="357"/>
        <w:rPr>
          <w:rFonts w:ascii="Arial" w:hAnsi="Arial" w:cs="Arial"/>
          <w:iCs/>
          <w:sz w:val="22"/>
          <w:szCs w:val="22"/>
        </w:rPr>
      </w:pPr>
      <w:r>
        <w:rPr>
          <w:rFonts w:ascii="Arial" w:hAnsi="Arial" w:cs="Arial"/>
          <w:iCs/>
          <w:sz w:val="22"/>
          <w:szCs w:val="22"/>
        </w:rPr>
        <w:t>With regard to the</w:t>
      </w:r>
      <w:r w:rsidR="00325CBE">
        <w:rPr>
          <w:rFonts w:ascii="Arial" w:hAnsi="Arial" w:cs="Arial"/>
          <w:iCs/>
          <w:sz w:val="22"/>
          <w:szCs w:val="22"/>
        </w:rPr>
        <w:t xml:space="preserve"> appropriateness of the</w:t>
      </w:r>
      <w:r>
        <w:rPr>
          <w:rFonts w:ascii="Arial" w:hAnsi="Arial" w:cs="Arial"/>
          <w:iCs/>
          <w:sz w:val="22"/>
          <w:szCs w:val="22"/>
        </w:rPr>
        <w:t xml:space="preserve"> length of the deployment, there are differing views. </w:t>
      </w:r>
      <w:r w:rsidR="00F75FFA">
        <w:rPr>
          <w:rFonts w:ascii="Arial" w:hAnsi="Arial" w:cs="Arial"/>
          <w:iCs/>
          <w:sz w:val="22"/>
          <w:szCs w:val="22"/>
        </w:rPr>
        <w:t xml:space="preserve">Many informants expressed that the SCT left prematurely. They </w:t>
      </w:r>
      <w:r w:rsidR="003552ED">
        <w:rPr>
          <w:rFonts w:ascii="Arial" w:hAnsi="Arial" w:cs="Arial"/>
          <w:iCs/>
          <w:sz w:val="22"/>
          <w:szCs w:val="22"/>
        </w:rPr>
        <w:t>“</w:t>
      </w:r>
      <w:r w:rsidR="00F75FFA">
        <w:rPr>
          <w:rFonts w:ascii="Arial" w:hAnsi="Arial" w:cs="Arial"/>
          <w:iCs/>
          <w:sz w:val="22"/>
          <w:szCs w:val="22"/>
        </w:rPr>
        <w:t>came late and left early</w:t>
      </w:r>
      <w:r w:rsidR="003552ED">
        <w:rPr>
          <w:rFonts w:ascii="Arial" w:hAnsi="Arial" w:cs="Arial"/>
          <w:iCs/>
          <w:sz w:val="22"/>
          <w:szCs w:val="22"/>
        </w:rPr>
        <w:t>”</w:t>
      </w:r>
      <w:r w:rsidR="00F75FFA">
        <w:rPr>
          <w:rFonts w:ascii="Arial" w:hAnsi="Arial" w:cs="Arial"/>
          <w:iCs/>
          <w:sz w:val="22"/>
          <w:szCs w:val="22"/>
        </w:rPr>
        <w:t xml:space="preserve"> was </w:t>
      </w:r>
      <w:r w:rsidR="003552ED">
        <w:rPr>
          <w:rFonts w:ascii="Arial" w:hAnsi="Arial" w:cs="Arial"/>
          <w:iCs/>
          <w:sz w:val="22"/>
          <w:szCs w:val="22"/>
        </w:rPr>
        <w:t>a</w:t>
      </w:r>
      <w:r w:rsidR="00F75FFA">
        <w:rPr>
          <w:rFonts w:ascii="Arial" w:hAnsi="Arial" w:cs="Arial"/>
          <w:iCs/>
          <w:sz w:val="22"/>
          <w:szCs w:val="22"/>
        </w:rPr>
        <w:t xml:space="preserve"> general observation. Others felt that hand-over arrangements had been agreed</w:t>
      </w:r>
      <w:r w:rsidR="00354E7E">
        <w:rPr>
          <w:rFonts w:ascii="Arial" w:hAnsi="Arial" w:cs="Arial"/>
          <w:iCs/>
          <w:sz w:val="22"/>
          <w:szCs w:val="22"/>
        </w:rPr>
        <w:t xml:space="preserve"> with UN Habitat</w:t>
      </w:r>
      <w:r w:rsidR="007C0A0E">
        <w:rPr>
          <w:rFonts w:ascii="Arial" w:hAnsi="Arial" w:cs="Arial"/>
          <w:iCs/>
          <w:sz w:val="22"/>
          <w:szCs w:val="22"/>
        </w:rPr>
        <w:t>,</w:t>
      </w:r>
      <w:r w:rsidR="00F75FFA">
        <w:rPr>
          <w:rFonts w:ascii="Arial" w:hAnsi="Arial" w:cs="Arial"/>
          <w:iCs/>
          <w:sz w:val="22"/>
          <w:szCs w:val="22"/>
        </w:rPr>
        <w:t xml:space="preserve"> that the intensity of the operation had gone down and that there was no need for continued external support for coordination.</w:t>
      </w:r>
    </w:p>
    <w:p w:rsidR="00F75FFA" w:rsidRDefault="00F75FFA" w:rsidP="001A4370">
      <w:pPr>
        <w:ind w:left="357"/>
        <w:rPr>
          <w:rFonts w:ascii="Arial" w:hAnsi="Arial" w:cs="Arial"/>
          <w:iCs/>
          <w:sz w:val="22"/>
          <w:szCs w:val="22"/>
        </w:rPr>
      </w:pPr>
    </w:p>
    <w:p w:rsidR="00F75FFA" w:rsidRDefault="001A4370" w:rsidP="003552ED">
      <w:pPr>
        <w:ind w:left="357"/>
        <w:rPr>
          <w:rFonts w:ascii="Arial" w:hAnsi="Arial" w:cs="Arial"/>
          <w:iCs/>
          <w:sz w:val="22"/>
          <w:szCs w:val="22"/>
        </w:rPr>
      </w:pPr>
      <w:r>
        <w:rPr>
          <w:rFonts w:ascii="Arial" w:hAnsi="Arial" w:cs="Arial"/>
          <w:iCs/>
          <w:sz w:val="22"/>
          <w:szCs w:val="22"/>
        </w:rPr>
        <w:t>There seems</w:t>
      </w:r>
      <w:r w:rsidR="00F75FFA">
        <w:rPr>
          <w:rFonts w:ascii="Arial" w:hAnsi="Arial" w:cs="Arial"/>
          <w:iCs/>
          <w:sz w:val="22"/>
          <w:szCs w:val="22"/>
        </w:rPr>
        <w:t>, however,</w:t>
      </w:r>
      <w:r>
        <w:rPr>
          <w:rFonts w:ascii="Arial" w:hAnsi="Arial" w:cs="Arial"/>
          <w:iCs/>
          <w:sz w:val="22"/>
          <w:szCs w:val="22"/>
        </w:rPr>
        <w:t xml:space="preserve"> to be a need for continued coordination </w:t>
      </w:r>
      <w:r w:rsidR="003552ED">
        <w:rPr>
          <w:rFonts w:ascii="Arial" w:hAnsi="Arial" w:cs="Arial"/>
          <w:iCs/>
          <w:sz w:val="22"/>
          <w:szCs w:val="22"/>
        </w:rPr>
        <w:t>and information management for as long as</w:t>
      </w:r>
      <w:r>
        <w:rPr>
          <w:rFonts w:ascii="Arial" w:hAnsi="Arial" w:cs="Arial"/>
          <w:iCs/>
          <w:sz w:val="22"/>
          <w:szCs w:val="22"/>
        </w:rPr>
        <w:t xml:space="preserve"> </w:t>
      </w:r>
      <w:r w:rsidR="005660F7">
        <w:rPr>
          <w:rFonts w:ascii="Arial" w:hAnsi="Arial" w:cs="Arial"/>
          <w:iCs/>
          <w:sz w:val="22"/>
          <w:szCs w:val="22"/>
        </w:rPr>
        <w:t xml:space="preserve">relief </w:t>
      </w:r>
      <w:r>
        <w:rPr>
          <w:rFonts w:ascii="Arial" w:hAnsi="Arial" w:cs="Arial"/>
          <w:iCs/>
          <w:sz w:val="22"/>
          <w:szCs w:val="22"/>
        </w:rPr>
        <w:t xml:space="preserve">distributions are </w:t>
      </w:r>
      <w:r w:rsidR="002F133E">
        <w:rPr>
          <w:rFonts w:ascii="Arial" w:hAnsi="Arial" w:cs="Arial"/>
          <w:iCs/>
          <w:sz w:val="22"/>
          <w:szCs w:val="22"/>
        </w:rPr>
        <w:t>on-going</w:t>
      </w:r>
      <w:r>
        <w:rPr>
          <w:rFonts w:ascii="Arial" w:hAnsi="Arial" w:cs="Arial"/>
          <w:iCs/>
          <w:sz w:val="22"/>
          <w:szCs w:val="22"/>
        </w:rPr>
        <w:t>.</w:t>
      </w:r>
      <w:r w:rsidR="00F75FFA">
        <w:rPr>
          <w:rFonts w:ascii="Arial" w:hAnsi="Arial" w:cs="Arial"/>
          <w:iCs/>
          <w:sz w:val="22"/>
          <w:szCs w:val="22"/>
        </w:rPr>
        <w:t xml:space="preserve"> As there were emergency distribution</w:t>
      </w:r>
      <w:r w:rsidR="00354E7E">
        <w:rPr>
          <w:rFonts w:ascii="Arial" w:hAnsi="Arial" w:cs="Arial"/>
          <w:iCs/>
          <w:sz w:val="22"/>
          <w:szCs w:val="22"/>
        </w:rPr>
        <w:t>s</w:t>
      </w:r>
      <w:r w:rsidR="00F75FFA">
        <w:rPr>
          <w:rFonts w:ascii="Arial" w:hAnsi="Arial" w:cs="Arial"/>
          <w:iCs/>
          <w:sz w:val="22"/>
          <w:szCs w:val="22"/>
        </w:rPr>
        <w:t xml:space="preserve"> for a prolonged period after the lifting of the red alert, the coordination role in practice went back to IOM.</w:t>
      </w:r>
    </w:p>
    <w:p w:rsidR="00F75FFA" w:rsidRDefault="00F75FFA" w:rsidP="001A4370">
      <w:pPr>
        <w:ind w:left="357"/>
        <w:rPr>
          <w:rFonts w:ascii="Arial" w:hAnsi="Arial" w:cs="Arial"/>
          <w:iCs/>
          <w:sz w:val="22"/>
          <w:szCs w:val="22"/>
        </w:rPr>
      </w:pPr>
    </w:p>
    <w:p w:rsidR="001A4370" w:rsidRPr="00E145A6" w:rsidRDefault="001A4370" w:rsidP="005660F7">
      <w:pPr>
        <w:ind w:left="357"/>
        <w:rPr>
          <w:rFonts w:ascii="Arial" w:hAnsi="Arial" w:cs="Arial"/>
          <w:sz w:val="22"/>
          <w:szCs w:val="22"/>
        </w:rPr>
      </w:pPr>
      <w:r>
        <w:rPr>
          <w:rFonts w:ascii="Arial" w:hAnsi="Arial" w:cs="Arial"/>
          <w:iCs/>
          <w:sz w:val="22"/>
          <w:szCs w:val="22"/>
        </w:rPr>
        <w:t>The “Shelter Project” has p</w:t>
      </w:r>
      <w:r w:rsidR="003552ED">
        <w:rPr>
          <w:rFonts w:ascii="Arial" w:hAnsi="Arial" w:cs="Arial"/>
          <w:iCs/>
          <w:sz w:val="22"/>
          <w:szCs w:val="22"/>
        </w:rPr>
        <w:t>ublish</w:t>
      </w:r>
      <w:r>
        <w:rPr>
          <w:rFonts w:ascii="Arial" w:hAnsi="Arial" w:cs="Arial"/>
          <w:iCs/>
          <w:sz w:val="22"/>
          <w:szCs w:val="22"/>
        </w:rPr>
        <w:t>ed case studies of the 200</w:t>
      </w:r>
      <w:r w:rsidR="007C0A0E">
        <w:rPr>
          <w:rFonts w:ascii="Arial" w:hAnsi="Arial" w:cs="Arial"/>
          <w:iCs/>
          <w:sz w:val="22"/>
          <w:szCs w:val="22"/>
        </w:rPr>
        <w:t>7 floods in Mozambique</w:t>
      </w:r>
      <w:r w:rsidR="007C0A0E">
        <w:rPr>
          <w:rStyle w:val="FootnoteReference"/>
          <w:rFonts w:ascii="Arial" w:hAnsi="Arial" w:cs="Arial"/>
          <w:iCs/>
          <w:sz w:val="22"/>
          <w:szCs w:val="22"/>
        </w:rPr>
        <w:footnoteReference w:id="8"/>
      </w:r>
      <w:r>
        <w:rPr>
          <w:rFonts w:ascii="Arial" w:hAnsi="Arial" w:cs="Arial"/>
          <w:iCs/>
          <w:sz w:val="22"/>
          <w:szCs w:val="22"/>
        </w:rPr>
        <w:t>, indicating that distributions continued for five months</w:t>
      </w:r>
      <w:r w:rsidR="005660F7">
        <w:rPr>
          <w:rFonts w:ascii="Arial" w:hAnsi="Arial" w:cs="Arial"/>
          <w:iCs/>
          <w:sz w:val="22"/>
          <w:szCs w:val="22"/>
        </w:rPr>
        <w:t xml:space="preserve"> in 2007</w:t>
      </w:r>
      <w:r>
        <w:rPr>
          <w:rFonts w:ascii="Arial" w:hAnsi="Arial" w:cs="Arial"/>
          <w:iCs/>
          <w:sz w:val="22"/>
          <w:szCs w:val="22"/>
        </w:rPr>
        <w:t xml:space="preserve">. This was also the case in 2013. The distributions were still </w:t>
      </w:r>
      <w:r w:rsidR="002F133E">
        <w:rPr>
          <w:rFonts w:ascii="Arial" w:hAnsi="Arial" w:cs="Arial"/>
          <w:iCs/>
          <w:sz w:val="22"/>
          <w:szCs w:val="22"/>
        </w:rPr>
        <w:t>on-going</w:t>
      </w:r>
      <w:r>
        <w:rPr>
          <w:rFonts w:ascii="Arial" w:hAnsi="Arial" w:cs="Arial"/>
          <w:iCs/>
          <w:sz w:val="22"/>
          <w:szCs w:val="22"/>
        </w:rPr>
        <w:t>, although winding down</w:t>
      </w:r>
      <w:r w:rsidR="00354E7E">
        <w:rPr>
          <w:rFonts w:ascii="Arial" w:hAnsi="Arial" w:cs="Arial"/>
          <w:iCs/>
          <w:sz w:val="22"/>
          <w:szCs w:val="22"/>
        </w:rPr>
        <w:t>,</w:t>
      </w:r>
      <w:r>
        <w:rPr>
          <w:rFonts w:ascii="Arial" w:hAnsi="Arial" w:cs="Arial"/>
          <w:iCs/>
          <w:sz w:val="22"/>
          <w:szCs w:val="22"/>
        </w:rPr>
        <w:t xml:space="preserve"> in June 2013</w:t>
      </w:r>
      <w:r w:rsidR="005C7B08">
        <w:rPr>
          <w:rFonts w:ascii="Arial" w:hAnsi="Arial" w:cs="Arial"/>
          <w:iCs/>
          <w:sz w:val="22"/>
          <w:szCs w:val="22"/>
        </w:rPr>
        <w:t>.</w:t>
      </w:r>
    </w:p>
    <w:p w:rsidR="00EA1335" w:rsidRPr="00E145A6" w:rsidRDefault="00EA1335" w:rsidP="00E145A6">
      <w:pPr>
        <w:ind w:left="357"/>
        <w:rPr>
          <w:rFonts w:ascii="Arial" w:hAnsi="Arial" w:cs="Arial"/>
          <w:sz w:val="22"/>
          <w:szCs w:val="22"/>
        </w:rPr>
      </w:pPr>
    </w:p>
    <w:p w:rsidR="00EA1335" w:rsidRPr="00E145A6" w:rsidRDefault="00354E7E" w:rsidP="00354E7E">
      <w:pPr>
        <w:ind w:left="357"/>
        <w:rPr>
          <w:rFonts w:ascii="Arial" w:hAnsi="Arial" w:cs="Arial"/>
          <w:b/>
          <w:sz w:val="22"/>
          <w:szCs w:val="22"/>
        </w:rPr>
      </w:pPr>
      <w:r>
        <w:rPr>
          <w:rFonts w:ascii="Arial" w:hAnsi="Arial" w:cs="Arial"/>
          <w:b/>
          <w:sz w:val="22"/>
          <w:szCs w:val="22"/>
        </w:rPr>
        <w:t>2.6</w:t>
      </w:r>
      <w:r w:rsidR="00F75FFA">
        <w:rPr>
          <w:rFonts w:ascii="Arial" w:hAnsi="Arial" w:cs="Arial"/>
          <w:b/>
          <w:sz w:val="22"/>
          <w:szCs w:val="22"/>
        </w:rPr>
        <w:t xml:space="preserve"> </w:t>
      </w:r>
      <w:r w:rsidR="00F4274F">
        <w:rPr>
          <w:rFonts w:ascii="Arial" w:hAnsi="Arial" w:cs="Arial"/>
          <w:b/>
          <w:sz w:val="22"/>
          <w:szCs w:val="22"/>
        </w:rPr>
        <w:t>Remote s</w:t>
      </w:r>
      <w:r w:rsidR="00EA1335" w:rsidRPr="00E145A6">
        <w:rPr>
          <w:rFonts w:ascii="Arial" w:hAnsi="Arial" w:cs="Arial"/>
          <w:b/>
          <w:sz w:val="22"/>
          <w:szCs w:val="22"/>
        </w:rPr>
        <w:t>upport</w:t>
      </w:r>
      <w:r w:rsidR="00EA1335" w:rsidRPr="00E145A6">
        <w:rPr>
          <w:rFonts w:ascii="Arial" w:hAnsi="Arial" w:cs="Arial"/>
          <w:b/>
          <w:sz w:val="22"/>
          <w:szCs w:val="22"/>
        </w:rPr>
        <w:tab/>
      </w:r>
    </w:p>
    <w:p w:rsidR="00EA1335" w:rsidRPr="00E145A6" w:rsidRDefault="00EA1335" w:rsidP="00E145A6">
      <w:pPr>
        <w:ind w:left="357"/>
        <w:rPr>
          <w:rFonts w:ascii="Arial" w:hAnsi="Arial" w:cs="Arial"/>
          <w:sz w:val="22"/>
          <w:szCs w:val="22"/>
        </w:rPr>
      </w:pPr>
    </w:p>
    <w:p w:rsidR="00250518" w:rsidRDefault="005B11DF" w:rsidP="003552ED">
      <w:pPr>
        <w:ind w:left="357"/>
        <w:rPr>
          <w:rFonts w:ascii="Arial" w:hAnsi="Arial" w:cs="Arial"/>
          <w:iCs/>
          <w:sz w:val="22"/>
          <w:szCs w:val="22"/>
        </w:rPr>
      </w:pPr>
      <w:r w:rsidRPr="00E145A6">
        <w:rPr>
          <w:rFonts w:ascii="Arial" w:hAnsi="Arial" w:cs="Arial"/>
          <w:iCs/>
          <w:sz w:val="22"/>
          <w:szCs w:val="22"/>
        </w:rPr>
        <w:t xml:space="preserve">The main contact and support for the SCT was SSD in Geneva. </w:t>
      </w:r>
      <w:r w:rsidR="00250518">
        <w:rPr>
          <w:rFonts w:ascii="Arial" w:hAnsi="Arial" w:cs="Arial"/>
          <w:iCs/>
          <w:sz w:val="22"/>
          <w:szCs w:val="22"/>
        </w:rPr>
        <w:t>This support</w:t>
      </w:r>
      <w:r w:rsidR="003552ED">
        <w:rPr>
          <w:rFonts w:ascii="Arial" w:hAnsi="Arial" w:cs="Arial"/>
          <w:iCs/>
          <w:sz w:val="22"/>
          <w:szCs w:val="22"/>
        </w:rPr>
        <w:t xml:space="preserve">: SSD accessibility, sparring/bouncing, technical support and </w:t>
      </w:r>
      <w:r w:rsidR="002F133E">
        <w:rPr>
          <w:rFonts w:ascii="Arial" w:hAnsi="Arial" w:cs="Arial"/>
          <w:iCs/>
          <w:sz w:val="22"/>
          <w:szCs w:val="22"/>
        </w:rPr>
        <w:t>advice</w:t>
      </w:r>
      <w:r w:rsidR="00250518">
        <w:rPr>
          <w:rFonts w:ascii="Arial" w:hAnsi="Arial" w:cs="Arial"/>
          <w:iCs/>
          <w:sz w:val="22"/>
          <w:szCs w:val="22"/>
        </w:rPr>
        <w:t xml:space="preserve"> was very appreciated by the SCT team and seems to have been adequate and timely. The </w:t>
      </w:r>
      <w:r w:rsidR="00F75FFA">
        <w:rPr>
          <w:rFonts w:ascii="Arial" w:hAnsi="Arial" w:cs="Arial"/>
          <w:iCs/>
          <w:sz w:val="22"/>
          <w:szCs w:val="22"/>
        </w:rPr>
        <w:t xml:space="preserve">contact and </w:t>
      </w:r>
      <w:r w:rsidR="00250518">
        <w:rPr>
          <w:rFonts w:ascii="Arial" w:hAnsi="Arial" w:cs="Arial"/>
          <w:iCs/>
          <w:sz w:val="22"/>
          <w:szCs w:val="22"/>
        </w:rPr>
        <w:t>support was there, when needed</w:t>
      </w:r>
      <w:r w:rsidR="00F75FFA">
        <w:rPr>
          <w:rFonts w:ascii="Arial" w:hAnsi="Arial" w:cs="Arial"/>
          <w:iCs/>
          <w:sz w:val="22"/>
          <w:szCs w:val="22"/>
        </w:rPr>
        <w:t>.</w:t>
      </w:r>
      <w:r w:rsidR="00250518">
        <w:rPr>
          <w:rFonts w:ascii="Arial" w:hAnsi="Arial" w:cs="Arial"/>
          <w:iCs/>
          <w:sz w:val="22"/>
          <w:szCs w:val="22"/>
        </w:rPr>
        <w:t xml:space="preserve"> </w:t>
      </w:r>
    </w:p>
    <w:p w:rsidR="00250518" w:rsidRDefault="00250518" w:rsidP="00E145A6">
      <w:pPr>
        <w:ind w:left="357"/>
        <w:rPr>
          <w:rFonts w:ascii="Arial" w:hAnsi="Arial" w:cs="Arial"/>
          <w:iCs/>
          <w:sz w:val="22"/>
          <w:szCs w:val="22"/>
        </w:rPr>
      </w:pPr>
    </w:p>
    <w:p w:rsidR="005B11DF" w:rsidRPr="00E145A6" w:rsidRDefault="005B11DF" w:rsidP="00FA5BE3">
      <w:pPr>
        <w:ind w:left="357"/>
        <w:rPr>
          <w:rFonts w:ascii="Arial" w:hAnsi="Arial" w:cs="Arial"/>
          <w:iCs/>
          <w:sz w:val="22"/>
          <w:szCs w:val="22"/>
        </w:rPr>
      </w:pPr>
      <w:r w:rsidRPr="00E145A6">
        <w:rPr>
          <w:rFonts w:ascii="Arial" w:hAnsi="Arial" w:cs="Arial"/>
          <w:iCs/>
          <w:sz w:val="22"/>
          <w:szCs w:val="22"/>
        </w:rPr>
        <w:lastRenderedPageBreak/>
        <w:t>The IFRC Africa Zone Office Shelter Coordinator</w:t>
      </w:r>
      <w:r w:rsidR="003552ED">
        <w:rPr>
          <w:rFonts w:ascii="Arial" w:hAnsi="Arial" w:cs="Arial"/>
          <w:iCs/>
          <w:sz w:val="22"/>
          <w:szCs w:val="22"/>
        </w:rPr>
        <w:t>, who was deployed for ten days early in the disaster,</w:t>
      </w:r>
      <w:r w:rsidRPr="00E145A6">
        <w:rPr>
          <w:rFonts w:ascii="Arial" w:hAnsi="Arial" w:cs="Arial"/>
          <w:iCs/>
          <w:sz w:val="22"/>
          <w:szCs w:val="22"/>
        </w:rPr>
        <w:t xml:space="preserve"> provided </w:t>
      </w:r>
      <w:r w:rsidR="00250518">
        <w:rPr>
          <w:rFonts w:ascii="Arial" w:hAnsi="Arial" w:cs="Arial"/>
          <w:iCs/>
          <w:sz w:val="22"/>
          <w:szCs w:val="22"/>
        </w:rPr>
        <w:t>good</w:t>
      </w:r>
      <w:r w:rsidRPr="00E145A6">
        <w:rPr>
          <w:rFonts w:ascii="Arial" w:hAnsi="Arial" w:cs="Arial"/>
          <w:iCs/>
          <w:sz w:val="22"/>
          <w:szCs w:val="22"/>
        </w:rPr>
        <w:t xml:space="preserve"> support</w:t>
      </w:r>
      <w:r w:rsidR="00250518">
        <w:rPr>
          <w:rFonts w:ascii="Arial" w:hAnsi="Arial" w:cs="Arial"/>
          <w:iCs/>
          <w:sz w:val="22"/>
          <w:szCs w:val="22"/>
        </w:rPr>
        <w:t xml:space="preserve"> </w:t>
      </w:r>
      <w:r w:rsidR="00FA5BE3">
        <w:rPr>
          <w:rFonts w:ascii="Arial" w:hAnsi="Arial" w:cs="Arial"/>
          <w:iCs/>
          <w:sz w:val="22"/>
          <w:szCs w:val="22"/>
        </w:rPr>
        <w:t>to CVM</w:t>
      </w:r>
      <w:r w:rsidR="00801568">
        <w:rPr>
          <w:rFonts w:ascii="Arial" w:hAnsi="Arial" w:cs="Arial"/>
          <w:iCs/>
          <w:sz w:val="22"/>
          <w:szCs w:val="22"/>
        </w:rPr>
        <w:t xml:space="preserve">. He alerted SSD in Geneva to the need for the deployment of a SCT. His </w:t>
      </w:r>
      <w:r w:rsidR="002F133E">
        <w:rPr>
          <w:rFonts w:ascii="Arial" w:hAnsi="Arial" w:cs="Arial"/>
          <w:iCs/>
          <w:sz w:val="22"/>
          <w:szCs w:val="22"/>
        </w:rPr>
        <w:t>contribution has</w:t>
      </w:r>
      <w:r w:rsidR="00801568">
        <w:rPr>
          <w:rFonts w:ascii="Arial" w:hAnsi="Arial" w:cs="Arial"/>
          <w:iCs/>
          <w:sz w:val="22"/>
          <w:szCs w:val="22"/>
        </w:rPr>
        <w:t xml:space="preserve"> been highlighted by several informants as </w:t>
      </w:r>
      <w:r w:rsidR="003552ED">
        <w:rPr>
          <w:rFonts w:ascii="Arial" w:hAnsi="Arial" w:cs="Arial"/>
          <w:iCs/>
          <w:sz w:val="22"/>
          <w:szCs w:val="22"/>
        </w:rPr>
        <w:t>of high standards</w:t>
      </w:r>
      <w:r w:rsidR="00FA5BE3">
        <w:rPr>
          <w:rFonts w:ascii="Arial" w:hAnsi="Arial" w:cs="Arial"/>
          <w:iCs/>
          <w:sz w:val="22"/>
          <w:szCs w:val="22"/>
        </w:rPr>
        <w:t>.</w:t>
      </w:r>
      <w:r w:rsidRPr="00E145A6">
        <w:rPr>
          <w:rFonts w:ascii="Arial" w:hAnsi="Arial" w:cs="Arial"/>
          <w:iCs/>
          <w:sz w:val="22"/>
          <w:szCs w:val="22"/>
        </w:rPr>
        <w:t xml:space="preserve"> </w:t>
      </w:r>
    </w:p>
    <w:p w:rsidR="005B11DF" w:rsidRPr="00E145A6" w:rsidRDefault="005B11DF" w:rsidP="00E145A6">
      <w:pPr>
        <w:ind w:left="357"/>
        <w:rPr>
          <w:rFonts w:ascii="Arial" w:hAnsi="Arial" w:cs="Arial"/>
          <w:iCs/>
          <w:sz w:val="22"/>
          <w:szCs w:val="22"/>
        </w:rPr>
      </w:pPr>
    </w:p>
    <w:p w:rsidR="005B11DF" w:rsidRPr="00E145A6" w:rsidRDefault="005B11DF" w:rsidP="00641D41">
      <w:pPr>
        <w:ind w:left="357"/>
        <w:rPr>
          <w:rFonts w:ascii="Arial" w:hAnsi="Arial" w:cs="Arial"/>
          <w:sz w:val="22"/>
          <w:szCs w:val="22"/>
        </w:rPr>
      </w:pPr>
      <w:r w:rsidRPr="00E145A6">
        <w:rPr>
          <w:rFonts w:ascii="Arial" w:hAnsi="Arial" w:cs="Arial"/>
          <w:iCs/>
          <w:sz w:val="22"/>
          <w:szCs w:val="22"/>
        </w:rPr>
        <w:t xml:space="preserve">The IFRC Southern Africa Regional </w:t>
      </w:r>
      <w:r w:rsidRPr="00E145A6">
        <w:rPr>
          <w:rFonts w:ascii="Arial" w:hAnsi="Arial" w:cs="Arial"/>
          <w:sz w:val="22"/>
          <w:szCs w:val="22"/>
        </w:rPr>
        <w:t>Office (SARO) had no contact with the SCT. The Disaster Management Coordinator and an Operations</w:t>
      </w:r>
      <w:r w:rsidR="00F75FFA">
        <w:rPr>
          <w:rFonts w:ascii="Arial" w:hAnsi="Arial" w:cs="Arial"/>
          <w:sz w:val="22"/>
          <w:szCs w:val="22"/>
        </w:rPr>
        <w:t xml:space="preserve"> Manager</w:t>
      </w:r>
      <w:r w:rsidRPr="00E145A6">
        <w:rPr>
          <w:rFonts w:ascii="Arial" w:hAnsi="Arial" w:cs="Arial"/>
          <w:sz w:val="22"/>
          <w:szCs w:val="22"/>
        </w:rPr>
        <w:t xml:space="preserve"> support</w:t>
      </w:r>
      <w:r w:rsidR="00F75FFA">
        <w:rPr>
          <w:rFonts w:ascii="Arial" w:hAnsi="Arial" w:cs="Arial"/>
          <w:sz w:val="22"/>
          <w:szCs w:val="22"/>
        </w:rPr>
        <w:t>ed</w:t>
      </w:r>
      <w:r w:rsidRPr="00E145A6">
        <w:rPr>
          <w:rFonts w:ascii="Arial" w:hAnsi="Arial" w:cs="Arial"/>
          <w:sz w:val="22"/>
          <w:szCs w:val="22"/>
        </w:rPr>
        <w:t xml:space="preserve"> the IFRC operation</w:t>
      </w:r>
      <w:r w:rsidR="003552ED">
        <w:rPr>
          <w:rFonts w:ascii="Arial" w:hAnsi="Arial" w:cs="Arial"/>
          <w:sz w:val="22"/>
          <w:szCs w:val="22"/>
        </w:rPr>
        <w:t>, but not the shelter cluster coordination</w:t>
      </w:r>
      <w:r w:rsidRPr="00E145A6">
        <w:rPr>
          <w:rFonts w:ascii="Arial" w:hAnsi="Arial" w:cs="Arial"/>
          <w:sz w:val="22"/>
          <w:szCs w:val="22"/>
        </w:rPr>
        <w:t xml:space="preserve">. </w:t>
      </w:r>
      <w:r w:rsidR="00354E7E">
        <w:rPr>
          <w:rFonts w:ascii="Arial" w:hAnsi="Arial" w:cs="Arial"/>
          <w:sz w:val="22"/>
          <w:szCs w:val="22"/>
        </w:rPr>
        <w:t>T</w:t>
      </w:r>
      <w:r w:rsidRPr="00E145A6">
        <w:rPr>
          <w:rFonts w:ascii="Arial" w:hAnsi="Arial" w:cs="Arial"/>
          <w:sz w:val="22"/>
          <w:szCs w:val="22"/>
        </w:rPr>
        <w:t xml:space="preserve">he experience of the Mozambique Floods 2013 has, however, produced </w:t>
      </w:r>
      <w:r w:rsidR="002F133E" w:rsidRPr="00E145A6">
        <w:rPr>
          <w:rFonts w:ascii="Arial" w:hAnsi="Arial" w:cs="Arial"/>
          <w:sz w:val="22"/>
          <w:szCs w:val="22"/>
        </w:rPr>
        <w:t>awareness</w:t>
      </w:r>
      <w:r w:rsidRPr="00E145A6">
        <w:rPr>
          <w:rFonts w:ascii="Arial" w:hAnsi="Arial" w:cs="Arial"/>
          <w:sz w:val="22"/>
          <w:szCs w:val="22"/>
        </w:rPr>
        <w:t xml:space="preserve"> at SARO </w:t>
      </w:r>
      <w:r w:rsidR="00641D41">
        <w:rPr>
          <w:rFonts w:ascii="Arial" w:hAnsi="Arial" w:cs="Arial"/>
          <w:sz w:val="22"/>
          <w:szCs w:val="22"/>
        </w:rPr>
        <w:t xml:space="preserve">for the </w:t>
      </w:r>
      <w:r w:rsidRPr="00E145A6">
        <w:rPr>
          <w:rFonts w:ascii="Arial" w:hAnsi="Arial" w:cs="Arial"/>
          <w:sz w:val="22"/>
          <w:szCs w:val="22"/>
        </w:rPr>
        <w:t xml:space="preserve">need to build up a certain level of knowledge of IFRC role in shelter cluster, </w:t>
      </w:r>
      <w:r w:rsidR="00354E7E">
        <w:rPr>
          <w:rFonts w:ascii="Arial" w:hAnsi="Arial" w:cs="Arial"/>
          <w:sz w:val="22"/>
          <w:szCs w:val="22"/>
        </w:rPr>
        <w:t xml:space="preserve">including </w:t>
      </w:r>
      <w:r w:rsidRPr="00E145A6">
        <w:rPr>
          <w:rFonts w:ascii="Arial" w:hAnsi="Arial" w:cs="Arial"/>
          <w:sz w:val="22"/>
          <w:szCs w:val="22"/>
        </w:rPr>
        <w:t xml:space="preserve">mechanisms and procedures, not as a full time position, but as part of a person’s portfolio.  SARO should play an important role in monitoring developments in future disasters </w:t>
      </w:r>
      <w:r w:rsidR="00354E7E">
        <w:rPr>
          <w:rFonts w:ascii="Arial" w:hAnsi="Arial" w:cs="Arial"/>
          <w:sz w:val="22"/>
          <w:szCs w:val="22"/>
        </w:rPr>
        <w:t xml:space="preserve">in Southern Africa </w:t>
      </w:r>
      <w:r w:rsidRPr="00E145A6">
        <w:rPr>
          <w:rFonts w:ascii="Arial" w:hAnsi="Arial" w:cs="Arial"/>
          <w:sz w:val="22"/>
          <w:szCs w:val="22"/>
        </w:rPr>
        <w:t xml:space="preserve">and </w:t>
      </w:r>
      <w:r w:rsidR="00354E7E">
        <w:rPr>
          <w:rFonts w:ascii="Arial" w:hAnsi="Arial" w:cs="Arial"/>
          <w:sz w:val="22"/>
          <w:szCs w:val="22"/>
        </w:rPr>
        <w:t xml:space="preserve">in </w:t>
      </w:r>
      <w:r w:rsidRPr="00E145A6">
        <w:rPr>
          <w:rFonts w:ascii="Arial" w:hAnsi="Arial" w:cs="Arial"/>
          <w:sz w:val="22"/>
          <w:szCs w:val="22"/>
        </w:rPr>
        <w:t xml:space="preserve">alerting SSD in the early stages of the development of a potentially medium to large scale disaster. </w:t>
      </w:r>
    </w:p>
    <w:p w:rsidR="00EA1335" w:rsidRPr="00E145A6" w:rsidRDefault="00EA1335" w:rsidP="00F75FFA">
      <w:pPr>
        <w:rPr>
          <w:rFonts w:ascii="Arial" w:hAnsi="Arial" w:cs="Arial"/>
          <w:b/>
          <w:sz w:val="22"/>
          <w:szCs w:val="22"/>
        </w:rPr>
      </w:pPr>
    </w:p>
    <w:p w:rsidR="00EA1335" w:rsidRPr="00354E7E" w:rsidRDefault="00EA1335" w:rsidP="00354E7E">
      <w:pPr>
        <w:pStyle w:val="ListParagraph"/>
        <w:numPr>
          <w:ilvl w:val="1"/>
          <w:numId w:val="24"/>
        </w:numPr>
        <w:rPr>
          <w:rFonts w:ascii="Arial" w:hAnsi="Arial" w:cs="Arial"/>
          <w:b/>
          <w:sz w:val="22"/>
          <w:szCs w:val="22"/>
        </w:rPr>
      </w:pPr>
      <w:r w:rsidRPr="00354E7E">
        <w:rPr>
          <w:rFonts w:ascii="Arial" w:hAnsi="Arial" w:cs="Arial"/>
          <w:b/>
          <w:sz w:val="22"/>
          <w:szCs w:val="22"/>
        </w:rPr>
        <w:t>Handover</w:t>
      </w:r>
      <w:r w:rsidRPr="00354E7E">
        <w:rPr>
          <w:rFonts w:ascii="Arial" w:hAnsi="Arial" w:cs="Arial"/>
          <w:b/>
          <w:sz w:val="22"/>
          <w:szCs w:val="22"/>
        </w:rPr>
        <w:tab/>
      </w:r>
      <w:r w:rsidRPr="00354E7E">
        <w:rPr>
          <w:rFonts w:ascii="Arial" w:hAnsi="Arial" w:cs="Arial"/>
          <w:b/>
          <w:sz w:val="22"/>
          <w:szCs w:val="22"/>
        </w:rPr>
        <w:tab/>
      </w:r>
    </w:p>
    <w:p w:rsidR="00270F37" w:rsidRPr="00E145A6" w:rsidRDefault="00270F37" w:rsidP="00E145A6">
      <w:pPr>
        <w:ind w:left="357"/>
        <w:rPr>
          <w:rFonts w:ascii="Arial" w:hAnsi="Arial" w:cs="Arial"/>
          <w:i/>
          <w:sz w:val="22"/>
          <w:szCs w:val="22"/>
        </w:rPr>
      </w:pPr>
    </w:p>
    <w:p w:rsidR="005660F7" w:rsidRDefault="00E20B87" w:rsidP="00E20B87">
      <w:pPr>
        <w:ind w:left="357"/>
        <w:rPr>
          <w:rFonts w:ascii="Arial" w:hAnsi="Arial" w:cs="Arial"/>
          <w:iCs/>
          <w:sz w:val="22"/>
          <w:szCs w:val="22"/>
        </w:rPr>
      </w:pPr>
      <w:r>
        <w:rPr>
          <w:rFonts w:ascii="Arial" w:hAnsi="Arial" w:cs="Arial"/>
          <w:iCs/>
          <w:sz w:val="22"/>
          <w:szCs w:val="22"/>
        </w:rPr>
        <w:t xml:space="preserve">There was an </w:t>
      </w:r>
      <w:r w:rsidR="00270F37" w:rsidRPr="00E145A6">
        <w:rPr>
          <w:rFonts w:ascii="Arial" w:hAnsi="Arial" w:cs="Arial"/>
          <w:iCs/>
          <w:sz w:val="22"/>
          <w:szCs w:val="22"/>
        </w:rPr>
        <w:t>agreement between UN Habitat and the SCT to hand over when the red alert was lifted. The lifting had been expected for a week, and the SCC left on the day of the lifting. Nevertheless, as the emerge</w:t>
      </w:r>
      <w:r w:rsidR="003552ED">
        <w:rPr>
          <w:rFonts w:ascii="Arial" w:hAnsi="Arial" w:cs="Arial"/>
          <w:iCs/>
          <w:sz w:val="22"/>
          <w:szCs w:val="22"/>
        </w:rPr>
        <w:t>ncy distributions were still on-</w:t>
      </w:r>
      <w:r w:rsidR="002F133E" w:rsidRPr="00E145A6">
        <w:rPr>
          <w:rFonts w:ascii="Arial" w:hAnsi="Arial" w:cs="Arial"/>
          <w:iCs/>
          <w:sz w:val="22"/>
          <w:szCs w:val="22"/>
        </w:rPr>
        <w:t>going there</w:t>
      </w:r>
      <w:r w:rsidR="00270F37" w:rsidRPr="00E145A6">
        <w:rPr>
          <w:rFonts w:ascii="Arial" w:hAnsi="Arial" w:cs="Arial"/>
          <w:iCs/>
          <w:sz w:val="22"/>
          <w:szCs w:val="22"/>
        </w:rPr>
        <w:t xml:space="preserve"> was a need for continuity in the coordination of the emergency operation. </w:t>
      </w:r>
      <w:r w:rsidR="008D6801" w:rsidRPr="00E145A6">
        <w:rPr>
          <w:rFonts w:ascii="Arial" w:hAnsi="Arial" w:cs="Arial"/>
          <w:iCs/>
          <w:sz w:val="22"/>
          <w:szCs w:val="22"/>
        </w:rPr>
        <w:t>The intensity of the coordination needs had gone down, though, and it is a question whether the situation justified a full time</w:t>
      </w:r>
      <w:r w:rsidR="005660F7">
        <w:rPr>
          <w:rFonts w:ascii="Arial" w:hAnsi="Arial" w:cs="Arial"/>
          <w:iCs/>
          <w:sz w:val="22"/>
          <w:szCs w:val="22"/>
        </w:rPr>
        <w:t xml:space="preserve"> expensive</w:t>
      </w:r>
      <w:r w:rsidR="008D6801" w:rsidRPr="00E145A6">
        <w:rPr>
          <w:rFonts w:ascii="Arial" w:hAnsi="Arial" w:cs="Arial"/>
          <w:iCs/>
          <w:sz w:val="22"/>
          <w:szCs w:val="22"/>
        </w:rPr>
        <w:t xml:space="preserve"> expatriate as coordinator.</w:t>
      </w:r>
      <w:r w:rsidR="005660F7">
        <w:rPr>
          <w:rFonts w:ascii="Arial" w:hAnsi="Arial" w:cs="Arial"/>
          <w:iCs/>
          <w:sz w:val="22"/>
          <w:szCs w:val="22"/>
        </w:rPr>
        <w:t xml:space="preserve"> Ideally this could have been handed over to a trained CVM shelter focal point.</w:t>
      </w:r>
    </w:p>
    <w:p w:rsidR="005660F7" w:rsidRPr="00E145A6" w:rsidRDefault="005660F7" w:rsidP="005660F7">
      <w:pPr>
        <w:ind w:left="357"/>
        <w:rPr>
          <w:rFonts w:ascii="Arial" w:hAnsi="Arial" w:cs="Arial"/>
          <w:sz w:val="22"/>
          <w:szCs w:val="22"/>
        </w:rPr>
      </w:pPr>
    </w:p>
    <w:p w:rsidR="00270F37" w:rsidRPr="00E145A6" w:rsidRDefault="007C0A0E" w:rsidP="007C0A0E">
      <w:pPr>
        <w:ind w:left="357"/>
        <w:rPr>
          <w:rFonts w:ascii="Arial" w:hAnsi="Arial" w:cs="Arial"/>
          <w:iCs/>
          <w:sz w:val="22"/>
          <w:szCs w:val="22"/>
        </w:rPr>
      </w:pPr>
      <w:r>
        <w:rPr>
          <w:rFonts w:ascii="Arial" w:hAnsi="Arial" w:cs="Arial"/>
          <w:iCs/>
          <w:sz w:val="22"/>
          <w:szCs w:val="22"/>
        </w:rPr>
        <w:t>It</w:t>
      </w:r>
      <w:r w:rsidR="00270F37" w:rsidRPr="00E145A6">
        <w:rPr>
          <w:rFonts w:ascii="Arial" w:hAnsi="Arial" w:cs="Arial"/>
          <w:iCs/>
          <w:sz w:val="22"/>
          <w:szCs w:val="22"/>
        </w:rPr>
        <w:t xml:space="preserve"> is outside the mandate and competence of UN Habitat</w:t>
      </w:r>
      <w:r w:rsidR="008D6801" w:rsidRPr="00E145A6">
        <w:rPr>
          <w:rFonts w:ascii="Arial" w:hAnsi="Arial" w:cs="Arial"/>
          <w:iCs/>
          <w:sz w:val="22"/>
          <w:szCs w:val="22"/>
        </w:rPr>
        <w:t xml:space="preserve"> to do coordination in the emergency </w:t>
      </w:r>
      <w:r w:rsidR="002F133E" w:rsidRPr="00E145A6">
        <w:rPr>
          <w:rFonts w:ascii="Arial" w:hAnsi="Arial" w:cs="Arial"/>
          <w:iCs/>
          <w:sz w:val="22"/>
          <w:szCs w:val="22"/>
        </w:rPr>
        <w:t>phase</w:t>
      </w:r>
      <w:r w:rsidR="00270F37" w:rsidRPr="00E145A6">
        <w:rPr>
          <w:rFonts w:ascii="Arial" w:hAnsi="Arial" w:cs="Arial"/>
          <w:iCs/>
          <w:sz w:val="22"/>
          <w:szCs w:val="22"/>
        </w:rPr>
        <w:t xml:space="preserve"> and</w:t>
      </w:r>
      <w:r w:rsidR="003D41FC" w:rsidRPr="00E145A6">
        <w:rPr>
          <w:rFonts w:ascii="Arial" w:hAnsi="Arial" w:cs="Arial"/>
          <w:iCs/>
          <w:sz w:val="22"/>
          <w:szCs w:val="22"/>
        </w:rPr>
        <w:t xml:space="preserve"> in practice</w:t>
      </w:r>
      <w:r w:rsidR="00270F37" w:rsidRPr="00E145A6">
        <w:rPr>
          <w:rFonts w:ascii="Arial" w:hAnsi="Arial" w:cs="Arial"/>
          <w:iCs/>
          <w:sz w:val="22"/>
          <w:szCs w:val="22"/>
        </w:rPr>
        <w:t xml:space="preserve"> </w:t>
      </w:r>
      <w:r w:rsidR="00974E96" w:rsidRPr="00E145A6">
        <w:rPr>
          <w:rFonts w:ascii="Arial" w:hAnsi="Arial" w:cs="Arial"/>
          <w:iCs/>
          <w:sz w:val="22"/>
          <w:szCs w:val="22"/>
        </w:rPr>
        <w:t>the coordi</w:t>
      </w:r>
      <w:r w:rsidR="003D41FC" w:rsidRPr="00E145A6">
        <w:rPr>
          <w:rFonts w:ascii="Arial" w:hAnsi="Arial" w:cs="Arial"/>
          <w:iCs/>
          <w:sz w:val="22"/>
          <w:szCs w:val="22"/>
        </w:rPr>
        <w:t>n</w:t>
      </w:r>
      <w:r w:rsidR="00974E96" w:rsidRPr="00E145A6">
        <w:rPr>
          <w:rFonts w:ascii="Arial" w:hAnsi="Arial" w:cs="Arial"/>
          <w:iCs/>
          <w:sz w:val="22"/>
          <w:szCs w:val="22"/>
        </w:rPr>
        <w:t>a</w:t>
      </w:r>
      <w:r w:rsidR="003D41FC" w:rsidRPr="00E145A6">
        <w:rPr>
          <w:rFonts w:ascii="Arial" w:hAnsi="Arial" w:cs="Arial"/>
          <w:iCs/>
          <w:sz w:val="22"/>
          <w:szCs w:val="22"/>
        </w:rPr>
        <w:t>tion</w:t>
      </w:r>
      <w:r w:rsidR="00270F37" w:rsidRPr="00E145A6">
        <w:rPr>
          <w:rFonts w:ascii="Arial" w:hAnsi="Arial" w:cs="Arial"/>
          <w:iCs/>
          <w:sz w:val="22"/>
          <w:szCs w:val="22"/>
        </w:rPr>
        <w:t xml:space="preserve"> ended up falling back on IOM, especial</w:t>
      </w:r>
      <w:r>
        <w:rPr>
          <w:rFonts w:ascii="Arial" w:hAnsi="Arial" w:cs="Arial"/>
          <w:iCs/>
          <w:sz w:val="22"/>
          <w:szCs w:val="22"/>
        </w:rPr>
        <w:t>ly after the SCT IM left on 27 M</w:t>
      </w:r>
      <w:r w:rsidR="00270F37" w:rsidRPr="00E145A6">
        <w:rPr>
          <w:rFonts w:ascii="Arial" w:hAnsi="Arial" w:cs="Arial"/>
          <w:iCs/>
          <w:sz w:val="22"/>
          <w:szCs w:val="22"/>
        </w:rPr>
        <w:t>arch 2013</w:t>
      </w:r>
      <w:r w:rsidR="003552ED">
        <w:rPr>
          <w:rFonts w:ascii="Arial" w:hAnsi="Arial" w:cs="Arial"/>
          <w:iCs/>
          <w:sz w:val="22"/>
          <w:szCs w:val="22"/>
        </w:rPr>
        <w:t>, as there continued to be a need for coordination and information management</w:t>
      </w:r>
      <w:r w:rsidR="00270F37" w:rsidRPr="00E145A6">
        <w:rPr>
          <w:rFonts w:ascii="Arial" w:hAnsi="Arial" w:cs="Arial"/>
          <w:iCs/>
          <w:sz w:val="22"/>
          <w:szCs w:val="22"/>
        </w:rPr>
        <w:t>.</w:t>
      </w:r>
    </w:p>
    <w:p w:rsidR="003D41FC" w:rsidRPr="00E145A6" w:rsidRDefault="003D41FC" w:rsidP="00E145A6">
      <w:pPr>
        <w:ind w:left="357"/>
        <w:rPr>
          <w:rFonts w:ascii="Arial" w:hAnsi="Arial" w:cs="Arial"/>
          <w:iCs/>
          <w:sz w:val="22"/>
          <w:szCs w:val="22"/>
        </w:rPr>
      </w:pPr>
    </w:p>
    <w:p w:rsidR="003D41FC" w:rsidRPr="00E145A6" w:rsidRDefault="003D41FC" w:rsidP="005660F7">
      <w:pPr>
        <w:ind w:left="357"/>
        <w:rPr>
          <w:rFonts w:ascii="Arial" w:hAnsi="Arial" w:cs="Arial"/>
          <w:iCs/>
          <w:sz w:val="22"/>
          <w:szCs w:val="22"/>
        </w:rPr>
      </w:pPr>
      <w:r w:rsidRPr="00E145A6">
        <w:rPr>
          <w:rFonts w:ascii="Arial" w:hAnsi="Arial" w:cs="Arial"/>
          <w:iCs/>
          <w:sz w:val="22"/>
          <w:szCs w:val="22"/>
        </w:rPr>
        <w:t xml:space="preserve">Many of the informants </w:t>
      </w:r>
      <w:r w:rsidR="00974E96" w:rsidRPr="00E145A6">
        <w:rPr>
          <w:rFonts w:ascii="Arial" w:hAnsi="Arial" w:cs="Arial"/>
          <w:iCs/>
          <w:sz w:val="22"/>
          <w:szCs w:val="22"/>
        </w:rPr>
        <w:t>expressed</w:t>
      </w:r>
      <w:r w:rsidRPr="00E145A6">
        <w:rPr>
          <w:rFonts w:ascii="Arial" w:hAnsi="Arial" w:cs="Arial"/>
          <w:iCs/>
          <w:sz w:val="22"/>
          <w:szCs w:val="22"/>
        </w:rPr>
        <w:t xml:space="preserve"> that the departure of the </w:t>
      </w:r>
      <w:r w:rsidR="002F133E" w:rsidRPr="00E145A6">
        <w:rPr>
          <w:rFonts w:ascii="Arial" w:hAnsi="Arial" w:cs="Arial"/>
          <w:iCs/>
          <w:sz w:val="22"/>
          <w:szCs w:val="22"/>
        </w:rPr>
        <w:t>SCC was</w:t>
      </w:r>
      <w:r w:rsidRPr="00E145A6">
        <w:rPr>
          <w:rFonts w:ascii="Arial" w:hAnsi="Arial" w:cs="Arial"/>
          <w:iCs/>
          <w:sz w:val="22"/>
          <w:szCs w:val="22"/>
        </w:rPr>
        <w:t xml:space="preserve"> </w:t>
      </w:r>
      <w:r w:rsidR="00354E7E">
        <w:rPr>
          <w:rFonts w:ascii="Arial" w:hAnsi="Arial" w:cs="Arial"/>
          <w:iCs/>
          <w:sz w:val="22"/>
          <w:szCs w:val="22"/>
        </w:rPr>
        <w:t xml:space="preserve">perceived as </w:t>
      </w:r>
      <w:r w:rsidRPr="00E145A6">
        <w:rPr>
          <w:rFonts w:ascii="Arial" w:hAnsi="Arial" w:cs="Arial"/>
          <w:iCs/>
          <w:sz w:val="22"/>
          <w:szCs w:val="22"/>
        </w:rPr>
        <w:t>premature</w:t>
      </w:r>
      <w:r w:rsidR="00974E96" w:rsidRPr="00E145A6">
        <w:rPr>
          <w:rFonts w:ascii="Arial" w:hAnsi="Arial" w:cs="Arial"/>
          <w:iCs/>
          <w:sz w:val="22"/>
          <w:szCs w:val="22"/>
        </w:rPr>
        <w:t>, even though agreed beforehand</w:t>
      </w:r>
      <w:r w:rsidRPr="00E145A6">
        <w:rPr>
          <w:rFonts w:ascii="Arial" w:hAnsi="Arial" w:cs="Arial"/>
          <w:iCs/>
          <w:sz w:val="22"/>
          <w:szCs w:val="22"/>
        </w:rPr>
        <w:t>. As the SCC had to leave</w:t>
      </w:r>
      <w:r w:rsidR="005660F7">
        <w:rPr>
          <w:rFonts w:ascii="Arial" w:hAnsi="Arial" w:cs="Arial"/>
          <w:iCs/>
          <w:sz w:val="22"/>
          <w:szCs w:val="22"/>
        </w:rPr>
        <w:t xml:space="preserve">, </w:t>
      </w:r>
      <w:r w:rsidR="005B406C">
        <w:rPr>
          <w:rFonts w:ascii="Arial" w:hAnsi="Arial" w:cs="Arial"/>
          <w:iCs/>
          <w:sz w:val="22"/>
          <w:szCs w:val="22"/>
        </w:rPr>
        <w:t>a second rotation with overlap c</w:t>
      </w:r>
      <w:r w:rsidR="005660F7">
        <w:rPr>
          <w:rFonts w:ascii="Arial" w:hAnsi="Arial" w:cs="Arial"/>
          <w:iCs/>
          <w:sz w:val="22"/>
          <w:szCs w:val="22"/>
        </w:rPr>
        <w:t>ould have been a better</w:t>
      </w:r>
      <w:r w:rsidR="00354E7E">
        <w:rPr>
          <w:rFonts w:ascii="Arial" w:hAnsi="Arial" w:cs="Arial"/>
          <w:iCs/>
          <w:sz w:val="22"/>
          <w:szCs w:val="22"/>
        </w:rPr>
        <w:t xml:space="preserve"> a solution</w:t>
      </w:r>
      <w:r w:rsidRPr="00E145A6">
        <w:rPr>
          <w:rFonts w:ascii="Arial" w:hAnsi="Arial" w:cs="Arial"/>
          <w:iCs/>
          <w:sz w:val="22"/>
          <w:szCs w:val="22"/>
        </w:rPr>
        <w:t xml:space="preserve">. </w:t>
      </w:r>
    </w:p>
    <w:p w:rsidR="00974E96" w:rsidRPr="005D0A22" w:rsidRDefault="00974E96" w:rsidP="00E145A6">
      <w:pPr>
        <w:ind w:left="357"/>
        <w:rPr>
          <w:rFonts w:ascii="Arial" w:hAnsi="Arial" w:cs="Arial"/>
          <w:iCs/>
          <w:sz w:val="22"/>
          <w:szCs w:val="22"/>
        </w:rPr>
      </w:pPr>
    </w:p>
    <w:p w:rsidR="00974E96" w:rsidRPr="00E145A6" w:rsidRDefault="005D0A22" w:rsidP="00354E7E">
      <w:pPr>
        <w:ind w:left="357"/>
        <w:rPr>
          <w:rFonts w:ascii="Arial" w:hAnsi="Arial" w:cs="Arial"/>
          <w:iCs/>
          <w:sz w:val="22"/>
          <w:szCs w:val="22"/>
        </w:rPr>
      </w:pPr>
      <w:r w:rsidRPr="005D0A22">
        <w:rPr>
          <w:rFonts w:ascii="Arial" w:hAnsi="Arial" w:cs="Arial"/>
          <w:iCs/>
          <w:sz w:val="22"/>
          <w:szCs w:val="22"/>
        </w:rPr>
        <w:t>In the future it will be important to ensure that</w:t>
      </w:r>
      <w:r w:rsidR="00974E96" w:rsidRPr="005D0A22">
        <w:rPr>
          <w:rFonts w:ascii="Arial" w:hAnsi="Arial" w:cs="Arial"/>
          <w:iCs/>
          <w:sz w:val="22"/>
          <w:szCs w:val="22"/>
        </w:rPr>
        <w:t xml:space="preserve"> </w:t>
      </w:r>
      <w:r w:rsidR="003552ED">
        <w:rPr>
          <w:rFonts w:ascii="Arial" w:hAnsi="Arial" w:cs="Arial"/>
          <w:iCs/>
          <w:sz w:val="22"/>
          <w:szCs w:val="22"/>
        </w:rPr>
        <w:t xml:space="preserve">a </w:t>
      </w:r>
      <w:r w:rsidR="008D6801" w:rsidRPr="005D0A22">
        <w:rPr>
          <w:rFonts w:ascii="Arial" w:hAnsi="Arial" w:cs="Arial"/>
          <w:iCs/>
          <w:sz w:val="22"/>
          <w:szCs w:val="22"/>
        </w:rPr>
        <w:t>careful</w:t>
      </w:r>
      <w:r w:rsidR="007C0A0E">
        <w:rPr>
          <w:rFonts w:ascii="Arial" w:hAnsi="Arial" w:cs="Arial"/>
          <w:iCs/>
          <w:sz w:val="22"/>
          <w:szCs w:val="22"/>
        </w:rPr>
        <w:t xml:space="preserve"> analysis of </w:t>
      </w:r>
      <w:r w:rsidR="003552ED">
        <w:rPr>
          <w:rFonts w:ascii="Arial" w:hAnsi="Arial" w:cs="Arial"/>
          <w:iCs/>
          <w:sz w:val="22"/>
          <w:szCs w:val="22"/>
        </w:rPr>
        <w:t xml:space="preserve">the length of the deployment and of </w:t>
      </w:r>
      <w:r w:rsidR="008D6801" w:rsidRPr="00E145A6">
        <w:rPr>
          <w:rFonts w:ascii="Arial" w:hAnsi="Arial" w:cs="Arial"/>
          <w:iCs/>
          <w:sz w:val="22"/>
          <w:szCs w:val="22"/>
        </w:rPr>
        <w:t>wh</w:t>
      </w:r>
      <w:r w:rsidR="003552ED">
        <w:rPr>
          <w:rFonts w:ascii="Arial" w:hAnsi="Arial" w:cs="Arial"/>
          <w:iCs/>
          <w:sz w:val="22"/>
          <w:szCs w:val="22"/>
        </w:rPr>
        <w:t>o takes over the coordination role after the departure of a SCT</w:t>
      </w:r>
      <w:r w:rsidR="008D6801" w:rsidRPr="00E145A6">
        <w:rPr>
          <w:rFonts w:ascii="Arial" w:hAnsi="Arial" w:cs="Arial"/>
          <w:iCs/>
          <w:sz w:val="22"/>
          <w:szCs w:val="22"/>
        </w:rPr>
        <w:t xml:space="preserve"> is done prior to the departure of a SCT. Second rotations are far from ideal in a country were personal connectivity, familiarity with the context and Government structures</w:t>
      </w:r>
      <w:r w:rsidR="008C5B81" w:rsidRPr="00E145A6">
        <w:rPr>
          <w:rFonts w:ascii="Arial" w:hAnsi="Arial" w:cs="Arial"/>
          <w:iCs/>
          <w:sz w:val="22"/>
          <w:szCs w:val="22"/>
        </w:rPr>
        <w:t xml:space="preserve"> make</w:t>
      </w:r>
      <w:r w:rsidR="00354E7E">
        <w:rPr>
          <w:rFonts w:ascii="Arial" w:hAnsi="Arial" w:cs="Arial"/>
          <w:iCs/>
          <w:sz w:val="22"/>
          <w:szCs w:val="22"/>
        </w:rPr>
        <w:t>s</w:t>
      </w:r>
      <w:r w:rsidR="008C5B81" w:rsidRPr="00E145A6">
        <w:rPr>
          <w:rFonts w:ascii="Arial" w:hAnsi="Arial" w:cs="Arial"/>
          <w:iCs/>
          <w:sz w:val="22"/>
          <w:szCs w:val="22"/>
        </w:rPr>
        <w:t xml:space="preserve"> a big difference</w:t>
      </w:r>
      <w:r>
        <w:rPr>
          <w:rFonts w:ascii="Arial" w:hAnsi="Arial" w:cs="Arial"/>
          <w:iCs/>
          <w:sz w:val="22"/>
          <w:szCs w:val="22"/>
        </w:rPr>
        <w:t>. N</w:t>
      </w:r>
      <w:r w:rsidR="008D6801" w:rsidRPr="00E145A6">
        <w:rPr>
          <w:rFonts w:ascii="Arial" w:hAnsi="Arial" w:cs="Arial"/>
          <w:iCs/>
          <w:sz w:val="22"/>
          <w:szCs w:val="22"/>
        </w:rPr>
        <w:t xml:space="preserve">evertheless, </w:t>
      </w:r>
      <w:r w:rsidR="00354E7E">
        <w:rPr>
          <w:rFonts w:ascii="Arial" w:hAnsi="Arial" w:cs="Arial"/>
          <w:iCs/>
          <w:sz w:val="22"/>
          <w:szCs w:val="22"/>
        </w:rPr>
        <w:t>second rotations</w:t>
      </w:r>
      <w:r w:rsidR="008D6801" w:rsidRPr="00E145A6">
        <w:rPr>
          <w:rFonts w:ascii="Arial" w:hAnsi="Arial" w:cs="Arial"/>
          <w:iCs/>
          <w:sz w:val="22"/>
          <w:szCs w:val="22"/>
        </w:rPr>
        <w:t xml:space="preserve"> may be a better option than leaving </w:t>
      </w:r>
      <w:r w:rsidR="008C5B81" w:rsidRPr="00E145A6">
        <w:rPr>
          <w:rFonts w:ascii="Arial" w:hAnsi="Arial" w:cs="Arial"/>
          <w:iCs/>
          <w:sz w:val="22"/>
          <w:szCs w:val="22"/>
        </w:rPr>
        <w:t>the coordination</w:t>
      </w:r>
      <w:r w:rsidR="008D6801" w:rsidRPr="00E145A6">
        <w:rPr>
          <w:rFonts w:ascii="Arial" w:hAnsi="Arial" w:cs="Arial"/>
          <w:iCs/>
          <w:sz w:val="22"/>
          <w:szCs w:val="22"/>
        </w:rPr>
        <w:t xml:space="preserve"> in a bit of a vacuum. Alternatively, other options should be considered such as a) the future shelter focal point in CV</w:t>
      </w:r>
      <w:r w:rsidR="003552ED">
        <w:rPr>
          <w:rFonts w:ascii="Arial" w:hAnsi="Arial" w:cs="Arial"/>
          <w:iCs/>
          <w:sz w:val="22"/>
          <w:szCs w:val="22"/>
        </w:rPr>
        <w:t>M should be empowered to take over</w:t>
      </w:r>
      <w:r w:rsidR="008D6801" w:rsidRPr="00E145A6">
        <w:rPr>
          <w:rFonts w:ascii="Arial" w:hAnsi="Arial" w:cs="Arial"/>
          <w:iCs/>
          <w:sz w:val="22"/>
          <w:szCs w:val="22"/>
        </w:rPr>
        <w:t xml:space="preserve"> the coordination, this would </w:t>
      </w:r>
      <w:r w:rsidR="003552ED">
        <w:rPr>
          <w:rFonts w:ascii="Arial" w:hAnsi="Arial" w:cs="Arial"/>
          <w:iCs/>
          <w:sz w:val="22"/>
          <w:szCs w:val="22"/>
        </w:rPr>
        <w:t xml:space="preserve">also </w:t>
      </w:r>
      <w:r w:rsidR="008D6801" w:rsidRPr="00E145A6">
        <w:rPr>
          <w:rFonts w:ascii="Arial" w:hAnsi="Arial" w:cs="Arial"/>
          <w:iCs/>
          <w:sz w:val="22"/>
          <w:szCs w:val="22"/>
        </w:rPr>
        <w:t xml:space="preserve">be </w:t>
      </w:r>
      <w:r w:rsidR="003552ED">
        <w:rPr>
          <w:rFonts w:ascii="Arial" w:hAnsi="Arial" w:cs="Arial"/>
          <w:iCs/>
          <w:sz w:val="22"/>
          <w:szCs w:val="22"/>
        </w:rPr>
        <w:t>in line with the N</w:t>
      </w:r>
      <w:r w:rsidR="008D6801" w:rsidRPr="00E145A6">
        <w:rPr>
          <w:rFonts w:ascii="Arial" w:hAnsi="Arial" w:cs="Arial"/>
          <w:iCs/>
          <w:sz w:val="22"/>
          <w:szCs w:val="22"/>
        </w:rPr>
        <w:t>ational</w:t>
      </w:r>
      <w:r w:rsidR="008C5B81" w:rsidRPr="00E145A6">
        <w:rPr>
          <w:rFonts w:ascii="Arial" w:hAnsi="Arial" w:cs="Arial"/>
          <w:iCs/>
          <w:sz w:val="22"/>
          <w:szCs w:val="22"/>
        </w:rPr>
        <w:t xml:space="preserve"> Contingency Plan;</w:t>
      </w:r>
      <w:r w:rsidR="008D6801" w:rsidRPr="00E145A6">
        <w:rPr>
          <w:rFonts w:ascii="Arial" w:hAnsi="Arial" w:cs="Arial"/>
          <w:iCs/>
          <w:sz w:val="22"/>
          <w:szCs w:val="22"/>
        </w:rPr>
        <w:t xml:space="preserve"> or b) the coordination role should be handed over to the organization that is best placed</w:t>
      </w:r>
      <w:r w:rsidR="008C5B81" w:rsidRPr="00E145A6">
        <w:rPr>
          <w:rFonts w:ascii="Arial" w:hAnsi="Arial" w:cs="Arial"/>
          <w:iCs/>
          <w:sz w:val="22"/>
          <w:szCs w:val="22"/>
        </w:rPr>
        <w:t xml:space="preserve"> in country</w:t>
      </w:r>
      <w:r w:rsidR="008D6801" w:rsidRPr="00E145A6">
        <w:rPr>
          <w:rFonts w:ascii="Arial" w:hAnsi="Arial" w:cs="Arial"/>
          <w:iCs/>
          <w:sz w:val="22"/>
          <w:szCs w:val="22"/>
        </w:rPr>
        <w:t xml:space="preserve"> to do it. </w:t>
      </w:r>
      <w:r w:rsidR="008C5B81" w:rsidRPr="00E145A6">
        <w:rPr>
          <w:rFonts w:ascii="Arial" w:hAnsi="Arial" w:cs="Arial"/>
          <w:iCs/>
          <w:sz w:val="22"/>
          <w:szCs w:val="22"/>
        </w:rPr>
        <w:t>This last option may vary from one emergency to the other.</w:t>
      </w:r>
    </w:p>
    <w:p w:rsidR="00EA1335" w:rsidRPr="00E145A6" w:rsidRDefault="00EA1335" w:rsidP="00E145A6">
      <w:pPr>
        <w:ind w:left="357"/>
        <w:rPr>
          <w:rFonts w:ascii="Arial" w:hAnsi="Arial" w:cs="Arial"/>
          <w:i/>
          <w:sz w:val="22"/>
          <w:szCs w:val="22"/>
        </w:rPr>
      </w:pPr>
      <w:r w:rsidRPr="00E145A6">
        <w:rPr>
          <w:rFonts w:ascii="Arial" w:hAnsi="Arial" w:cs="Arial"/>
          <w:i/>
          <w:sz w:val="22"/>
          <w:szCs w:val="22"/>
        </w:rPr>
        <w:tab/>
      </w:r>
      <w:r w:rsidRPr="00E145A6">
        <w:rPr>
          <w:rFonts w:ascii="Arial" w:hAnsi="Arial" w:cs="Arial"/>
          <w:i/>
          <w:sz w:val="22"/>
          <w:szCs w:val="22"/>
        </w:rPr>
        <w:tab/>
      </w:r>
      <w:r w:rsidRPr="00E145A6">
        <w:rPr>
          <w:rFonts w:ascii="Arial" w:hAnsi="Arial" w:cs="Arial"/>
          <w:i/>
          <w:sz w:val="22"/>
          <w:szCs w:val="22"/>
        </w:rPr>
        <w:tab/>
      </w:r>
      <w:r w:rsidRPr="00E145A6">
        <w:rPr>
          <w:rFonts w:ascii="Arial" w:hAnsi="Arial" w:cs="Arial"/>
          <w:i/>
          <w:sz w:val="22"/>
          <w:szCs w:val="22"/>
        </w:rPr>
        <w:tab/>
      </w:r>
    </w:p>
    <w:p w:rsidR="005D0A22" w:rsidRPr="005D0A22" w:rsidRDefault="002F133E" w:rsidP="00E20B87">
      <w:pPr>
        <w:spacing w:after="200" w:line="276" w:lineRule="auto"/>
        <w:ind w:firstLine="357"/>
        <w:rPr>
          <w:rFonts w:ascii="Arial" w:hAnsi="Arial" w:cs="Arial"/>
          <w:sz w:val="22"/>
          <w:szCs w:val="22"/>
        </w:rPr>
      </w:pPr>
      <w:r w:rsidRPr="005D0A22">
        <w:rPr>
          <w:rFonts w:ascii="Arial" w:hAnsi="Arial" w:cs="Arial"/>
          <w:b/>
          <w:bCs/>
          <w:sz w:val="22"/>
          <w:szCs w:val="22"/>
        </w:rPr>
        <w:t>3 SCT</w:t>
      </w:r>
      <w:r w:rsidR="005660F7">
        <w:rPr>
          <w:rFonts w:ascii="Arial" w:hAnsi="Arial" w:cs="Arial"/>
          <w:b/>
          <w:bCs/>
          <w:sz w:val="22"/>
          <w:szCs w:val="22"/>
        </w:rPr>
        <w:t xml:space="preserve"> </w:t>
      </w:r>
      <w:r w:rsidR="00E20B87">
        <w:rPr>
          <w:rFonts w:ascii="Arial" w:hAnsi="Arial" w:cs="Arial"/>
          <w:b/>
          <w:bCs/>
          <w:sz w:val="22"/>
          <w:szCs w:val="22"/>
        </w:rPr>
        <w:t>FUNCTIONING AND IMPACT</w:t>
      </w:r>
      <w:r w:rsidR="00EA1335" w:rsidRPr="005D0A22">
        <w:rPr>
          <w:rFonts w:ascii="Arial" w:hAnsi="Arial" w:cs="Arial"/>
          <w:sz w:val="22"/>
          <w:szCs w:val="22"/>
        </w:rPr>
        <w:tab/>
      </w:r>
      <w:r w:rsidR="00EA1335" w:rsidRPr="005D0A22">
        <w:rPr>
          <w:rFonts w:ascii="Arial" w:hAnsi="Arial" w:cs="Arial"/>
          <w:sz w:val="22"/>
          <w:szCs w:val="22"/>
        </w:rPr>
        <w:tab/>
      </w:r>
      <w:r w:rsidR="00EA1335" w:rsidRPr="005D0A22">
        <w:rPr>
          <w:rFonts w:ascii="Arial" w:hAnsi="Arial" w:cs="Arial"/>
          <w:sz w:val="22"/>
          <w:szCs w:val="22"/>
        </w:rPr>
        <w:tab/>
      </w:r>
      <w:r w:rsidR="00EA1335" w:rsidRPr="005D0A22">
        <w:rPr>
          <w:rFonts w:ascii="Arial" w:hAnsi="Arial" w:cs="Arial"/>
          <w:sz w:val="22"/>
          <w:szCs w:val="22"/>
        </w:rPr>
        <w:tab/>
      </w:r>
      <w:r w:rsidR="00EA1335" w:rsidRPr="005D0A22">
        <w:rPr>
          <w:rFonts w:ascii="Arial" w:hAnsi="Arial" w:cs="Arial"/>
          <w:sz w:val="22"/>
          <w:szCs w:val="22"/>
        </w:rPr>
        <w:tab/>
      </w:r>
    </w:p>
    <w:p w:rsidR="00EA1335" w:rsidRPr="00E145A6" w:rsidRDefault="002F133E" w:rsidP="005D0A22">
      <w:pPr>
        <w:pStyle w:val="ListParagraph"/>
        <w:spacing w:after="200" w:line="276" w:lineRule="auto"/>
        <w:ind w:left="360"/>
        <w:rPr>
          <w:rFonts w:ascii="Arial" w:hAnsi="Arial" w:cs="Arial"/>
          <w:sz w:val="22"/>
          <w:szCs w:val="22"/>
        </w:rPr>
      </w:pPr>
      <w:r w:rsidRPr="005D0A22">
        <w:rPr>
          <w:rFonts w:ascii="Arial" w:hAnsi="Arial" w:cs="Arial"/>
          <w:b/>
          <w:bCs/>
          <w:sz w:val="22"/>
          <w:szCs w:val="22"/>
        </w:rPr>
        <w:t>3.1</w:t>
      </w:r>
      <w:r w:rsidRPr="005D0A22">
        <w:rPr>
          <w:rFonts w:ascii="Arial" w:hAnsi="Arial" w:cs="Arial"/>
          <w:b/>
          <w:sz w:val="22"/>
          <w:szCs w:val="22"/>
        </w:rPr>
        <w:t xml:space="preserve"> Coordination</w:t>
      </w:r>
      <w:r w:rsidR="00EA1335" w:rsidRPr="005D0A22">
        <w:rPr>
          <w:rFonts w:ascii="Arial" w:hAnsi="Arial" w:cs="Arial"/>
          <w:b/>
          <w:sz w:val="22"/>
          <w:szCs w:val="22"/>
        </w:rPr>
        <w:t xml:space="preserve"> </w:t>
      </w:r>
      <w:r w:rsidR="00F4274F">
        <w:rPr>
          <w:rFonts w:ascii="Arial" w:hAnsi="Arial" w:cs="Arial"/>
          <w:b/>
          <w:sz w:val="22"/>
          <w:szCs w:val="22"/>
        </w:rPr>
        <w:t>and i</w:t>
      </w:r>
      <w:r w:rsidR="003D2C11" w:rsidRPr="005D0A22">
        <w:rPr>
          <w:rFonts w:ascii="Arial" w:hAnsi="Arial" w:cs="Arial"/>
          <w:b/>
          <w:sz w:val="22"/>
          <w:szCs w:val="22"/>
        </w:rPr>
        <w:t xml:space="preserve">nformation </w:t>
      </w:r>
      <w:r w:rsidR="00F4274F">
        <w:rPr>
          <w:rFonts w:ascii="Arial" w:hAnsi="Arial" w:cs="Arial"/>
          <w:b/>
          <w:sz w:val="22"/>
          <w:szCs w:val="22"/>
        </w:rPr>
        <w:t>m</w:t>
      </w:r>
      <w:r w:rsidR="00EA1335" w:rsidRPr="005D0A22">
        <w:rPr>
          <w:rFonts w:ascii="Arial" w:hAnsi="Arial" w:cs="Arial"/>
          <w:b/>
          <w:sz w:val="22"/>
          <w:szCs w:val="22"/>
        </w:rPr>
        <w:t xml:space="preserve">anagement </w:t>
      </w:r>
    </w:p>
    <w:p w:rsidR="005D0A22" w:rsidRDefault="008C5B81" w:rsidP="005B406C">
      <w:pPr>
        <w:ind w:left="360"/>
        <w:rPr>
          <w:rFonts w:ascii="Arial" w:hAnsi="Arial" w:cs="Arial"/>
          <w:sz w:val="22"/>
          <w:szCs w:val="22"/>
        </w:rPr>
      </w:pPr>
      <w:r w:rsidRPr="00E145A6">
        <w:rPr>
          <w:rFonts w:ascii="Arial" w:hAnsi="Arial" w:cs="Arial"/>
          <w:sz w:val="22"/>
          <w:szCs w:val="22"/>
        </w:rPr>
        <w:t xml:space="preserve">One of the elements that has been mentioned by most informants is the fact that the SCT, once </w:t>
      </w:r>
      <w:r w:rsidR="005D0A22">
        <w:rPr>
          <w:rFonts w:ascii="Arial" w:hAnsi="Arial" w:cs="Arial"/>
          <w:sz w:val="22"/>
          <w:szCs w:val="22"/>
        </w:rPr>
        <w:t>in Mozambique</w:t>
      </w:r>
      <w:r w:rsidRPr="00E145A6">
        <w:rPr>
          <w:rFonts w:ascii="Arial" w:hAnsi="Arial" w:cs="Arial"/>
          <w:sz w:val="22"/>
          <w:szCs w:val="22"/>
        </w:rPr>
        <w:t xml:space="preserve">, produced considerable added value.  The coordination mechanism meant that duplication was avoided, gaps were identified, the operation became smoother, and there was cost efficient use of resources. The technical capacities and professional experience </w:t>
      </w:r>
      <w:r w:rsidR="00A77C7C" w:rsidRPr="00E145A6">
        <w:rPr>
          <w:rFonts w:ascii="Arial" w:hAnsi="Arial" w:cs="Arial"/>
          <w:sz w:val="22"/>
          <w:szCs w:val="22"/>
        </w:rPr>
        <w:t xml:space="preserve">of both the SCC and IM were of high quality. </w:t>
      </w:r>
      <w:r w:rsidR="005D0A22">
        <w:rPr>
          <w:rFonts w:ascii="Arial" w:hAnsi="Arial" w:cs="Arial"/>
          <w:sz w:val="22"/>
          <w:szCs w:val="22"/>
        </w:rPr>
        <w:t xml:space="preserve">Many expressed that the solid and reliable information helped feed the GOM to make the </w:t>
      </w:r>
      <w:r w:rsidR="005D0A22">
        <w:rPr>
          <w:rFonts w:ascii="Arial" w:hAnsi="Arial" w:cs="Arial"/>
          <w:sz w:val="22"/>
          <w:szCs w:val="22"/>
        </w:rPr>
        <w:lastRenderedPageBreak/>
        <w:t xml:space="preserve">right operational and strategic decisions and improved the quality of the response. </w:t>
      </w:r>
      <w:r w:rsidR="005B406C">
        <w:rPr>
          <w:rFonts w:ascii="Arial" w:hAnsi="Arial" w:cs="Arial"/>
          <w:sz w:val="22"/>
          <w:szCs w:val="22"/>
        </w:rPr>
        <w:t>The team, including the IFRC Africa Zone S</w:t>
      </w:r>
      <w:r w:rsidR="005D0A22" w:rsidRPr="00E145A6">
        <w:rPr>
          <w:rFonts w:ascii="Arial" w:hAnsi="Arial" w:cs="Arial"/>
          <w:sz w:val="22"/>
          <w:szCs w:val="22"/>
        </w:rPr>
        <w:t xml:space="preserve">helter </w:t>
      </w:r>
      <w:r w:rsidR="005B406C">
        <w:rPr>
          <w:rFonts w:ascii="Arial" w:hAnsi="Arial" w:cs="Arial"/>
          <w:sz w:val="22"/>
          <w:szCs w:val="22"/>
        </w:rPr>
        <w:t>Coordinator</w:t>
      </w:r>
      <w:r w:rsidR="005D0A22" w:rsidRPr="00E145A6">
        <w:rPr>
          <w:rFonts w:ascii="Arial" w:hAnsi="Arial" w:cs="Arial"/>
          <w:sz w:val="22"/>
          <w:szCs w:val="22"/>
        </w:rPr>
        <w:t>, were regarded as very competent and all added value. They contributed towards improved information sharing, information management, mapping, definition of the composit</w:t>
      </w:r>
      <w:r w:rsidR="005D0A22">
        <w:rPr>
          <w:rFonts w:ascii="Arial" w:hAnsi="Arial" w:cs="Arial"/>
          <w:sz w:val="22"/>
          <w:szCs w:val="22"/>
        </w:rPr>
        <w:t>ion of the shelter kit, harmoniz</w:t>
      </w:r>
      <w:r w:rsidR="005D0A22" w:rsidRPr="00E145A6">
        <w:rPr>
          <w:rFonts w:ascii="Arial" w:hAnsi="Arial" w:cs="Arial"/>
          <w:sz w:val="22"/>
          <w:szCs w:val="22"/>
        </w:rPr>
        <w:t>ation of approaches and materials, overview over who-does-what-where, improved coordination, which in turn meant more efficient use of resources, enhanced tran</w:t>
      </w:r>
      <w:r w:rsidR="007C0A0E">
        <w:rPr>
          <w:rFonts w:ascii="Arial" w:hAnsi="Arial" w:cs="Arial"/>
          <w:sz w:val="22"/>
          <w:szCs w:val="22"/>
        </w:rPr>
        <w:t xml:space="preserve">sparency, </w:t>
      </w:r>
      <w:r w:rsidR="00E20B87">
        <w:rPr>
          <w:rFonts w:ascii="Arial" w:hAnsi="Arial" w:cs="Arial"/>
          <w:sz w:val="22"/>
          <w:szCs w:val="22"/>
        </w:rPr>
        <w:t xml:space="preserve">that </w:t>
      </w:r>
      <w:r w:rsidR="007C0A0E">
        <w:rPr>
          <w:rFonts w:ascii="Arial" w:hAnsi="Arial" w:cs="Arial"/>
          <w:sz w:val="22"/>
          <w:szCs w:val="22"/>
        </w:rPr>
        <w:t>duplication</w:t>
      </w:r>
      <w:r w:rsidR="003552ED">
        <w:rPr>
          <w:rFonts w:ascii="Arial" w:hAnsi="Arial" w:cs="Arial"/>
          <w:sz w:val="22"/>
          <w:szCs w:val="22"/>
        </w:rPr>
        <w:t xml:space="preserve"> was avoided</w:t>
      </w:r>
      <w:r w:rsidR="007C0A0E">
        <w:rPr>
          <w:rFonts w:ascii="Arial" w:hAnsi="Arial" w:cs="Arial"/>
          <w:sz w:val="22"/>
          <w:szCs w:val="22"/>
        </w:rPr>
        <w:t>,</w:t>
      </w:r>
      <w:r w:rsidR="003552ED">
        <w:rPr>
          <w:rFonts w:ascii="Arial" w:hAnsi="Arial" w:cs="Arial"/>
          <w:sz w:val="22"/>
          <w:szCs w:val="22"/>
        </w:rPr>
        <w:t xml:space="preserve"> gaps</w:t>
      </w:r>
      <w:r w:rsidR="007C0A0E">
        <w:rPr>
          <w:rFonts w:ascii="Arial" w:hAnsi="Arial" w:cs="Arial"/>
          <w:sz w:val="22"/>
          <w:szCs w:val="22"/>
        </w:rPr>
        <w:t xml:space="preserve"> identified</w:t>
      </w:r>
      <w:r w:rsidR="005D0A22" w:rsidRPr="00E145A6">
        <w:rPr>
          <w:rFonts w:ascii="Arial" w:hAnsi="Arial" w:cs="Arial"/>
          <w:sz w:val="22"/>
          <w:szCs w:val="22"/>
        </w:rPr>
        <w:t xml:space="preserve"> and better division of work amongst the shelter cluster partners</w:t>
      </w:r>
      <w:r w:rsidR="003552ED">
        <w:rPr>
          <w:rFonts w:ascii="Arial" w:hAnsi="Arial" w:cs="Arial"/>
          <w:sz w:val="22"/>
          <w:szCs w:val="22"/>
        </w:rPr>
        <w:t xml:space="preserve"> was ensured</w:t>
      </w:r>
      <w:r w:rsidR="005D0A22" w:rsidRPr="00E145A6">
        <w:rPr>
          <w:rFonts w:ascii="Arial" w:hAnsi="Arial" w:cs="Arial"/>
          <w:sz w:val="22"/>
          <w:szCs w:val="22"/>
        </w:rPr>
        <w:t xml:space="preserve">. </w:t>
      </w:r>
    </w:p>
    <w:p w:rsidR="00354E7E" w:rsidRDefault="00354E7E" w:rsidP="00354E7E">
      <w:pPr>
        <w:ind w:left="360"/>
        <w:rPr>
          <w:rFonts w:ascii="Arial" w:hAnsi="Arial" w:cs="Arial"/>
          <w:sz w:val="22"/>
          <w:szCs w:val="22"/>
        </w:rPr>
      </w:pPr>
    </w:p>
    <w:p w:rsidR="00354E7E" w:rsidRPr="00E145A6" w:rsidRDefault="00354E7E" w:rsidP="00354E7E">
      <w:pPr>
        <w:ind w:left="360"/>
        <w:rPr>
          <w:rFonts w:ascii="Arial" w:hAnsi="Arial" w:cs="Arial"/>
          <w:sz w:val="22"/>
          <w:szCs w:val="22"/>
        </w:rPr>
      </w:pPr>
      <w:r w:rsidRPr="00E145A6">
        <w:rPr>
          <w:rFonts w:ascii="Arial" w:hAnsi="Arial" w:cs="Arial"/>
          <w:sz w:val="22"/>
          <w:szCs w:val="22"/>
        </w:rPr>
        <w:t>The development of a Shelter Cluster Strategy (</w:t>
      </w:r>
      <w:r w:rsidRPr="000E2E9E">
        <w:rPr>
          <w:rFonts w:ascii="Arial" w:hAnsi="Arial" w:cs="Arial"/>
          <w:sz w:val="22"/>
          <w:szCs w:val="22"/>
        </w:rPr>
        <w:t xml:space="preserve">Annex </w:t>
      </w:r>
      <w:r w:rsidR="000E2E9E" w:rsidRPr="000E2E9E">
        <w:rPr>
          <w:rFonts w:ascii="Arial" w:hAnsi="Arial" w:cs="Arial"/>
          <w:sz w:val="22"/>
          <w:szCs w:val="22"/>
        </w:rPr>
        <w:t>5</w:t>
      </w:r>
      <w:r w:rsidRPr="000E2E9E">
        <w:rPr>
          <w:rFonts w:ascii="Arial" w:hAnsi="Arial" w:cs="Arial"/>
          <w:sz w:val="22"/>
          <w:szCs w:val="22"/>
        </w:rPr>
        <w:t>)</w:t>
      </w:r>
      <w:r w:rsidRPr="00E145A6">
        <w:rPr>
          <w:rFonts w:ascii="Arial" w:hAnsi="Arial" w:cs="Arial"/>
          <w:sz w:val="22"/>
          <w:szCs w:val="22"/>
        </w:rPr>
        <w:t xml:space="preserve"> also </w:t>
      </w:r>
      <w:r>
        <w:rPr>
          <w:rFonts w:ascii="Arial" w:hAnsi="Arial" w:cs="Arial"/>
          <w:sz w:val="22"/>
          <w:szCs w:val="22"/>
        </w:rPr>
        <w:t>improv</w:t>
      </w:r>
      <w:r w:rsidRPr="00E145A6">
        <w:rPr>
          <w:rFonts w:ascii="Arial" w:hAnsi="Arial" w:cs="Arial"/>
          <w:sz w:val="22"/>
          <w:szCs w:val="22"/>
        </w:rPr>
        <w:t>ed the efficiency.</w:t>
      </w:r>
      <w:r>
        <w:rPr>
          <w:rFonts w:ascii="Arial" w:hAnsi="Arial" w:cs="Arial"/>
          <w:sz w:val="22"/>
          <w:szCs w:val="22"/>
        </w:rPr>
        <w:t xml:space="preserve"> It did, however, come late: more than 6 weeks into the disaster, which is due to the late deployment of the SCT. </w:t>
      </w:r>
    </w:p>
    <w:p w:rsidR="008C5B81" w:rsidRDefault="008C5B81" w:rsidP="00E145A6">
      <w:pPr>
        <w:ind w:left="360"/>
        <w:rPr>
          <w:rFonts w:ascii="Arial" w:hAnsi="Arial" w:cs="Arial"/>
          <w:sz w:val="22"/>
          <w:szCs w:val="22"/>
        </w:rPr>
      </w:pPr>
    </w:p>
    <w:p w:rsidR="009D0235" w:rsidRDefault="009D0235" w:rsidP="009D0235">
      <w:pPr>
        <w:ind w:left="360"/>
        <w:rPr>
          <w:rFonts w:ascii="Arial" w:hAnsi="Arial" w:cs="Arial"/>
          <w:sz w:val="22"/>
          <w:szCs w:val="22"/>
        </w:rPr>
      </w:pPr>
      <w:r>
        <w:rPr>
          <w:rFonts w:ascii="Arial" w:hAnsi="Arial" w:cs="Arial"/>
          <w:sz w:val="22"/>
          <w:szCs w:val="22"/>
        </w:rPr>
        <w:t>For IOM, who had been pulled into doing the coordination from the onset of the floods, the deployment of the SCT meant that IOM was relieved of the task of coordination and could focus on the operational aspects and implementation, which is IOM’s priority. Had IOM, on the other hand, known that they would be pulled in to do the coordin</w:t>
      </w:r>
      <w:r w:rsidR="00641D41">
        <w:rPr>
          <w:rFonts w:ascii="Arial" w:hAnsi="Arial" w:cs="Arial"/>
          <w:sz w:val="22"/>
          <w:szCs w:val="22"/>
        </w:rPr>
        <w:t>ation again, as soon as the SCT</w:t>
      </w:r>
      <w:r>
        <w:rPr>
          <w:rFonts w:ascii="Arial" w:hAnsi="Arial" w:cs="Arial"/>
          <w:sz w:val="22"/>
          <w:szCs w:val="22"/>
        </w:rPr>
        <w:t xml:space="preserve"> left, they “would have preferred to have kept the role throughout the operation”. This doesn’t mean that </w:t>
      </w:r>
      <w:r w:rsidR="002F133E">
        <w:rPr>
          <w:rFonts w:ascii="Arial" w:hAnsi="Arial" w:cs="Arial"/>
          <w:sz w:val="22"/>
          <w:szCs w:val="22"/>
        </w:rPr>
        <w:t>the efforts</w:t>
      </w:r>
      <w:r>
        <w:rPr>
          <w:rFonts w:ascii="Arial" w:hAnsi="Arial" w:cs="Arial"/>
          <w:sz w:val="22"/>
          <w:szCs w:val="22"/>
        </w:rPr>
        <w:t xml:space="preserve"> of the SCT were not appreciated, but the SCT could instead have come in as extra hands providing technical advice.</w:t>
      </w:r>
    </w:p>
    <w:p w:rsidR="00A77C7C" w:rsidRPr="00E145A6" w:rsidRDefault="00A77C7C" w:rsidP="00354E7E">
      <w:pPr>
        <w:ind w:left="360"/>
        <w:rPr>
          <w:rFonts w:ascii="Arial" w:hAnsi="Arial" w:cs="Arial"/>
          <w:sz w:val="22"/>
          <w:szCs w:val="22"/>
        </w:rPr>
      </w:pPr>
    </w:p>
    <w:p w:rsidR="00A77C7C" w:rsidRPr="00E145A6" w:rsidRDefault="00A77C7C" w:rsidP="00354E7E">
      <w:pPr>
        <w:ind w:left="360"/>
        <w:rPr>
          <w:rFonts w:ascii="Arial" w:hAnsi="Arial" w:cs="Arial"/>
          <w:sz w:val="22"/>
          <w:szCs w:val="22"/>
        </w:rPr>
      </w:pPr>
      <w:r w:rsidRPr="00E145A6">
        <w:rPr>
          <w:rFonts w:ascii="Arial" w:hAnsi="Arial" w:cs="Arial"/>
          <w:sz w:val="22"/>
          <w:szCs w:val="22"/>
        </w:rPr>
        <w:t xml:space="preserve">Again, the only issue appearing in the </w:t>
      </w:r>
      <w:r w:rsidR="002F133E" w:rsidRPr="00E145A6">
        <w:rPr>
          <w:rFonts w:ascii="Arial" w:hAnsi="Arial" w:cs="Arial"/>
          <w:sz w:val="22"/>
          <w:szCs w:val="22"/>
        </w:rPr>
        <w:t>review</w:t>
      </w:r>
      <w:r w:rsidRPr="00E145A6">
        <w:rPr>
          <w:rFonts w:ascii="Arial" w:hAnsi="Arial" w:cs="Arial"/>
          <w:sz w:val="22"/>
          <w:szCs w:val="22"/>
        </w:rPr>
        <w:t xml:space="preserve"> was the timing</w:t>
      </w:r>
      <w:r w:rsidR="005D0A22">
        <w:rPr>
          <w:rFonts w:ascii="Arial" w:hAnsi="Arial" w:cs="Arial"/>
          <w:sz w:val="22"/>
          <w:szCs w:val="22"/>
        </w:rPr>
        <w:t xml:space="preserve"> of the deployment of the SCT</w:t>
      </w:r>
      <w:r w:rsidR="003552ED">
        <w:rPr>
          <w:rFonts w:ascii="Arial" w:hAnsi="Arial" w:cs="Arial"/>
          <w:sz w:val="22"/>
          <w:szCs w:val="22"/>
        </w:rPr>
        <w:t>. S</w:t>
      </w:r>
      <w:r w:rsidR="00641D41">
        <w:rPr>
          <w:rFonts w:ascii="Arial" w:hAnsi="Arial" w:cs="Arial"/>
          <w:sz w:val="22"/>
          <w:szCs w:val="22"/>
        </w:rPr>
        <w:t>ome informants,</w:t>
      </w:r>
      <w:r w:rsidRPr="00E145A6">
        <w:rPr>
          <w:rFonts w:ascii="Arial" w:hAnsi="Arial" w:cs="Arial"/>
          <w:sz w:val="22"/>
          <w:szCs w:val="22"/>
        </w:rPr>
        <w:t xml:space="preserve"> especially from the Government</w:t>
      </w:r>
      <w:r w:rsidR="003552ED">
        <w:rPr>
          <w:rFonts w:ascii="Arial" w:hAnsi="Arial" w:cs="Arial"/>
          <w:sz w:val="22"/>
          <w:szCs w:val="22"/>
        </w:rPr>
        <w:t>, did, however, express</w:t>
      </w:r>
      <w:r w:rsidRPr="00E145A6">
        <w:rPr>
          <w:rFonts w:ascii="Arial" w:hAnsi="Arial" w:cs="Arial"/>
          <w:sz w:val="22"/>
          <w:szCs w:val="22"/>
        </w:rPr>
        <w:t xml:space="preserve"> that it took too long to get the system up and running, both with regard to mobilization</w:t>
      </w:r>
      <w:r w:rsidR="00354E7E">
        <w:rPr>
          <w:rFonts w:ascii="Arial" w:hAnsi="Arial" w:cs="Arial"/>
          <w:sz w:val="22"/>
          <w:szCs w:val="22"/>
        </w:rPr>
        <w:t xml:space="preserve"> of supplies</w:t>
      </w:r>
      <w:r w:rsidRPr="00E145A6">
        <w:rPr>
          <w:rFonts w:ascii="Arial" w:hAnsi="Arial" w:cs="Arial"/>
          <w:sz w:val="22"/>
          <w:szCs w:val="22"/>
        </w:rPr>
        <w:t>, logistics and distribution, which in the end meant that too many people were left without a roof over their head for too long. This cannot be attributed only to the late arrival of the SCT, but to the general situation in country.  It was only CVM</w:t>
      </w:r>
      <w:r w:rsidR="00FD236E">
        <w:rPr>
          <w:rFonts w:ascii="Arial" w:hAnsi="Arial" w:cs="Arial"/>
          <w:sz w:val="22"/>
          <w:szCs w:val="22"/>
        </w:rPr>
        <w:t xml:space="preserve"> and INGC</w:t>
      </w:r>
      <w:r w:rsidRPr="00E145A6">
        <w:rPr>
          <w:rFonts w:ascii="Arial" w:hAnsi="Arial" w:cs="Arial"/>
          <w:sz w:val="22"/>
          <w:szCs w:val="22"/>
        </w:rPr>
        <w:t xml:space="preserve"> who had </w:t>
      </w:r>
      <w:r w:rsidR="00FD236E">
        <w:rPr>
          <w:rFonts w:ascii="Arial" w:hAnsi="Arial" w:cs="Arial"/>
          <w:sz w:val="22"/>
          <w:szCs w:val="22"/>
        </w:rPr>
        <w:t xml:space="preserve">limited </w:t>
      </w:r>
      <w:r w:rsidRPr="00E145A6">
        <w:rPr>
          <w:rFonts w:ascii="Arial" w:hAnsi="Arial" w:cs="Arial"/>
          <w:sz w:val="22"/>
          <w:szCs w:val="22"/>
        </w:rPr>
        <w:t xml:space="preserve">prepositioned contingency stocks in country, and these were quickly depleted. </w:t>
      </w:r>
    </w:p>
    <w:p w:rsidR="00A77C7C" w:rsidRPr="00E145A6" w:rsidRDefault="00A77C7C" w:rsidP="00E145A6">
      <w:pPr>
        <w:ind w:left="360"/>
        <w:rPr>
          <w:rFonts w:ascii="Arial" w:hAnsi="Arial" w:cs="Arial"/>
          <w:sz w:val="22"/>
          <w:szCs w:val="22"/>
        </w:rPr>
      </w:pPr>
    </w:p>
    <w:p w:rsidR="00A77C7C" w:rsidRPr="00E145A6" w:rsidRDefault="00A77C7C" w:rsidP="007C0A0E">
      <w:pPr>
        <w:ind w:left="360"/>
        <w:rPr>
          <w:rFonts w:ascii="Arial" w:hAnsi="Arial" w:cs="Arial"/>
          <w:sz w:val="22"/>
          <w:szCs w:val="22"/>
        </w:rPr>
      </w:pPr>
      <w:r w:rsidRPr="00E145A6">
        <w:rPr>
          <w:rFonts w:ascii="Arial" w:hAnsi="Arial" w:cs="Arial"/>
          <w:sz w:val="22"/>
          <w:szCs w:val="22"/>
        </w:rPr>
        <w:t xml:space="preserve">It was pointed </w:t>
      </w:r>
      <w:r w:rsidR="00837837" w:rsidRPr="00E145A6">
        <w:rPr>
          <w:rFonts w:ascii="Arial" w:hAnsi="Arial" w:cs="Arial"/>
          <w:sz w:val="22"/>
          <w:szCs w:val="22"/>
        </w:rPr>
        <w:t xml:space="preserve">out </w:t>
      </w:r>
      <w:r w:rsidRPr="00E145A6">
        <w:rPr>
          <w:rFonts w:ascii="Arial" w:hAnsi="Arial" w:cs="Arial"/>
          <w:sz w:val="22"/>
          <w:szCs w:val="22"/>
        </w:rPr>
        <w:t xml:space="preserve">that the </w:t>
      </w:r>
      <w:r w:rsidR="005D0A22">
        <w:rPr>
          <w:rFonts w:ascii="Arial" w:hAnsi="Arial" w:cs="Arial"/>
          <w:sz w:val="22"/>
          <w:szCs w:val="22"/>
        </w:rPr>
        <w:t xml:space="preserve">late </w:t>
      </w:r>
      <w:r w:rsidRPr="00E145A6">
        <w:rPr>
          <w:rFonts w:ascii="Arial" w:hAnsi="Arial" w:cs="Arial"/>
          <w:sz w:val="22"/>
          <w:szCs w:val="22"/>
        </w:rPr>
        <w:t xml:space="preserve">arrival of the SCT was perceived as </w:t>
      </w:r>
      <w:r w:rsidR="00837837" w:rsidRPr="00E145A6">
        <w:rPr>
          <w:rFonts w:ascii="Arial" w:hAnsi="Arial" w:cs="Arial"/>
          <w:sz w:val="22"/>
          <w:szCs w:val="22"/>
        </w:rPr>
        <w:t xml:space="preserve">somewhat </w:t>
      </w:r>
      <w:r w:rsidRPr="00E145A6">
        <w:rPr>
          <w:rFonts w:ascii="Arial" w:hAnsi="Arial" w:cs="Arial"/>
          <w:sz w:val="22"/>
          <w:szCs w:val="22"/>
        </w:rPr>
        <w:t xml:space="preserve">disruptive. As neither of the SCT had any previous experience from Mozambique, </w:t>
      </w:r>
      <w:r w:rsidR="005D0A22">
        <w:rPr>
          <w:rFonts w:ascii="Arial" w:hAnsi="Arial" w:cs="Arial"/>
          <w:sz w:val="22"/>
          <w:szCs w:val="22"/>
        </w:rPr>
        <w:t>the SCT</w:t>
      </w:r>
      <w:r w:rsidR="003D2C11" w:rsidRPr="00E145A6">
        <w:rPr>
          <w:rFonts w:ascii="Arial" w:hAnsi="Arial" w:cs="Arial"/>
          <w:sz w:val="22"/>
          <w:szCs w:val="22"/>
        </w:rPr>
        <w:t xml:space="preserve"> need</w:t>
      </w:r>
      <w:r w:rsidR="005D0A22">
        <w:rPr>
          <w:rFonts w:ascii="Arial" w:hAnsi="Arial" w:cs="Arial"/>
          <w:sz w:val="22"/>
          <w:szCs w:val="22"/>
        </w:rPr>
        <w:t>ed</w:t>
      </w:r>
      <w:r w:rsidR="003D2C11" w:rsidRPr="00E145A6">
        <w:rPr>
          <w:rFonts w:ascii="Arial" w:hAnsi="Arial" w:cs="Arial"/>
          <w:sz w:val="22"/>
          <w:szCs w:val="22"/>
        </w:rPr>
        <w:t xml:space="preserve"> a few days to orient themselves in the context to understand the emergency coordination structures and cultur</w:t>
      </w:r>
      <w:r w:rsidR="005D0A22">
        <w:rPr>
          <w:rFonts w:ascii="Arial" w:hAnsi="Arial" w:cs="Arial"/>
          <w:sz w:val="22"/>
          <w:szCs w:val="22"/>
        </w:rPr>
        <w:t>e in Mozambique. After this</w:t>
      </w:r>
      <w:r w:rsidR="003552ED">
        <w:rPr>
          <w:rFonts w:ascii="Arial" w:hAnsi="Arial" w:cs="Arial"/>
          <w:sz w:val="22"/>
          <w:szCs w:val="22"/>
        </w:rPr>
        <w:t>,</w:t>
      </w:r>
      <w:r w:rsidR="005D0A22">
        <w:rPr>
          <w:rFonts w:ascii="Arial" w:hAnsi="Arial" w:cs="Arial"/>
          <w:sz w:val="22"/>
          <w:szCs w:val="22"/>
        </w:rPr>
        <w:t xml:space="preserve"> the SCT</w:t>
      </w:r>
      <w:r w:rsidR="003D2C11" w:rsidRPr="00E145A6">
        <w:rPr>
          <w:rFonts w:ascii="Arial" w:hAnsi="Arial" w:cs="Arial"/>
          <w:sz w:val="22"/>
          <w:szCs w:val="22"/>
        </w:rPr>
        <w:t xml:space="preserve"> introduced new </w:t>
      </w:r>
      <w:r w:rsidR="00E36EB1">
        <w:rPr>
          <w:rFonts w:ascii="Arial" w:hAnsi="Arial" w:cs="Arial"/>
          <w:sz w:val="22"/>
          <w:szCs w:val="22"/>
        </w:rPr>
        <w:t xml:space="preserve">coordination and information management </w:t>
      </w:r>
      <w:r w:rsidR="003D2C11" w:rsidRPr="00E145A6">
        <w:rPr>
          <w:rFonts w:ascii="Arial" w:hAnsi="Arial" w:cs="Arial"/>
          <w:sz w:val="22"/>
          <w:szCs w:val="22"/>
        </w:rPr>
        <w:t xml:space="preserve">systems. Whereas the quality of the new systems eventually helped improve </w:t>
      </w:r>
      <w:r w:rsidR="00CB6562">
        <w:rPr>
          <w:rFonts w:ascii="Arial" w:hAnsi="Arial" w:cs="Arial"/>
          <w:sz w:val="22"/>
          <w:szCs w:val="22"/>
        </w:rPr>
        <w:t xml:space="preserve">efficiency of </w:t>
      </w:r>
      <w:r w:rsidR="003D2C11" w:rsidRPr="00E145A6">
        <w:rPr>
          <w:rFonts w:ascii="Arial" w:hAnsi="Arial" w:cs="Arial"/>
          <w:sz w:val="22"/>
          <w:szCs w:val="22"/>
        </w:rPr>
        <w:t xml:space="preserve">the </w:t>
      </w:r>
      <w:r w:rsidR="00CB6562">
        <w:rPr>
          <w:rFonts w:ascii="Arial" w:hAnsi="Arial" w:cs="Arial"/>
          <w:sz w:val="22"/>
          <w:szCs w:val="22"/>
        </w:rPr>
        <w:t>coordin</w:t>
      </w:r>
      <w:r w:rsidR="003D2C11" w:rsidRPr="00E145A6">
        <w:rPr>
          <w:rFonts w:ascii="Arial" w:hAnsi="Arial" w:cs="Arial"/>
          <w:sz w:val="22"/>
          <w:szCs w:val="22"/>
        </w:rPr>
        <w:t xml:space="preserve">ation, it was perceived as </w:t>
      </w:r>
      <w:r w:rsidR="00CB6562">
        <w:rPr>
          <w:rFonts w:ascii="Arial" w:hAnsi="Arial" w:cs="Arial"/>
          <w:sz w:val="22"/>
          <w:szCs w:val="22"/>
        </w:rPr>
        <w:t xml:space="preserve">a bit of </w:t>
      </w:r>
      <w:r w:rsidR="003D2C11" w:rsidRPr="00E145A6">
        <w:rPr>
          <w:rFonts w:ascii="Arial" w:hAnsi="Arial" w:cs="Arial"/>
          <w:sz w:val="22"/>
          <w:szCs w:val="22"/>
        </w:rPr>
        <w:t xml:space="preserve">lack of </w:t>
      </w:r>
      <w:r w:rsidR="00CB6562">
        <w:rPr>
          <w:rFonts w:ascii="Arial" w:hAnsi="Arial" w:cs="Arial"/>
          <w:sz w:val="22"/>
          <w:szCs w:val="22"/>
        </w:rPr>
        <w:t>acknowledgement of</w:t>
      </w:r>
      <w:r w:rsidR="003D2C11" w:rsidRPr="00E145A6">
        <w:rPr>
          <w:rFonts w:ascii="Arial" w:hAnsi="Arial" w:cs="Arial"/>
          <w:sz w:val="22"/>
          <w:szCs w:val="22"/>
        </w:rPr>
        <w:t xml:space="preserve"> what was already in place and functioning, even though </w:t>
      </w:r>
      <w:r w:rsidR="007C0A0E">
        <w:rPr>
          <w:rFonts w:ascii="Arial" w:hAnsi="Arial" w:cs="Arial"/>
          <w:sz w:val="22"/>
          <w:szCs w:val="22"/>
        </w:rPr>
        <w:t>t</w:t>
      </w:r>
      <w:r w:rsidR="00354E7E">
        <w:rPr>
          <w:rFonts w:ascii="Arial" w:hAnsi="Arial" w:cs="Arial"/>
          <w:sz w:val="22"/>
          <w:szCs w:val="22"/>
        </w:rPr>
        <w:t>his</w:t>
      </w:r>
      <w:r w:rsidR="007C0A0E">
        <w:rPr>
          <w:rFonts w:ascii="Arial" w:hAnsi="Arial" w:cs="Arial"/>
          <w:sz w:val="22"/>
          <w:szCs w:val="22"/>
        </w:rPr>
        <w:t xml:space="preserve"> was </w:t>
      </w:r>
      <w:r w:rsidR="00F75ABE">
        <w:rPr>
          <w:rFonts w:ascii="Arial" w:hAnsi="Arial" w:cs="Arial"/>
          <w:sz w:val="22"/>
          <w:szCs w:val="22"/>
        </w:rPr>
        <w:t>neither</w:t>
      </w:r>
      <w:r w:rsidR="003D2C11" w:rsidRPr="00E145A6">
        <w:rPr>
          <w:rFonts w:ascii="Arial" w:hAnsi="Arial" w:cs="Arial"/>
          <w:sz w:val="22"/>
          <w:szCs w:val="22"/>
        </w:rPr>
        <w:t xml:space="preserve"> ideal nor totally up to the standards. There was</w:t>
      </w:r>
      <w:r w:rsidR="00CB6562">
        <w:rPr>
          <w:rFonts w:ascii="Arial" w:hAnsi="Arial" w:cs="Arial"/>
          <w:sz w:val="22"/>
          <w:szCs w:val="22"/>
        </w:rPr>
        <w:t xml:space="preserve"> already </w:t>
      </w:r>
      <w:r w:rsidR="003D2C11" w:rsidRPr="00E145A6">
        <w:rPr>
          <w:rFonts w:ascii="Arial" w:hAnsi="Arial" w:cs="Arial"/>
          <w:sz w:val="22"/>
          <w:szCs w:val="22"/>
        </w:rPr>
        <w:t xml:space="preserve">coordination </w:t>
      </w:r>
      <w:r w:rsidR="007C0A0E">
        <w:rPr>
          <w:rFonts w:ascii="Arial" w:hAnsi="Arial" w:cs="Arial"/>
          <w:sz w:val="22"/>
          <w:szCs w:val="22"/>
        </w:rPr>
        <w:t>and</w:t>
      </w:r>
      <w:r w:rsidR="007C0A0E" w:rsidRPr="00E145A6">
        <w:rPr>
          <w:rFonts w:ascii="Arial" w:hAnsi="Arial" w:cs="Arial"/>
          <w:sz w:val="22"/>
          <w:szCs w:val="22"/>
        </w:rPr>
        <w:t xml:space="preserve"> </w:t>
      </w:r>
      <w:r w:rsidR="007C0A0E">
        <w:rPr>
          <w:rFonts w:ascii="Arial" w:hAnsi="Arial" w:cs="Arial"/>
          <w:sz w:val="22"/>
          <w:szCs w:val="22"/>
        </w:rPr>
        <w:t xml:space="preserve">good collaboration </w:t>
      </w:r>
      <w:r w:rsidR="003D2C11" w:rsidRPr="00E145A6">
        <w:rPr>
          <w:rFonts w:ascii="Arial" w:hAnsi="Arial" w:cs="Arial"/>
          <w:sz w:val="22"/>
          <w:szCs w:val="22"/>
        </w:rPr>
        <w:t>amongst the participants in the shelter cluster</w:t>
      </w:r>
      <w:r w:rsidR="00CB6562">
        <w:rPr>
          <w:rFonts w:ascii="Arial" w:hAnsi="Arial" w:cs="Arial"/>
          <w:sz w:val="22"/>
          <w:szCs w:val="22"/>
        </w:rPr>
        <w:t xml:space="preserve"> </w:t>
      </w:r>
      <w:r w:rsidR="003D2C11" w:rsidRPr="00E145A6">
        <w:rPr>
          <w:rFonts w:ascii="Arial" w:hAnsi="Arial" w:cs="Arial"/>
          <w:sz w:val="22"/>
          <w:szCs w:val="22"/>
        </w:rPr>
        <w:t xml:space="preserve">and a </w:t>
      </w:r>
      <w:r w:rsidR="00CB6562">
        <w:rPr>
          <w:rFonts w:ascii="Arial" w:hAnsi="Arial" w:cs="Arial"/>
          <w:sz w:val="22"/>
          <w:szCs w:val="22"/>
        </w:rPr>
        <w:t xml:space="preserve">simple </w:t>
      </w:r>
      <w:r w:rsidR="003D2C11" w:rsidRPr="00E145A6">
        <w:rPr>
          <w:rFonts w:ascii="Arial" w:hAnsi="Arial" w:cs="Arial"/>
          <w:sz w:val="22"/>
          <w:szCs w:val="22"/>
        </w:rPr>
        <w:t xml:space="preserve">data base, so having to change systems in the middle of the emergency was initially met with </w:t>
      </w:r>
      <w:r w:rsidR="002F133E">
        <w:rPr>
          <w:rFonts w:ascii="Arial" w:hAnsi="Arial" w:cs="Arial"/>
          <w:sz w:val="22"/>
          <w:szCs w:val="22"/>
        </w:rPr>
        <w:t>certain</w:t>
      </w:r>
      <w:r w:rsidR="00CB6562">
        <w:rPr>
          <w:rFonts w:ascii="Arial" w:hAnsi="Arial" w:cs="Arial"/>
          <w:sz w:val="22"/>
          <w:szCs w:val="22"/>
        </w:rPr>
        <w:t xml:space="preserve"> </w:t>
      </w:r>
      <w:r w:rsidR="002F133E" w:rsidRPr="00E145A6">
        <w:rPr>
          <w:rFonts w:ascii="Arial" w:hAnsi="Arial" w:cs="Arial"/>
          <w:sz w:val="22"/>
          <w:szCs w:val="22"/>
        </w:rPr>
        <w:t>scepticism</w:t>
      </w:r>
      <w:r w:rsidR="003D2C11" w:rsidRPr="00E145A6">
        <w:rPr>
          <w:rFonts w:ascii="Arial" w:hAnsi="Arial" w:cs="Arial"/>
          <w:sz w:val="22"/>
          <w:szCs w:val="22"/>
        </w:rPr>
        <w:t xml:space="preserve">. </w:t>
      </w:r>
    </w:p>
    <w:p w:rsidR="00526D68" w:rsidRPr="00E145A6" w:rsidRDefault="00526D68" w:rsidP="00E145A6">
      <w:pPr>
        <w:ind w:left="360"/>
        <w:rPr>
          <w:rFonts w:ascii="Arial" w:hAnsi="Arial" w:cs="Arial"/>
          <w:sz w:val="22"/>
          <w:szCs w:val="22"/>
        </w:rPr>
      </w:pPr>
    </w:p>
    <w:p w:rsidR="00CB6562" w:rsidRDefault="00526D68" w:rsidP="000E2E9E">
      <w:pPr>
        <w:ind w:left="360"/>
        <w:rPr>
          <w:rFonts w:ascii="Arial" w:hAnsi="Arial" w:cs="Arial"/>
          <w:sz w:val="22"/>
          <w:szCs w:val="22"/>
        </w:rPr>
      </w:pPr>
      <w:r w:rsidRPr="00E145A6">
        <w:rPr>
          <w:rFonts w:ascii="Arial" w:hAnsi="Arial" w:cs="Arial"/>
          <w:sz w:val="22"/>
          <w:szCs w:val="22"/>
        </w:rPr>
        <w:t>Another point is that</w:t>
      </w:r>
      <w:r w:rsidR="00E3105A">
        <w:rPr>
          <w:rFonts w:ascii="Arial" w:hAnsi="Arial" w:cs="Arial"/>
          <w:sz w:val="22"/>
          <w:szCs w:val="22"/>
        </w:rPr>
        <w:t xml:space="preserve"> even though the SCT was mandated to provide </w:t>
      </w:r>
      <w:r w:rsidR="00E3105A" w:rsidRPr="00641D41">
        <w:rPr>
          <w:rFonts w:ascii="Arial" w:hAnsi="Arial" w:cs="Arial"/>
          <w:i/>
          <w:iCs/>
          <w:sz w:val="22"/>
          <w:szCs w:val="22"/>
        </w:rPr>
        <w:t>support</w:t>
      </w:r>
      <w:r w:rsidR="00E3105A">
        <w:rPr>
          <w:rFonts w:ascii="Arial" w:hAnsi="Arial" w:cs="Arial"/>
          <w:sz w:val="22"/>
          <w:szCs w:val="22"/>
        </w:rPr>
        <w:t xml:space="preserve"> for the Government led emergency coordination</w:t>
      </w:r>
      <w:r w:rsidR="00E3105A">
        <w:rPr>
          <w:rStyle w:val="FootnoteReference"/>
          <w:rFonts w:ascii="Arial" w:hAnsi="Arial" w:cs="Arial"/>
          <w:sz w:val="22"/>
          <w:szCs w:val="22"/>
        </w:rPr>
        <w:footnoteReference w:id="9"/>
      </w:r>
      <w:r w:rsidR="00E3105A">
        <w:rPr>
          <w:rFonts w:ascii="Arial" w:hAnsi="Arial" w:cs="Arial"/>
          <w:sz w:val="22"/>
          <w:szCs w:val="22"/>
        </w:rPr>
        <w:t xml:space="preserve"> (</w:t>
      </w:r>
      <w:r w:rsidR="00E3105A" w:rsidRPr="000E2E9E">
        <w:rPr>
          <w:rFonts w:ascii="Arial" w:hAnsi="Arial" w:cs="Arial"/>
          <w:sz w:val="22"/>
          <w:szCs w:val="22"/>
        </w:rPr>
        <w:t xml:space="preserve">SCC TOR Annex </w:t>
      </w:r>
      <w:r w:rsidR="000E2E9E" w:rsidRPr="000E2E9E">
        <w:rPr>
          <w:rFonts w:ascii="Arial" w:hAnsi="Arial" w:cs="Arial"/>
          <w:sz w:val="22"/>
          <w:szCs w:val="22"/>
        </w:rPr>
        <w:t>2</w:t>
      </w:r>
      <w:r w:rsidR="00E3105A">
        <w:rPr>
          <w:rFonts w:ascii="Arial" w:hAnsi="Arial" w:cs="Arial"/>
          <w:sz w:val="22"/>
          <w:szCs w:val="22"/>
        </w:rPr>
        <w:t>)</w:t>
      </w:r>
      <w:r w:rsidRPr="00E145A6">
        <w:rPr>
          <w:rFonts w:ascii="Arial" w:hAnsi="Arial" w:cs="Arial"/>
          <w:sz w:val="22"/>
          <w:szCs w:val="22"/>
        </w:rPr>
        <w:t xml:space="preserve"> the </w:t>
      </w:r>
      <w:r w:rsidRPr="00B75332">
        <w:rPr>
          <w:rFonts w:ascii="Arial" w:hAnsi="Arial" w:cs="Arial"/>
          <w:sz w:val="22"/>
          <w:szCs w:val="22"/>
        </w:rPr>
        <w:t xml:space="preserve">SCT was </w:t>
      </w:r>
      <w:r w:rsidR="00B75332">
        <w:rPr>
          <w:rFonts w:ascii="Arial" w:hAnsi="Arial" w:cs="Arial"/>
          <w:sz w:val="22"/>
          <w:szCs w:val="22"/>
        </w:rPr>
        <w:t>perceived</w:t>
      </w:r>
      <w:r w:rsidR="00BA6F9B">
        <w:rPr>
          <w:rFonts w:ascii="Arial" w:hAnsi="Arial" w:cs="Arial"/>
          <w:sz w:val="22"/>
          <w:szCs w:val="22"/>
        </w:rPr>
        <w:t xml:space="preserve"> in the shelter cluster and HCT</w:t>
      </w:r>
      <w:r w:rsidR="00B75332">
        <w:rPr>
          <w:rFonts w:ascii="Arial" w:hAnsi="Arial" w:cs="Arial"/>
          <w:sz w:val="22"/>
          <w:szCs w:val="22"/>
        </w:rPr>
        <w:t xml:space="preserve"> to have been</w:t>
      </w:r>
      <w:r w:rsidR="00643BAD">
        <w:rPr>
          <w:rFonts w:ascii="Arial" w:hAnsi="Arial" w:cs="Arial"/>
          <w:sz w:val="22"/>
          <w:szCs w:val="22"/>
        </w:rPr>
        <w:t xml:space="preserve"> </w:t>
      </w:r>
      <w:r w:rsidR="00E3105A">
        <w:rPr>
          <w:rFonts w:ascii="Arial" w:hAnsi="Arial" w:cs="Arial"/>
          <w:sz w:val="22"/>
          <w:szCs w:val="22"/>
        </w:rPr>
        <w:t xml:space="preserve">asked </w:t>
      </w:r>
      <w:r w:rsidRPr="00E145A6">
        <w:rPr>
          <w:rFonts w:ascii="Arial" w:hAnsi="Arial" w:cs="Arial"/>
          <w:sz w:val="22"/>
          <w:szCs w:val="22"/>
        </w:rPr>
        <w:t>to go to Mozambique to</w:t>
      </w:r>
      <w:r w:rsidRPr="00E145A6">
        <w:rPr>
          <w:rFonts w:ascii="Arial" w:hAnsi="Arial" w:cs="Arial"/>
          <w:i/>
          <w:iCs/>
          <w:sz w:val="22"/>
          <w:szCs w:val="22"/>
        </w:rPr>
        <w:t xml:space="preserve"> lead </w:t>
      </w:r>
      <w:r w:rsidRPr="00E145A6">
        <w:rPr>
          <w:rFonts w:ascii="Arial" w:hAnsi="Arial" w:cs="Arial"/>
          <w:sz w:val="22"/>
          <w:szCs w:val="22"/>
        </w:rPr>
        <w:t xml:space="preserve">the shelter cluster. </w:t>
      </w:r>
    </w:p>
    <w:p w:rsidR="00CB6562" w:rsidRDefault="00CB6562" w:rsidP="00E145A6">
      <w:pPr>
        <w:ind w:left="360"/>
        <w:rPr>
          <w:rFonts w:ascii="Arial" w:hAnsi="Arial" w:cs="Arial"/>
          <w:sz w:val="22"/>
          <w:szCs w:val="22"/>
        </w:rPr>
      </w:pPr>
    </w:p>
    <w:p w:rsidR="00CB6562" w:rsidRDefault="00BA6F9B" w:rsidP="00E20B87">
      <w:pPr>
        <w:ind w:left="360"/>
        <w:rPr>
          <w:rFonts w:ascii="Arial" w:hAnsi="Arial" w:cs="Arial"/>
          <w:sz w:val="22"/>
          <w:szCs w:val="22"/>
        </w:rPr>
      </w:pPr>
      <w:r>
        <w:rPr>
          <w:rFonts w:ascii="Arial" w:hAnsi="Arial" w:cs="Arial"/>
          <w:sz w:val="22"/>
          <w:szCs w:val="22"/>
        </w:rPr>
        <w:t xml:space="preserve">The issue that arises from this </w:t>
      </w:r>
      <w:r w:rsidR="00E20B87">
        <w:rPr>
          <w:rFonts w:ascii="Arial" w:hAnsi="Arial" w:cs="Arial"/>
          <w:sz w:val="22"/>
          <w:szCs w:val="22"/>
        </w:rPr>
        <w:t xml:space="preserve">is </w:t>
      </w:r>
      <w:r>
        <w:rPr>
          <w:rFonts w:ascii="Arial" w:hAnsi="Arial" w:cs="Arial"/>
          <w:sz w:val="22"/>
          <w:szCs w:val="22"/>
        </w:rPr>
        <w:t>that in</w:t>
      </w:r>
      <w:r w:rsidR="00526D68" w:rsidRPr="00E145A6">
        <w:rPr>
          <w:rFonts w:ascii="Arial" w:hAnsi="Arial" w:cs="Arial"/>
          <w:sz w:val="22"/>
          <w:szCs w:val="22"/>
        </w:rPr>
        <w:t xml:space="preserve"> Mozambique it is the Government who leads the emergency coordination at all levels. The HCT supports the government efforts, and has put a lot of effort in</w:t>
      </w:r>
      <w:r w:rsidR="00F75ABE">
        <w:rPr>
          <w:rFonts w:ascii="Arial" w:hAnsi="Arial" w:cs="Arial"/>
          <w:sz w:val="22"/>
          <w:szCs w:val="22"/>
        </w:rPr>
        <w:t>to</w:t>
      </w:r>
      <w:r w:rsidR="00526D68" w:rsidRPr="00E145A6">
        <w:rPr>
          <w:rFonts w:ascii="Arial" w:hAnsi="Arial" w:cs="Arial"/>
          <w:sz w:val="22"/>
          <w:szCs w:val="22"/>
        </w:rPr>
        <w:t xml:space="preserve"> building systems that support the Government systems a</w:t>
      </w:r>
      <w:r w:rsidR="007C0A0E">
        <w:rPr>
          <w:rFonts w:ascii="Arial" w:hAnsi="Arial" w:cs="Arial"/>
          <w:sz w:val="22"/>
          <w:szCs w:val="22"/>
        </w:rPr>
        <w:t>nd structures, avoiding creation of</w:t>
      </w:r>
      <w:r w:rsidR="00526D68" w:rsidRPr="00E145A6">
        <w:rPr>
          <w:rFonts w:ascii="Arial" w:hAnsi="Arial" w:cs="Arial"/>
          <w:sz w:val="22"/>
          <w:szCs w:val="22"/>
        </w:rPr>
        <w:t xml:space="preserve"> parallel structures. For the last two years there </w:t>
      </w:r>
      <w:r w:rsidR="005B406C">
        <w:rPr>
          <w:rFonts w:ascii="Arial" w:hAnsi="Arial" w:cs="Arial"/>
          <w:sz w:val="22"/>
          <w:szCs w:val="22"/>
        </w:rPr>
        <w:t xml:space="preserve">has been </w:t>
      </w:r>
      <w:r w:rsidR="003B6A02">
        <w:rPr>
          <w:rFonts w:ascii="Arial" w:hAnsi="Arial" w:cs="Arial"/>
          <w:sz w:val="22"/>
          <w:szCs w:val="22"/>
        </w:rPr>
        <w:t xml:space="preserve">only one National </w:t>
      </w:r>
      <w:r w:rsidR="00526D68" w:rsidRPr="00E145A6">
        <w:rPr>
          <w:rFonts w:ascii="Arial" w:hAnsi="Arial" w:cs="Arial"/>
          <w:sz w:val="22"/>
          <w:szCs w:val="22"/>
        </w:rPr>
        <w:t xml:space="preserve">Contingency Plan, whereas in </w:t>
      </w:r>
      <w:r w:rsidR="00E20B87">
        <w:rPr>
          <w:rFonts w:ascii="Arial" w:hAnsi="Arial" w:cs="Arial"/>
          <w:sz w:val="22"/>
          <w:szCs w:val="22"/>
        </w:rPr>
        <w:t xml:space="preserve">the </w:t>
      </w:r>
      <w:r w:rsidR="00526D68" w:rsidRPr="00E145A6">
        <w:rPr>
          <w:rFonts w:ascii="Arial" w:hAnsi="Arial" w:cs="Arial"/>
          <w:sz w:val="22"/>
          <w:szCs w:val="22"/>
        </w:rPr>
        <w:t xml:space="preserve">previous </w:t>
      </w:r>
      <w:r w:rsidR="00E20B87">
        <w:rPr>
          <w:rFonts w:ascii="Arial" w:hAnsi="Arial" w:cs="Arial"/>
          <w:sz w:val="22"/>
          <w:szCs w:val="22"/>
        </w:rPr>
        <w:t>decade</w:t>
      </w:r>
      <w:r w:rsidR="00F75ABE">
        <w:rPr>
          <w:rFonts w:ascii="Arial" w:hAnsi="Arial" w:cs="Arial"/>
          <w:sz w:val="22"/>
          <w:szCs w:val="22"/>
        </w:rPr>
        <w:t>:</w:t>
      </w:r>
      <w:r w:rsidR="00526D68" w:rsidRPr="00E145A6">
        <w:rPr>
          <w:rFonts w:ascii="Arial" w:hAnsi="Arial" w:cs="Arial"/>
          <w:sz w:val="22"/>
          <w:szCs w:val="22"/>
        </w:rPr>
        <w:t xml:space="preserve"> 2001-2010 there were two parallel plans: one for the Government and one for the </w:t>
      </w:r>
      <w:r w:rsidR="007C0A0E">
        <w:rPr>
          <w:rFonts w:ascii="Arial" w:hAnsi="Arial" w:cs="Arial"/>
          <w:sz w:val="22"/>
          <w:szCs w:val="22"/>
        </w:rPr>
        <w:t>(UN)</w:t>
      </w:r>
      <w:r w:rsidR="00526D68" w:rsidRPr="00E145A6">
        <w:rPr>
          <w:rFonts w:ascii="Arial" w:hAnsi="Arial" w:cs="Arial"/>
          <w:sz w:val="22"/>
          <w:szCs w:val="22"/>
        </w:rPr>
        <w:t xml:space="preserve">HCT. The owner of the National Contingency Plan is the </w:t>
      </w:r>
      <w:r w:rsidR="00CB6562">
        <w:rPr>
          <w:rFonts w:ascii="Arial" w:hAnsi="Arial" w:cs="Arial"/>
          <w:sz w:val="22"/>
          <w:szCs w:val="22"/>
        </w:rPr>
        <w:t xml:space="preserve">Government, and HCT is there to support </w:t>
      </w:r>
      <w:r w:rsidR="00E36EB1">
        <w:rPr>
          <w:rFonts w:ascii="Arial" w:hAnsi="Arial" w:cs="Arial"/>
          <w:sz w:val="22"/>
          <w:szCs w:val="22"/>
        </w:rPr>
        <w:t xml:space="preserve"> the Government</w:t>
      </w:r>
      <w:r w:rsidR="00526D68" w:rsidRPr="00E145A6">
        <w:rPr>
          <w:rFonts w:ascii="Arial" w:hAnsi="Arial" w:cs="Arial"/>
          <w:sz w:val="22"/>
          <w:szCs w:val="22"/>
        </w:rPr>
        <w:t xml:space="preserve">. </w:t>
      </w:r>
      <w:r w:rsidR="00E3105A">
        <w:rPr>
          <w:rFonts w:ascii="Arial" w:hAnsi="Arial" w:cs="Arial"/>
          <w:sz w:val="22"/>
          <w:szCs w:val="22"/>
        </w:rPr>
        <w:t xml:space="preserve">There is a high level of sensitivity to this issue in Mozambique and with the HCT, so </w:t>
      </w:r>
      <w:r w:rsidR="003B6A02">
        <w:rPr>
          <w:rFonts w:ascii="Arial" w:hAnsi="Arial" w:cs="Arial"/>
          <w:sz w:val="22"/>
          <w:szCs w:val="22"/>
        </w:rPr>
        <w:t>it is advisable</w:t>
      </w:r>
      <w:r w:rsidR="00E3105A">
        <w:rPr>
          <w:rFonts w:ascii="Arial" w:hAnsi="Arial" w:cs="Arial"/>
          <w:sz w:val="22"/>
          <w:szCs w:val="22"/>
        </w:rPr>
        <w:t xml:space="preserve"> to avoid any gesture that can be perceived as wanting to lead</w:t>
      </w:r>
      <w:r w:rsidR="00CB6562">
        <w:rPr>
          <w:rFonts w:ascii="Arial" w:hAnsi="Arial" w:cs="Arial"/>
          <w:sz w:val="22"/>
          <w:szCs w:val="22"/>
        </w:rPr>
        <w:t xml:space="preserve"> the shelter cluster. </w:t>
      </w:r>
    </w:p>
    <w:p w:rsidR="00CB6562" w:rsidRDefault="00CB6562" w:rsidP="00CB6562">
      <w:pPr>
        <w:ind w:left="360"/>
        <w:rPr>
          <w:rFonts w:ascii="Arial" w:hAnsi="Arial" w:cs="Arial"/>
          <w:sz w:val="22"/>
          <w:szCs w:val="22"/>
        </w:rPr>
      </w:pPr>
    </w:p>
    <w:p w:rsidR="00435B37" w:rsidRDefault="00435B37" w:rsidP="007C0A0E">
      <w:pPr>
        <w:ind w:left="360"/>
        <w:rPr>
          <w:rFonts w:ascii="Arial" w:hAnsi="Arial" w:cs="Arial"/>
          <w:sz w:val="22"/>
          <w:szCs w:val="22"/>
        </w:rPr>
      </w:pPr>
      <w:r w:rsidRPr="00E145A6">
        <w:rPr>
          <w:rFonts w:ascii="Arial" w:hAnsi="Arial" w:cs="Arial"/>
          <w:sz w:val="22"/>
          <w:szCs w:val="22"/>
        </w:rPr>
        <w:t>Having said that, all informants</w:t>
      </w:r>
      <w:r w:rsidR="007C0A0E">
        <w:rPr>
          <w:rFonts w:ascii="Arial" w:hAnsi="Arial" w:cs="Arial"/>
          <w:sz w:val="22"/>
          <w:szCs w:val="22"/>
        </w:rPr>
        <w:t xml:space="preserve"> acknowledge that the data base</w:t>
      </w:r>
      <w:r w:rsidR="007C0A0E" w:rsidRPr="00E145A6">
        <w:rPr>
          <w:rFonts w:ascii="Arial" w:hAnsi="Arial" w:cs="Arial"/>
          <w:sz w:val="22"/>
          <w:szCs w:val="22"/>
        </w:rPr>
        <w:t xml:space="preserve"> “</w:t>
      </w:r>
      <w:proofErr w:type="spellStart"/>
      <w:r w:rsidR="007C0A0E" w:rsidRPr="00E145A6">
        <w:rPr>
          <w:rFonts w:ascii="Arial" w:hAnsi="Arial" w:cs="Arial"/>
          <w:sz w:val="22"/>
          <w:szCs w:val="22"/>
        </w:rPr>
        <w:t>Tabela</w:t>
      </w:r>
      <w:proofErr w:type="spellEnd"/>
      <w:r w:rsidR="007C0A0E" w:rsidRPr="00E145A6">
        <w:rPr>
          <w:rFonts w:ascii="Arial" w:hAnsi="Arial" w:cs="Arial"/>
          <w:sz w:val="22"/>
          <w:szCs w:val="22"/>
        </w:rPr>
        <w:t xml:space="preserve"> </w:t>
      </w:r>
      <w:proofErr w:type="spellStart"/>
      <w:r w:rsidR="007C0A0E" w:rsidRPr="00E145A6">
        <w:rPr>
          <w:rFonts w:ascii="Arial" w:hAnsi="Arial" w:cs="Arial"/>
          <w:sz w:val="22"/>
          <w:szCs w:val="22"/>
        </w:rPr>
        <w:t>Dinamica</w:t>
      </w:r>
      <w:proofErr w:type="spellEnd"/>
      <w:r w:rsidR="007C0A0E" w:rsidRPr="00E145A6">
        <w:rPr>
          <w:rFonts w:ascii="Arial" w:hAnsi="Arial" w:cs="Arial"/>
          <w:sz w:val="22"/>
          <w:szCs w:val="22"/>
        </w:rPr>
        <w:t xml:space="preserve">” </w:t>
      </w:r>
      <w:r w:rsidRPr="00E145A6">
        <w:rPr>
          <w:rFonts w:ascii="Arial" w:hAnsi="Arial" w:cs="Arial"/>
          <w:sz w:val="22"/>
          <w:szCs w:val="22"/>
        </w:rPr>
        <w:t xml:space="preserve">introduced by the SCT IM was much better than the one they </w:t>
      </w:r>
      <w:r w:rsidR="007C0A0E">
        <w:rPr>
          <w:rFonts w:ascii="Arial" w:hAnsi="Arial" w:cs="Arial"/>
          <w:sz w:val="22"/>
          <w:szCs w:val="22"/>
        </w:rPr>
        <w:t>had used</w:t>
      </w:r>
      <w:r w:rsidR="00E36EB1">
        <w:rPr>
          <w:rFonts w:ascii="Arial" w:hAnsi="Arial" w:cs="Arial"/>
          <w:sz w:val="22"/>
          <w:szCs w:val="22"/>
        </w:rPr>
        <w:t xml:space="preserve"> hitherto</w:t>
      </w:r>
      <w:r w:rsidR="007C0A0E">
        <w:rPr>
          <w:rFonts w:ascii="Arial" w:hAnsi="Arial" w:cs="Arial"/>
          <w:sz w:val="22"/>
          <w:szCs w:val="22"/>
        </w:rPr>
        <w:t xml:space="preserve">, and it </w:t>
      </w:r>
      <w:r w:rsidRPr="00E145A6">
        <w:rPr>
          <w:rFonts w:ascii="Arial" w:hAnsi="Arial" w:cs="Arial"/>
          <w:sz w:val="22"/>
          <w:szCs w:val="22"/>
        </w:rPr>
        <w:t xml:space="preserve">is still being used. Several did express, though, that there was a need for more training, and that especially INGC needs more training in order to master the database. </w:t>
      </w:r>
      <w:r w:rsidR="007D5FB6" w:rsidRPr="00E145A6">
        <w:rPr>
          <w:rFonts w:ascii="Arial" w:hAnsi="Arial" w:cs="Arial"/>
          <w:sz w:val="22"/>
          <w:szCs w:val="22"/>
        </w:rPr>
        <w:t xml:space="preserve">This was given as a reason for why the IM should have stayed longer, even though he himself felt that there was less urgency for his presence. </w:t>
      </w:r>
      <w:r w:rsidR="00CB6562">
        <w:rPr>
          <w:rFonts w:ascii="Arial" w:hAnsi="Arial" w:cs="Arial"/>
          <w:sz w:val="22"/>
          <w:szCs w:val="22"/>
        </w:rPr>
        <w:t xml:space="preserve"> One informant from INGC said “We are waiting for him (the IM) to come back!</w:t>
      </w:r>
      <w:r w:rsidR="00F75ABE">
        <w:rPr>
          <w:rFonts w:ascii="Arial" w:hAnsi="Arial" w:cs="Arial"/>
          <w:sz w:val="22"/>
          <w:szCs w:val="22"/>
        </w:rPr>
        <w:t xml:space="preserve"> The IM was very patient, and that helped a lot!</w:t>
      </w:r>
      <w:r w:rsidR="00CB6562">
        <w:rPr>
          <w:rFonts w:ascii="Arial" w:hAnsi="Arial" w:cs="Arial"/>
          <w:sz w:val="22"/>
          <w:szCs w:val="22"/>
        </w:rPr>
        <w:t>”</w:t>
      </w:r>
    </w:p>
    <w:p w:rsidR="00E43592" w:rsidRDefault="00E43592" w:rsidP="00CB6562">
      <w:pPr>
        <w:ind w:left="360"/>
        <w:rPr>
          <w:rFonts w:ascii="Arial" w:hAnsi="Arial" w:cs="Arial"/>
          <w:sz w:val="22"/>
          <w:szCs w:val="22"/>
        </w:rPr>
      </w:pPr>
    </w:p>
    <w:p w:rsidR="00E43592" w:rsidRPr="00E43592" w:rsidRDefault="00E43592" w:rsidP="00E3105A">
      <w:pPr>
        <w:ind w:left="360"/>
        <w:rPr>
          <w:rFonts w:ascii="Arial" w:hAnsi="Arial" w:cs="Arial"/>
          <w:b/>
          <w:bCs/>
          <w:sz w:val="22"/>
          <w:szCs w:val="22"/>
        </w:rPr>
      </w:pPr>
      <w:r w:rsidRPr="00E43592">
        <w:rPr>
          <w:rFonts w:ascii="Arial" w:hAnsi="Arial" w:cs="Arial"/>
          <w:b/>
          <w:bCs/>
          <w:sz w:val="22"/>
          <w:szCs w:val="22"/>
        </w:rPr>
        <w:t xml:space="preserve">3.2  </w:t>
      </w:r>
      <w:r w:rsidR="00F4274F">
        <w:rPr>
          <w:rFonts w:ascii="Arial" w:hAnsi="Arial" w:cs="Arial"/>
          <w:b/>
          <w:bCs/>
          <w:sz w:val="22"/>
          <w:szCs w:val="22"/>
        </w:rPr>
        <w:t xml:space="preserve">SCT identity </w:t>
      </w:r>
      <w:proofErr w:type="spellStart"/>
      <w:r w:rsidR="00F4274F">
        <w:rPr>
          <w:rFonts w:ascii="Arial" w:hAnsi="Arial" w:cs="Arial"/>
          <w:b/>
          <w:bCs/>
          <w:sz w:val="22"/>
          <w:szCs w:val="22"/>
        </w:rPr>
        <w:t>vis</w:t>
      </w:r>
      <w:proofErr w:type="spellEnd"/>
      <w:r w:rsidR="00F4274F">
        <w:rPr>
          <w:rFonts w:ascii="Arial" w:hAnsi="Arial" w:cs="Arial"/>
          <w:b/>
          <w:bCs/>
          <w:sz w:val="22"/>
          <w:szCs w:val="22"/>
        </w:rPr>
        <w:t>-a-</w:t>
      </w:r>
      <w:proofErr w:type="spellStart"/>
      <w:r w:rsidR="00F4274F">
        <w:rPr>
          <w:rFonts w:ascii="Arial" w:hAnsi="Arial" w:cs="Arial"/>
          <w:b/>
          <w:bCs/>
          <w:sz w:val="22"/>
          <w:szCs w:val="22"/>
        </w:rPr>
        <w:t>vis</w:t>
      </w:r>
      <w:proofErr w:type="spellEnd"/>
      <w:r w:rsidR="00F4274F">
        <w:rPr>
          <w:rFonts w:ascii="Arial" w:hAnsi="Arial" w:cs="Arial"/>
          <w:b/>
          <w:bCs/>
          <w:sz w:val="22"/>
          <w:szCs w:val="22"/>
        </w:rPr>
        <w:t xml:space="preserve"> IFRC v</w:t>
      </w:r>
      <w:r w:rsidRPr="00E43592">
        <w:rPr>
          <w:rFonts w:ascii="Arial" w:hAnsi="Arial" w:cs="Arial"/>
          <w:b/>
          <w:bCs/>
          <w:sz w:val="22"/>
          <w:szCs w:val="22"/>
        </w:rPr>
        <w:t>isibility</w:t>
      </w:r>
    </w:p>
    <w:p w:rsidR="00417964" w:rsidRPr="00E145A6" w:rsidRDefault="00417964" w:rsidP="00E145A6">
      <w:pPr>
        <w:rPr>
          <w:rFonts w:ascii="Arial" w:hAnsi="Arial" w:cs="Arial"/>
          <w:sz w:val="22"/>
          <w:szCs w:val="22"/>
        </w:rPr>
      </w:pPr>
    </w:p>
    <w:p w:rsidR="003D2C11" w:rsidRDefault="0033538B" w:rsidP="004018B8">
      <w:pPr>
        <w:ind w:left="360"/>
        <w:rPr>
          <w:rFonts w:ascii="Arial" w:hAnsi="Arial" w:cs="Arial"/>
          <w:sz w:val="22"/>
          <w:szCs w:val="22"/>
        </w:rPr>
      </w:pPr>
      <w:r>
        <w:rPr>
          <w:rFonts w:ascii="Arial" w:hAnsi="Arial" w:cs="Arial"/>
          <w:sz w:val="22"/>
          <w:szCs w:val="22"/>
        </w:rPr>
        <w:t xml:space="preserve">In recent deployments, </w:t>
      </w:r>
      <w:r w:rsidR="00E43592">
        <w:rPr>
          <w:rFonts w:ascii="Arial" w:hAnsi="Arial" w:cs="Arial"/>
          <w:sz w:val="22"/>
          <w:szCs w:val="22"/>
        </w:rPr>
        <w:t>SCT</w:t>
      </w:r>
      <w:r w:rsidR="00FD15AD">
        <w:rPr>
          <w:rFonts w:ascii="Arial" w:hAnsi="Arial" w:cs="Arial"/>
          <w:sz w:val="22"/>
          <w:szCs w:val="22"/>
        </w:rPr>
        <w:t>s</w:t>
      </w:r>
      <w:r w:rsidR="00E43592">
        <w:rPr>
          <w:rFonts w:ascii="Arial" w:hAnsi="Arial" w:cs="Arial"/>
          <w:sz w:val="22"/>
          <w:szCs w:val="22"/>
        </w:rPr>
        <w:t xml:space="preserve"> </w:t>
      </w:r>
      <w:r w:rsidR="00E3105A">
        <w:rPr>
          <w:rFonts w:ascii="Arial" w:hAnsi="Arial" w:cs="Arial"/>
          <w:sz w:val="22"/>
          <w:szCs w:val="22"/>
        </w:rPr>
        <w:t>have</w:t>
      </w:r>
      <w:r w:rsidR="00E43592">
        <w:rPr>
          <w:rFonts w:ascii="Arial" w:hAnsi="Arial" w:cs="Arial"/>
          <w:sz w:val="22"/>
          <w:szCs w:val="22"/>
        </w:rPr>
        <w:t xml:space="preserve"> downplay</w:t>
      </w:r>
      <w:r w:rsidR="004018B8">
        <w:rPr>
          <w:rFonts w:ascii="Arial" w:hAnsi="Arial" w:cs="Arial"/>
          <w:sz w:val="22"/>
          <w:szCs w:val="22"/>
        </w:rPr>
        <w:t>ed</w:t>
      </w:r>
      <w:r w:rsidR="00E43592">
        <w:rPr>
          <w:rFonts w:ascii="Arial" w:hAnsi="Arial" w:cs="Arial"/>
          <w:sz w:val="22"/>
          <w:szCs w:val="22"/>
        </w:rPr>
        <w:t xml:space="preserve"> the IF</w:t>
      </w:r>
      <w:r w:rsidR="007C0A0E">
        <w:rPr>
          <w:rFonts w:ascii="Arial" w:hAnsi="Arial" w:cs="Arial"/>
          <w:sz w:val="22"/>
          <w:szCs w:val="22"/>
        </w:rPr>
        <w:t>RC identity. The rationale behind this is</w:t>
      </w:r>
      <w:r w:rsidR="002C2BC6">
        <w:rPr>
          <w:rFonts w:ascii="Arial" w:hAnsi="Arial" w:cs="Arial"/>
          <w:sz w:val="22"/>
          <w:szCs w:val="22"/>
        </w:rPr>
        <w:t>:</w:t>
      </w:r>
      <w:r w:rsidR="00E43592">
        <w:rPr>
          <w:rFonts w:ascii="Arial" w:hAnsi="Arial" w:cs="Arial"/>
          <w:sz w:val="22"/>
          <w:szCs w:val="22"/>
        </w:rPr>
        <w:t xml:space="preserve"> a)</w:t>
      </w:r>
      <w:r w:rsidR="002C2BC6">
        <w:rPr>
          <w:rFonts w:ascii="Arial" w:hAnsi="Arial" w:cs="Arial"/>
          <w:sz w:val="22"/>
          <w:szCs w:val="22"/>
        </w:rPr>
        <w:t xml:space="preserve"> as the shelter cluster is supporting the Government,</w:t>
      </w:r>
      <w:r w:rsidR="00E43592">
        <w:rPr>
          <w:rFonts w:ascii="Arial" w:hAnsi="Arial" w:cs="Arial"/>
          <w:sz w:val="22"/>
          <w:szCs w:val="22"/>
        </w:rPr>
        <w:t xml:space="preserve"> </w:t>
      </w:r>
      <w:r w:rsidR="00FD15AD">
        <w:rPr>
          <w:rFonts w:ascii="Arial" w:hAnsi="Arial" w:cs="Arial"/>
          <w:sz w:val="22"/>
          <w:szCs w:val="22"/>
        </w:rPr>
        <w:t xml:space="preserve">which is political and may at time have priorities that are not in line with IFRC policies, </w:t>
      </w:r>
      <w:r w:rsidR="00E43592">
        <w:rPr>
          <w:rFonts w:ascii="Arial" w:hAnsi="Arial" w:cs="Arial"/>
          <w:sz w:val="22"/>
          <w:szCs w:val="22"/>
        </w:rPr>
        <w:t>it is important</w:t>
      </w:r>
      <w:r w:rsidR="00FD15AD">
        <w:rPr>
          <w:rFonts w:ascii="Arial" w:hAnsi="Arial" w:cs="Arial"/>
          <w:sz w:val="22"/>
          <w:szCs w:val="22"/>
        </w:rPr>
        <w:t xml:space="preserve"> to have a wa</w:t>
      </w:r>
      <w:r w:rsidR="00E36EB1">
        <w:rPr>
          <w:rFonts w:ascii="Arial" w:hAnsi="Arial" w:cs="Arial"/>
          <w:sz w:val="22"/>
          <w:szCs w:val="22"/>
        </w:rPr>
        <w:t xml:space="preserve">ter tight separation between shelter cluster coordination </w:t>
      </w:r>
      <w:r w:rsidR="00FD15AD">
        <w:rPr>
          <w:rFonts w:ascii="Arial" w:hAnsi="Arial" w:cs="Arial"/>
          <w:sz w:val="22"/>
          <w:szCs w:val="22"/>
        </w:rPr>
        <w:t xml:space="preserve">and </w:t>
      </w:r>
      <w:r w:rsidR="00E36EB1">
        <w:rPr>
          <w:rFonts w:ascii="Arial" w:hAnsi="Arial" w:cs="Arial"/>
          <w:sz w:val="22"/>
          <w:szCs w:val="22"/>
        </w:rPr>
        <w:t xml:space="preserve">the </w:t>
      </w:r>
      <w:r w:rsidR="00FD15AD">
        <w:rPr>
          <w:rFonts w:ascii="Arial" w:hAnsi="Arial" w:cs="Arial"/>
          <w:sz w:val="22"/>
          <w:szCs w:val="22"/>
        </w:rPr>
        <w:t>IFRC operation in order not to</w:t>
      </w:r>
      <w:r w:rsidR="00E43592">
        <w:rPr>
          <w:rFonts w:ascii="Arial" w:hAnsi="Arial" w:cs="Arial"/>
          <w:sz w:val="22"/>
          <w:szCs w:val="22"/>
        </w:rPr>
        <w:t xml:space="preserve"> </w:t>
      </w:r>
      <w:r w:rsidR="00FD15AD">
        <w:rPr>
          <w:rFonts w:ascii="Arial" w:hAnsi="Arial" w:cs="Arial"/>
          <w:sz w:val="22"/>
          <w:szCs w:val="22"/>
        </w:rPr>
        <w:t>compromise</w:t>
      </w:r>
      <w:r w:rsidR="002C2BC6">
        <w:rPr>
          <w:rFonts w:ascii="Arial" w:hAnsi="Arial" w:cs="Arial"/>
          <w:sz w:val="22"/>
          <w:szCs w:val="22"/>
        </w:rPr>
        <w:t xml:space="preserve"> the </w:t>
      </w:r>
      <w:r w:rsidR="00FD15AD">
        <w:rPr>
          <w:rFonts w:ascii="Arial" w:hAnsi="Arial" w:cs="Arial"/>
          <w:sz w:val="22"/>
          <w:szCs w:val="22"/>
        </w:rPr>
        <w:t xml:space="preserve">IFRC </w:t>
      </w:r>
      <w:r w:rsidR="002C2BC6">
        <w:rPr>
          <w:rFonts w:ascii="Arial" w:hAnsi="Arial" w:cs="Arial"/>
          <w:sz w:val="22"/>
          <w:szCs w:val="22"/>
        </w:rPr>
        <w:t>principle of independence;</w:t>
      </w:r>
      <w:r w:rsidR="00F75ABE">
        <w:rPr>
          <w:rFonts w:ascii="Arial" w:hAnsi="Arial" w:cs="Arial"/>
          <w:sz w:val="22"/>
          <w:szCs w:val="22"/>
        </w:rPr>
        <w:t xml:space="preserve"> and</w:t>
      </w:r>
      <w:r w:rsidR="002C2BC6">
        <w:rPr>
          <w:rFonts w:ascii="Arial" w:hAnsi="Arial" w:cs="Arial"/>
          <w:sz w:val="22"/>
          <w:szCs w:val="22"/>
        </w:rPr>
        <w:t xml:space="preserve">  b) that shelter cluster members need to perceive the SCT as an unbiased coordinator.</w:t>
      </w:r>
    </w:p>
    <w:p w:rsidR="002C2BC6" w:rsidRDefault="002C2BC6" w:rsidP="002C2BC6">
      <w:pPr>
        <w:ind w:left="360"/>
        <w:rPr>
          <w:rFonts w:ascii="Arial" w:hAnsi="Arial" w:cs="Arial"/>
          <w:sz w:val="22"/>
          <w:szCs w:val="22"/>
        </w:rPr>
      </w:pPr>
    </w:p>
    <w:p w:rsidR="002C2BC6" w:rsidRDefault="002C2BC6" w:rsidP="004018B8">
      <w:pPr>
        <w:ind w:left="360"/>
        <w:rPr>
          <w:rFonts w:ascii="Arial" w:hAnsi="Arial" w:cs="Arial"/>
          <w:sz w:val="22"/>
          <w:szCs w:val="22"/>
        </w:rPr>
      </w:pPr>
      <w:r>
        <w:rPr>
          <w:rFonts w:ascii="Arial" w:hAnsi="Arial" w:cs="Arial"/>
          <w:sz w:val="22"/>
          <w:szCs w:val="22"/>
        </w:rPr>
        <w:t xml:space="preserve">In Mozambique this </w:t>
      </w:r>
      <w:r w:rsidR="004018B8">
        <w:rPr>
          <w:rFonts w:ascii="Arial" w:hAnsi="Arial" w:cs="Arial"/>
          <w:sz w:val="22"/>
          <w:szCs w:val="22"/>
        </w:rPr>
        <w:t xml:space="preserve">practice </w:t>
      </w:r>
      <w:r>
        <w:rPr>
          <w:rFonts w:ascii="Arial" w:hAnsi="Arial" w:cs="Arial"/>
          <w:sz w:val="22"/>
          <w:szCs w:val="22"/>
        </w:rPr>
        <w:t xml:space="preserve">was </w:t>
      </w:r>
      <w:r w:rsidR="004018B8">
        <w:rPr>
          <w:rFonts w:ascii="Arial" w:hAnsi="Arial" w:cs="Arial"/>
          <w:sz w:val="22"/>
          <w:szCs w:val="22"/>
        </w:rPr>
        <w:t>also followed</w:t>
      </w:r>
      <w:r>
        <w:rPr>
          <w:rFonts w:ascii="Arial" w:hAnsi="Arial" w:cs="Arial"/>
          <w:sz w:val="22"/>
          <w:szCs w:val="22"/>
        </w:rPr>
        <w:t>. The SCT wore no logos, used cars without logos and down played</w:t>
      </w:r>
      <w:r w:rsidR="00D72013">
        <w:rPr>
          <w:rFonts w:ascii="Arial" w:hAnsi="Arial" w:cs="Arial"/>
          <w:sz w:val="22"/>
          <w:szCs w:val="22"/>
        </w:rPr>
        <w:t xml:space="preserve"> </w:t>
      </w:r>
      <w:r>
        <w:rPr>
          <w:rFonts w:ascii="Arial" w:hAnsi="Arial" w:cs="Arial"/>
          <w:sz w:val="22"/>
          <w:szCs w:val="22"/>
        </w:rPr>
        <w:t xml:space="preserve"> </w:t>
      </w:r>
      <w:r w:rsidR="00D72013">
        <w:rPr>
          <w:rFonts w:ascii="Arial" w:hAnsi="Arial" w:cs="Arial"/>
          <w:sz w:val="22"/>
          <w:szCs w:val="22"/>
        </w:rPr>
        <w:t>the IFRC identity to the extent that one informant, who had been trained by the SCT IM in the use of the database, had no idea that the IM was from IFRC</w:t>
      </w:r>
      <w:r w:rsidR="00F75ABE">
        <w:rPr>
          <w:rFonts w:ascii="Arial" w:hAnsi="Arial" w:cs="Arial"/>
          <w:sz w:val="22"/>
          <w:szCs w:val="22"/>
        </w:rPr>
        <w:t>, but thought he was from IOM</w:t>
      </w:r>
      <w:r w:rsidR="00D72013">
        <w:rPr>
          <w:rFonts w:ascii="Arial" w:hAnsi="Arial" w:cs="Arial"/>
          <w:sz w:val="22"/>
          <w:szCs w:val="22"/>
        </w:rPr>
        <w:t>.</w:t>
      </w:r>
    </w:p>
    <w:p w:rsidR="00D72013" w:rsidRDefault="00D72013" w:rsidP="00D72013">
      <w:pPr>
        <w:ind w:left="360"/>
        <w:rPr>
          <w:rFonts w:ascii="Arial" w:hAnsi="Arial" w:cs="Arial"/>
          <w:sz w:val="22"/>
          <w:szCs w:val="22"/>
        </w:rPr>
      </w:pPr>
    </w:p>
    <w:p w:rsidR="00C9599B" w:rsidRDefault="00D72013" w:rsidP="005A0E18">
      <w:pPr>
        <w:ind w:left="360"/>
        <w:rPr>
          <w:rFonts w:ascii="Arial" w:hAnsi="Arial" w:cs="Arial"/>
          <w:sz w:val="22"/>
          <w:szCs w:val="22"/>
        </w:rPr>
      </w:pPr>
      <w:r>
        <w:rPr>
          <w:rFonts w:ascii="Arial" w:hAnsi="Arial" w:cs="Arial"/>
          <w:sz w:val="22"/>
          <w:szCs w:val="22"/>
        </w:rPr>
        <w:t xml:space="preserve">There are quite differing views on whether this </w:t>
      </w:r>
      <w:r w:rsidR="004018B8">
        <w:rPr>
          <w:rFonts w:ascii="Arial" w:hAnsi="Arial" w:cs="Arial"/>
          <w:sz w:val="22"/>
          <w:szCs w:val="22"/>
        </w:rPr>
        <w:t xml:space="preserve">practice </w:t>
      </w:r>
      <w:r>
        <w:rPr>
          <w:rFonts w:ascii="Arial" w:hAnsi="Arial" w:cs="Arial"/>
          <w:sz w:val="22"/>
          <w:szCs w:val="22"/>
        </w:rPr>
        <w:t xml:space="preserve">is necessary or not. The SCT informants are leaning towards a </w:t>
      </w:r>
      <w:r w:rsidR="0058437B">
        <w:rPr>
          <w:rFonts w:ascii="Arial" w:hAnsi="Arial" w:cs="Arial"/>
          <w:sz w:val="22"/>
          <w:szCs w:val="22"/>
        </w:rPr>
        <w:t xml:space="preserve"> </w:t>
      </w:r>
      <w:r w:rsidR="002F133E">
        <w:rPr>
          <w:rFonts w:ascii="Arial" w:hAnsi="Arial" w:cs="Arial"/>
          <w:sz w:val="22"/>
          <w:szCs w:val="22"/>
        </w:rPr>
        <w:t>stricter</w:t>
      </w:r>
      <w:r>
        <w:rPr>
          <w:rFonts w:ascii="Arial" w:hAnsi="Arial" w:cs="Arial"/>
          <w:sz w:val="22"/>
          <w:szCs w:val="22"/>
        </w:rPr>
        <w:t xml:space="preserve"> </w:t>
      </w:r>
      <w:r w:rsidR="0058437B">
        <w:rPr>
          <w:rFonts w:ascii="Arial" w:hAnsi="Arial" w:cs="Arial"/>
          <w:sz w:val="22"/>
          <w:szCs w:val="22"/>
        </w:rPr>
        <w:t xml:space="preserve">implementation of this </w:t>
      </w:r>
      <w:r>
        <w:rPr>
          <w:rFonts w:ascii="Arial" w:hAnsi="Arial" w:cs="Arial"/>
          <w:sz w:val="22"/>
          <w:szCs w:val="22"/>
        </w:rPr>
        <w:t>p</w:t>
      </w:r>
      <w:r w:rsidR="004018B8">
        <w:rPr>
          <w:rFonts w:ascii="Arial" w:hAnsi="Arial" w:cs="Arial"/>
          <w:sz w:val="22"/>
          <w:szCs w:val="22"/>
        </w:rPr>
        <w:t>ractice</w:t>
      </w:r>
      <w:r>
        <w:rPr>
          <w:rFonts w:ascii="Arial" w:hAnsi="Arial" w:cs="Arial"/>
          <w:sz w:val="22"/>
          <w:szCs w:val="22"/>
        </w:rPr>
        <w:t xml:space="preserve">, </w:t>
      </w:r>
      <w:r w:rsidR="00F75ABE">
        <w:rPr>
          <w:rFonts w:ascii="Arial" w:hAnsi="Arial" w:cs="Arial"/>
          <w:sz w:val="22"/>
          <w:szCs w:val="22"/>
        </w:rPr>
        <w:t>quoting accountability to the other shelter cluster members as the main reason. I</w:t>
      </w:r>
      <w:r w:rsidR="00FD15AD">
        <w:rPr>
          <w:rFonts w:ascii="Arial" w:hAnsi="Arial" w:cs="Arial"/>
          <w:sz w:val="22"/>
          <w:szCs w:val="22"/>
        </w:rPr>
        <w:t>nformants from the</w:t>
      </w:r>
      <w:r>
        <w:rPr>
          <w:rFonts w:ascii="Arial" w:hAnsi="Arial" w:cs="Arial"/>
          <w:sz w:val="22"/>
          <w:szCs w:val="22"/>
        </w:rPr>
        <w:t xml:space="preserve"> shelter cluster and HCT members are</w:t>
      </w:r>
      <w:r w:rsidR="00F75ABE">
        <w:rPr>
          <w:rFonts w:ascii="Arial" w:hAnsi="Arial" w:cs="Arial"/>
          <w:sz w:val="22"/>
          <w:szCs w:val="22"/>
        </w:rPr>
        <w:t>, on the other hand,</w:t>
      </w:r>
      <w:r>
        <w:rPr>
          <w:rFonts w:ascii="Arial" w:hAnsi="Arial" w:cs="Arial"/>
          <w:sz w:val="22"/>
          <w:szCs w:val="22"/>
        </w:rPr>
        <w:t xml:space="preserve"> appreciative of the efforts to save-guard IFRC independence an</w:t>
      </w:r>
      <w:r w:rsidR="00C9599B">
        <w:rPr>
          <w:rFonts w:ascii="Arial" w:hAnsi="Arial" w:cs="Arial"/>
          <w:sz w:val="22"/>
          <w:szCs w:val="22"/>
        </w:rPr>
        <w:t>d unbiased</w:t>
      </w:r>
      <w:r w:rsidR="00FD15AD">
        <w:rPr>
          <w:rFonts w:ascii="Arial" w:hAnsi="Arial" w:cs="Arial"/>
          <w:sz w:val="22"/>
          <w:szCs w:val="22"/>
        </w:rPr>
        <w:t xml:space="preserve"> image, but lean towards having a less strict interpretation of this </w:t>
      </w:r>
      <w:r w:rsidR="004018B8">
        <w:rPr>
          <w:rFonts w:ascii="Arial" w:hAnsi="Arial" w:cs="Arial"/>
          <w:sz w:val="22"/>
          <w:szCs w:val="22"/>
        </w:rPr>
        <w:t>practice.</w:t>
      </w:r>
    </w:p>
    <w:p w:rsidR="00C9599B" w:rsidRDefault="00C9599B" w:rsidP="00D72013">
      <w:pPr>
        <w:ind w:left="360"/>
        <w:rPr>
          <w:rFonts w:ascii="Arial" w:hAnsi="Arial" w:cs="Arial"/>
          <w:sz w:val="22"/>
          <w:szCs w:val="22"/>
        </w:rPr>
      </w:pPr>
    </w:p>
    <w:p w:rsidR="00D72013" w:rsidRDefault="00C9599B" w:rsidP="004018B8">
      <w:pPr>
        <w:ind w:left="360"/>
        <w:rPr>
          <w:rFonts w:ascii="Arial" w:hAnsi="Arial" w:cs="Arial"/>
          <w:sz w:val="22"/>
          <w:szCs w:val="22"/>
        </w:rPr>
      </w:pPr>
      <w:r>
        <w:rPr>
          <w:rFonts w:ascii="Arial" w:hAnsi="Arial" w:cs="Arial"/>
          <w:sz w:val="22"/>
          <w:szCs w:val="22"/>
        </w:rPr>
        <w:t>With regard to the handling of the CERF, IFRC is not eligible</w:t>
      </w:r>
      <w:r w:rsidR="005B406C">
        <w:rPr>
          <w:rFonts w:ascii="Arial" w:hAnsi="Arial" w:cs="Arial"/>
          <w:sz w:val="22"/>
          <w:szCs w:val="22"/>
        </w:rPr>
        <w:t xml:space="preserve"> for</w:t>
      </w:r>
      <w:r>
        <w:rPr>
          <w:rFonts w:ascii="Arial" w:hAnsi="Arial" w:cs="Arial"/>
          <w:sz w:val="22"/>
          <w:szCs w:val="22"/>
        </w:rPr>
        <w:t xml:space="preserve"> CERF funds, and is therefore seen as an unbiased coordinator of </w:t>
      </w:r>
      <w:r w:rsidR="00FD15AD">
        <w:rPr>
          <w:rFonts w:ascii="Arial" w:hAnsi="Arial" w:cs="Arial"/>
          <w:sz w:val="22"/>
          <w:szCs w:val="22"/>
        </w:rPr>
        <w:t xml:space="preserve">the shelter </w:t>
      </w:r>
      <w:r>
        <w:rPr>
          <w:rFonts w:ascii="Arial" w:hAnsi="Arial" w:cs="Arial"/>
          <w:sz w:val="22"/>
          <w:szCs w:val="22"/>
        </w:rPr>
        <w:t xml:space="preserve">cluster. This could be an argument for flagging the identity rather than hiding it. </w:t>
      </w:r>
      <w:r w:rsidR="005B406C">
        <w:rPr>
          <w:rFonts w:ascii="Arial" w:hAnsi="Arial" w:cs="Arial"/>
          <w:sz w:val="22"/>
          <w:szCs w:val="22"/>
        </w:rPr>
        <w:t>T</w:t>
      </w:r>
      <w:r w:rsidR="00D72013">
        <w:rPr>
          <w:rFonts w:ascii="Arial" w:hAnsi="Arial" w:cs="Arial"/>
          <w:sz w:val="22"/>
          <w:szCs w:val="22"/>
        </w:rPr>
        <w:t xml:space="preserve">here </w:t>
      </w:r>
      <w:r w:rsidR="005B406C">
        <w:rPr>
          <w:rFonts w:ascii="Arial" w:hAnsi="Arial" w:cs="Arial"/>
          <w:sz w:val="22"/>
          <w:szCs w:val="22"/>
        </w:rPr>
        <w:t>is</w:t>
      </w:r>
      <w:r w:rsidR="00D72013">
        <w:rPr>
          <w:rFonts w:ascii="Arial" w:hAnsi="Arial" w:cs="Arial"/>
          <w:sz w:val="22"/>
          <w:szCs w:val="22"/>
        </w:rPr>
        <w:t xml:space="preserve"> an overweight of </w:t>
      </w:r>
      <w:r w:rsidR="005B406C">
        <w:rPr>
          <w:rFonts w:ascii="Arial" w:hAnsi="Arial" w:cs="Arial"/>
          <w:sz w:val="22"/>
          <w:szCs w:val="22"/>
        </w:rPr>
        <w:t xml:space="preserve">informants with </w:t>
      </w:r>
      <w:r w:rsidR="00D72013">
        <w:rPr>
          <w:rFonts w:ascii="Arial" w:hAnsi="Arial" w:cs="Arial"/>
          <w:sz w:val="22"/>
          <w:szCs w:val="22"/>
        </w:rPr>
        <w:t xml:space="preserve">the opinion that the SCT </w:t>
      </w:r>
      <w:r w:rsidR="00FD15AD">
        <w:rPr>
          <w:rFonts w:ascii="Arial" w:hAnsi="Arial" w:cs="Arial"/>
          <w:sz w:val="22"/>
          <w:szCs w:val="22"/>
        </w:rPr>
        <w:t>could</w:t>
      </w:r>
      <w:r w:rsidR="00D72013">
        <w:rPr>
          <w:rFonts w:ascii="Arial" w:hAnsi="Arial" w:cs="Arial"/>
          <w:sz w:val="22"/>
          <w:szCs w:val="22"/>
        </w:rPr>
        <w:t xml:space="preserve"> flag the IFRC identity</w:t>
      </w:r>
      <w:r>
        <w:rPr>
          <w:rFonts w:ascii="Arial" w:hAnsi="Arial" w:cs="Arial"/>
          <w:sz w:val="22"/>
          <w:szCs w:val="22"/>
        </w:rPr>
        <w:t xml:space="preserve"> </w:t>
      </w:r>
      <w:r w:rsidR="00D72013">
        <w:rPr>
          <w:rFonts w:ascii="Arial" w:hAnsi="Arial" w:cs="Arial"/>
          <w:sz w:val="22"/>
          <w:szCs w:val="22"/>
        </w:rPr>
        <w:t xml:space="preserve">without being perceived as biased, as long as the division of roles between the </w:t>
      </w:r>
      <w:r w:rsidR="00D41219">
        <w:rPr>
          <w:rFonts w:ascii="Arial" w:hAnsi="Arial" w:cs="Arial"/>
          <w:sz w:val="22"/>
          <w:szCs w:val="22"/>
        </w:rPr>
        <w:t>people working i</w:t>
      </w:r>
      <w:r w:rsidR="00D72013">
        <w:rPr>
          <w:rFonts w:ascii="Arial" w:hAnsi="Arial" w:cs="Arial"/>
          <w:sz w:val="22"/>
          <w:szCs w:val="22"/>
        </w:rPr>
        <w:t>n the</w:t>
      </w:r>
      <w:r>
        <w:rPr>
          <w:rFonts w:ascii="Arial" w:hAnsi="Arial" w:cs="Arial"/>
          <w:sz w:val="22"/>
          <w:szCs w:val="22"/>
        </w:rPr>
        <w:t xml:space="preserve"> IFRC</w:t>
      </w:r>
      <w:r w:rsidR="00D72013">
        <w:rPr>
          <w:rFonts w:ascii="Arial" w:hAnsi="Arial" w:cs="Arial"/>
          <w:sz w:val="22"/>
          <w:szCs w:val="22"/>
        </w:rPr>
        <w:t xml:space="preserve"> operation</w:t>
      </w:r>
      <w:r>
        <w:rPr>
          <w:rFonts w:ascii="Arial" w:hAnsi="Arial" w:cs="Arial"/>
          <w:sz w:val="22"/>
          <w:szCs w:val="22"/>
        </w:rPr>
        <w:t xml:space="preserve"> and the SCT are</w:t>
      </w:r>
      <w:r w:rsidR="00D72013">
        <w:rPr>
          <w:rFonts w:ascii="Arial" w:hAnsi="Arial" w:cs="Arial"/>
          <w:sz w:val="22"/>
          <w:szCs w:val="22"/>
        </w:rPr>
        <w:t xml:space="preserve"> made clear.</w:t>
      </w:r>
    </w:p>
    <w:p w:rsidR="00D72013" w:rsidRDefault="00D72013" w:rsidP="00D72013">
      <w:pPr>
        <w:ind w:left="360"/>
        <w:rPr>
          <w:rFonts w:ascii="Arial" w:hAnsi="Arial" w:cs="Arial"/>
          <w:sz w:val="22"/>
          <w:szCs w:val="22"/>
        </w:rPr>
      </w:pPr>
    </w:p>
    <w:p w:rsidR="00D72013" w:rsidRDefault="004753B9" w:rsidP="00D72013">
      <w:pPr>
        <w:ind w:left="360"/>
        <w:rPr>
          <w:rFonts w:ascii="Arial" w:hAnsi="Arial" w:cs="Arial"/>
          <w:sz w:val="22"/>
          <w:szCs w:val="22"/>
        </w:rPr>
      </w:pPr>
      <w:r>
        <w:rPr>
          <w:rFonts w:ascii="Arial" w:hAnsi="Arial" w:cs="Arial"/>
          <w:sz w:val="22"/>
          <w:szCs w:val="22"/>
        </w:rPr>
        <w:t>Some expressed that IFRC should also be able to benefit from the positive results of the SCT. By and large the shelter cluster seems to be one of the most we</w:t>
      </w:r>
      <w:r w:rsidR="00F75ABE">
        <w:rPr>
          <w:rFonts w:ascii="Arial" w:hAnsi="Arial" w:cs="Arial"/>
          <w:sz w:val="22"/>
          <w:szCs w:val="22"/>
        </w:rPr>
        <w:t>ll-</w:t>
      </w:r>
      <w:r>
        <w:rPr>
          <w:rFonts w:ascii="Arial" w:hAnsi="Arial" w:cs="Arial"/>
          <w:sz w:val="22"/>
          <w:szCs w:val="22"/>
        </w:rPr>
        <w:t>respected and well-functioning of the clusters, and IFRC should get</w:t>
      </w:r>
      <w:r w:rsidR="00C9599B">
        <w:rPr>
          <w:rFonts w:ascii="Arial" w:hAnsi="Arial" w:cs="Arial"/>
          <w:sz w:val="22"/>
          <w:szCs w:val="22"/>
        </w:rPr>
        <w:t xml:space="preserve"> the</w:t>
      </w:r>
      <w:r>
        <w:rPr>
          <w:rFonts w:ascii="Arial" w:hAnsi="Arial" w:cs="Arial"/>
          <w:sz w:val="22"/>
          <w:szCs w:val="22"/>
        </w:rPr>
        <w:t xml:space="preserve"> credit for this. </w:t>
      </w:r>
    </w:p>
    <w:p w:rsidR="004753B9" w:rsidRDefault="004753B9" w:rsidP="00D72013">
      <w:pPr>
        <w:ind w:left="360"/>
        <w:rPr>
          <w:rFonts w:ascii="Arial" w:hAnsi="Arial" w:cs="Arial"/>
          <w:sz w:val="22"/>
          <w:szCs w:val="22"/>
        </w:rPr>
      </w:pPr>
    </w:p>
    <w:p w:rsidR="004753B9" w:rsidRDefault="004753B9" w:rsidP="00EB3AB4">
      <w:pPr>
        <w:ind w:left="360"/>
        <w:rPr>
          <w:rFonts w:ascii="Arial" w:hAnsi="Arial" w:cs="Arial"/>
          <w:sz w:val="22"/>
          <w:szCs w:val="22"/>
        </w:rPr>
      </w:pPr>
      <w:r>
        <w:rPr>
          <w:rFonts w:ascii="Arial" w:hAnsi="Arial" w:cs="Arial"/>
          <w:sz w:val="22"/>
          <w:szCs w:val="22"/>
        </w:rPr>
        <w:t>The backside of the coin is that, with the exception of the informant in the second paragraph in 3.2, people are aware of the SCT being from IFRC</w:t>
      </w:r>
      <w:r w:rsidR="00FD15AD">
        <w:rPr>
          <w:rFonts w:ascii="Arial" w:hAnsi="Arial" w:cs="Arial"/>
          <w:sz w:val="22"/>
          <w:szCs w:val="22"/>
        </w:rPr>
        <w:t xml:space="preserve"> an</w:t>
      </w:r>
      <w:r w:rsidR="003437FE">
        <w:rPr>
          <w:rFonts w:ascii="Arial" w:hAnsi="Arial" w:cs="Arial"/>
          <w:sz w:val="22"/>
          <w:szCs w:val="22"/>
        </w:rPr>
        <w:t>y</w:t>
      </w:r>
      <w:r w:rsidR="00FD15AD">
        <w:rPr>
          <w:rFonts w:ascii="Arial" w:hAnsi="Arial" w:cs="Arial"/>
          <w:sz w:val="22"/>
          <w:szCs w:val="22"/>
        </w:rPr>
        <w:t>way</w:t>
      </w:r>
      <w:r>
        <w:rPr>
          <w:rFonts w:ascii="Arial" w:hAnsi="Arial" w:cs="Arial"/>
          <w:sz w:val="22"/>
          <w:szCs w:val="22"/>
        </w:rPr>
        <w:t xml:space="preserve">, and the Red Cross Movement actors: CVM, IFRC operation, Partner National Societies and SCT are </w:t>
      </w:r>
      <w:r>
        <w:rPr>
          <w:rFonts w:ascii="Arial" w:hAnsi="Arial" w:cs="Arial"/>
          <w:sz w:val="22"/>
          <w:szCs w:val="22"/>
        </w:rPr>
        <w:lastRenderedPageBreak/>
        <w:t xml:space="preserve">regarded as </w:t>
      </w:r>
      <w:r w:rsidRPr="00E36EB1">
        <w:rPr>
          <w:rFonts w:ascii="Arial" w:hAnsi="Arial" w:cs="Arial"/>
          <w:i/>
          <w:iCs/>
          <w:sz w:val="22"/>
          <w:szCs w:val="22"/>
        </w:rPr>
        <w:t>one</w:t>
      </w:r>
      <w:r w:rsidR="00E36EB1">
        <w:rPr>
          <w:rFonts w:ascii="Arial" w:hAnsi="Arial" w:cs="Arial"/>
          <w:sz w:val="22"/>
          <w:szCs w:val="22"/>
        </w:rPr>
        <w:t xml:space="preserve"> Red Cross</w:t>
      </w:r>
      <w:r w:rsidR="00FD15AD">
        <w:rPr>
          <w:rFonts w:ascii="Arial" w:hAnsi="Arial" w:cs="Arial"/>
          <w:sz w:val="22"/>
          <w:szCs w:val="22"/>
        </w:rPr>
        <w:t xml:space="preserve"> by non-red cross partners</w:t>
      </w:r>
      <w:r>
        <w:rPr>
          <w:rFonts w:ascii="Arial" w:hAnsi="Arial" w:cs="Arial"/>
          <w:sz w:val="22"/>
          <w:szCs w:val="22"/>
        </w:rPr>
        <w:t xml:space="preserve">, regardless of the </w:t>
      </w:r>
      <w:r w:rsidR="004018B8">
        <w:rPr>
          <w:rFonts w:ascii="Arial" w:hAnsi="Arial" w:cs="Arial"/>
          <w:sz w:val="22"/>
          <w:szCs w:val="22"/>
        </w:rPr>
        <w:t>visibility practice</w:t>
      </w:r>
      <w:r>
        <w:rPr>
          <w:rFonts w:ascii="Arial" w:hAnsi="Arial" w:cs="Arial"/>
          <w:sz w:val="22"/>
          <w:szCs w:val="22"/>
        </w:rPr>
        <w:t xml:space="preserve">. Therefore, when something goes wrong in the IFRC operation, it also reflects poorly on the SCT. </w:t>
      </w:r>
    </w:p>
    <w:p w:rsidR="004753B9" w:rsidRDefault="004753B9" w:rsidP="00D72013">
      <w:pPr>
        <w:ind w:left="360"/>
        <w:rPr>
          <w:rFonts w:ascii="Arial" w:hAnsi="Arial" w:cs="Arial"/>
          <w:sz w:val="22"/>
          <w:szCs w:val="22"/>
        </w:rPr>
      </w:pPr>
    </w:p>
    <w:p w:rsidR="004753B9" w:rsidRDefault="004753B9" w:rsidP="00BA6F9B">
      <w:pPr>
        <w:ind w:left="360"/>
        <w:rPr>
          <w:rFonts w:ascii="Arial" w:hAnsi="Arial" w:cs="Arial"/>
          <w:sz w:val="22"/>
          <w:szCs w:val="22"/>
        </w:rPr>
      </w:pPr>
      <w:r>
        <w:rPr>
          <w:rFonts w:ascii="Arial" w:hAnsi="Arial" w:cs="Arial"/>
          <w:sz w:val="22"/>
          <w:szCs w:val="22"/>
        </w:rPr>
        <w:t>After the FACT team leader left</w:t>
      </w:r>
      <w:r w:rsidR="00E36EB1">
        <w:rPr>
          <w:rFonts w:ascii="Arial" w:hAnsi="Arial" w:cs="Arial"/>
          <w:sz w:val="22"/>
          <w:szCs w:val="22"/>
        </w:rPr>
        <w:t xml:space="preserve"> on 15 February</w:t>
      </w:r>
      <w:r w:rsidR="00F75ABE">
        <w:rPr>
          <w:rFonts w:ascii="Arial" w:hAnsi="Arial" w:cs="Arial"/>
          <w:sz w:val="22"/>
          <w:szCs w:val="22"/>
        </w:rPr>
        <w:t xml:space="preserve"> 2013</w:t>
      </w:r>
      <w:r>
        <w:rPr>
          <w:rFonts w:ascii="Arial" w:hAnsi="Arial" w:cs="Arial"/>
          <w:sz w:val="22"/>
          <w:szCs w:val="22"/>
        </w:rPr>
        <w:t>, there was an operational leadership vacuum</w:t>
      </w:r>
      <w:r w:rsidR="00E36EB1">
        <w:rPr>
          <w:rFonts w:ascii="Arial" w:hAnsi="Arial" w:cs="Arial"/>
          <w:sz w:val="22"/>
          <w:szCs w:val="22"/>
        </w:rPr>
        <w:t xml:space="preserve"> in the IFRC operation</w:t>
      </w:r>
      <w:r>
        <w:rPr>
          <w:rFonts w:ascii="Arial" w:hAnsi="Arial" w:cs="Arial"/>
          <w:sz w:val="22"/>
          <w:szCs w:val="22"/>
        </w:rPr>
        <w:t>, until a</w:t>
      </w:r>
      <w:r w:rsidR="00C9599B">
        <w:rPr>
          <w:rFonts w:ascii="Arial" w:hAnsi="Arial" w:cs="Arial"/>
          <w:sz w:val="22"/>
          <w:szCs w:val="22"/>
        </w:rPr>
        <w:t>n</w:t>
      </w:r>
      <w:r>
        <w:rPr>
          <w:rFonts w:ascii="Arial" w:hAnsi="Arial" w:cs="Arial"/>
          <w:sz w:val="22"/>
          <w:szCs w:val="22"/>
        </w:rPr>
        <w:t xml:space="preserve"> operational manager </w:t>
      </w:r>
      <w:r w:rsidR="00C9599B">
        <w:rPr>
          <w:rFonts w:ascii="Arial" w:hAnsi="Arial" w:cs="Arial"/>
          <w:sz w:val="22"/>
          <w:szCs w:val="22"/>
        </w:rPr>
        <w:t xml:space="preserve">with the right leadership skills </w:t>
      </w:r>
      <w:r>
        <w:rPr>
          <w:rFonts w:ascii="Arial" w:hAnsi="Arial" w:cs="Arial"/>
          <w:sz w:val="22"/>
          <w:szCs w:val="22"/>
        </w:rPr>
        <w:t>was in place</w:t>
      </w:r>
      <w:r w:rsidR="00BA6F9B">
        <w:rPr>
          <w:rFonts w:ascii="Arial" w:hAnsi="Arial" w:cs="Arial"/>
          <w:sz w:val="22"/>
          <w:szCs w:val="22"/>
        </w:rPr>
        <w:t xml:space="preserve"> in April.</w:t>
      </w:r>
      <w:r w:rsidR="00C9599B">
        <w:rPr>
          <w:rFonts w:ascii="Arial" w:hAnsi="Arial" w:cs="Arial"/>
          <w:sz w:val="22"/>
          <w:szCs w:val="22"/>
        </w:rPr>
        <w:t xml:space="preserve"> Because of this, government officials and HCT turned to the SCC about operational issues in the IFRC operation. This indicates th</w:t>
      </w:r>
      <w:r w:rsidR="00F75ABE">
        <w:rPr>
          <w:rFonts w:ascii="Arial" w:hAnsi="Arial" w:cs="Arial"/>
          <w:sz w:val="22"/>
          <w:szCs w:val="22"/>
        </w:rPr>
        <w:t>at the SCT and the IFRC are intrinsical</w:t>
      </w:r>
      <w:r w:rsidR="00C9599B">
        <w:rPr>
          <w:rFonts w:ascii="Arial" w:hAnsi="Arial" w:cs="Arial"/>
          <w:sz w:val="22"/>
          <w:szCs w:val="22"/>
        </w:rPr>
        <w:t xml:space="preserve">ly linked, logos or not, and that for a SCT to have the space and independence to perform, there is a need for IFRC to ensure that there is sufficient capacity to lead the </w:t>
      </w:r>
      <w:r w:rsidR="00D41219">
        <w:rPr>
          <w:rFonts w:ascii="Arial" w:hAnsi="Arial" w:cs="Arial"/>
          <w:sz w:val="22"/>
          <w:szCs w:val="22"/>
        </w:rPr>
        <w:t xml:space="preserve">IFRC </w:t>
      </w:r>
      <w:r w:rsidR="00C9599B">
        <w:rPr>
          <w:rFonts w:ascii="Arial" w:hAnsi="Arial" w:cs="Arial"/>
          <w:sz w:val="22"/>
          <w:szCs w:val="22"/>
        </w:rPr>
        <w:t xml:space="preserve">operation as long as the SCT is on the ground, so that </w:t>
      </w:r>
      <w:r w:rsidR="00D41219">
        <w:rPr>
          <w:rFonts w:ascii="Arial" w:hAnsi="Arial" w:cs="Arial"/>
          <w:sz w:val="22"/>
          <w:szCs w:val="22"/>
        </w:rPr>
        <w:t>a clear</w:t>
      </w:r>
      <w:r w:rsidR="00C9599B">
        <w:rPr>
          <w:rFonts w:ascii="Arial" w:hAnsi="Arial" w:cs="Arial"/>
          <w:sz w:val="22"/>
          <w:szCs w:val="22"/>
        </w:rPr>
        <w:t xml:space="preserve"> division of roles can be upheld</w:t>
      </w:r>
      <w:r w:rsidR="007100EA">
        <w:rPr>
          <w:rFonts w:ascii="Arial" w:hAnsi="Arial" w:cs="Arial"/>
          <w:sz w:val="22"/>
          <w:szCs w:val="22"/>
        </w:rPr>
        <w:t xml:space="preserve"> throughout the emergency response phase</w:t>
      </w:r>
      <w:r w:rsidR="00C9599B">
        <w:rPr>
          <w:rFonts w:ascii="Arial" w:hAnsi="Arial" w:cs="Arial"/>
          <w:sz w:val="22"/>
          <w:szCs w:val="22"/>
        </w:rPr>
        <w:t xml:space="preserve">. </w:t>
      </w:r>
    </w:p>
    <w:p w:rsidR="00140F94" w:rsidRDefault="00140F94" w:rsidP="00D41219">
      <w:pPr>
        <w:ind w:left="360"/>
        <w:rPr>
          <w:rFonts w:ascii="Arial" w:hAnsi="Arial" w:cs="Arial"/>
          <w:sz w:val="22"/>
          <w:szCs w:val="22"/>
        </w:rPr>
      </w:pPr>
    </w:p>
    <w:p w:rsidR="00140F94" w:rsidRPr="00140F94" w:rsidRDefault="00F4274F" w:rsidP="00D41219">
      <w:pPr>
        <w:ind w:left="360"/>
        <w:rPr>
          <w:rFonts w:ascii="Arial" w:hAnsi="Arial" w:cs="Arial"/>
          <w:b/>
          <w:bCs/>
          <w:sz w:val="22"/>
          <w:szCs w:val="22"/>
        </w:rPr>
      </w:pPr>
      <w:r>
        <w:rPr>
          <w:rFonts w:ascii="Arial" w:hAnsi="Arial" w:cs="Arial"/>
          <w:b/>
          <w:bCs/>
          <w:sz w:val="22"/>
          <w:szCs w:val="22"/>
        </w:rPr>
        <w:t>3.3  CVM/IFRC capacity for Shelter Cluster c</w:t>
      </w:r>
      <w:r w:rsidR="00140F94" w:rsidRPr="00140F94">
        <w:rPr>
          <w:rFonts w:ascii="Arial" w:hAnsi="Arial" w:cs="Arial"/>
          <w:b/>
          <w:bCs/>
          <w:sz w:val="22"/>
          <w:szCs w:val="22"/>
        </w:rPr>
        <w:t>oordination</w:t>
      </w:r>
    </w:p>
    <w:p w:rsidR="00C9599B" w:rsidRDefault="00C9599B" w:rsidP="00D72013">
      <w:pPr>
        <w:ind w:left="360"/>
        <w:rPr>
          <w:rFonts w:ascii="Arial" w:hAnsi="Arial" w:cs="Arial"/>
          <w:sz w:val="22"/>
          <w:szCs w:val="22"/>
        </w:rPr>
      </w:pPr>
    </w:p>
    <w:p w:rsidR="00140F94" w:rsidRDefault="00140F94" w:rsidP="00E20B87">
      <w:pPr>
        <w:ind w:left="360"/>
        <w:rPr>
          <w:rFonts w:ascii="Arial" w:hAnsi="Arial" w:cs="Arial"/>
          <w:sz w:val="22"/>
          <w:szCs w:val="22"/>
        </w:rPr>
      </w:pPr>
      <w:r>
        <w:rPr>
          <w:rFonts w:ascii="Arial" w:hAnsi="Arial" w:cs="Arial"/>
          <w:sz w:val="22"/>
          <w:szCs w:val="22"/>
        </w:rPr>
        <w:t xml:space="preserve">CVM is widely recognized and respected as  the first responder and front line implementer, when there is an emergency.  The following is a quote from one of the respondents: “The role of CVM is outstanding on the ground. Nobody can match coverage and outreach. CVM provides added value” . CVM volunteers are used by many organizations not only for distribution, but also for registration, camp management and </w:t>
      </w:r>
      <w:r w:rsidR="00E20B87">
        <w:rPr>
          <w:rFonts w:ascii="Arial" w:hAnsi="Arial" w:cs="Arial"/>
          <w:sz w:val="22"/>
          <w:szCs w:val="22"/>
        </w:rPr>
        <w:t>distributions</w:t>
      </w:r>
      <w:r>
        <w:rPr>
          <w:rFonts w:ascii="Arial" w:hAnsi="Arial" w:cs="Arial"/>
          <w:sz w:val="22"/>
          <w:szCs w:val="22"/>
        </w:rPr>
        <w:t>. CVM participates  in search and rescue, dissemination of messages to communities at risk, evacuations, first aid, provision of shelter, restoring family links and many other tasks</w:t>
      </w:r>
      <w:r>
        <w:rPr>
          <w:rStyle w:val="FootnoteReference"/>
          <w:rFonts w:ascii="Arial" w:hAnsi="Arial" w:cs="Arial"/>
          <w:sz w:val="22"/>
          <w:szCs w:val="22"/>
        </w:rPr>
        <w:footnoteReference w:id="10"/>
      </w:r>
      <w:r>
        <w:rPr>
          <w:rFonts w:ascii="Arial" w:hAnsi="Arial" w:cs="Arial"/>
          <w:sz w:val="22"/>
          <w:szCs w:val="22"/>
        </w:rPr>
        <w:t xml:space="preserve">. </w:t>
      </w:r>
    </w:p>
    <w:p w:rsidR="00140F94" w:rsidRDefault="00140F94" w:rsidP="00140F94">
      <w:pPr>
        <w:rPr>
          <w:rFonts w:ascii="Arial" w:hAnsi="Arial" w:cs="Arial"/>
          <w:sz w:val="22"/>
          <w:szCs w:val="22"/>
        </w:rPr>
      </w:pPr>
    </w:p>
    <w:p w:rsidR="00140F94" w:rsidRDefault="00140F94" w:rsidP="00140F94">
      <w:pPr>
        <w:ind w:left="360"/>
        <w:rPr>
          <w:rFonts w:ascii="Arial" w:hAnsi="Arial" w:cs="Arial"/>
          <w:sz w:val="22"/>
          <w:szCs w:val="22"/>
        </w:rPr>
      </w:pPr>
      <w:r>
        <w:rPr>
          <w:rFonts w:ascii="Arial" w:hAnsi="Arial" w:cs="Arial"/>
          <w:sz w:val="22"/>
          <w:szCs w:val="22"/>
        </w:rPr>
        <w:t>It is, however, also widely known that CVM currently has weakened capacity at Head Quarter level. Another respondent mentioned that “CVM doesn’t have strong capacity at Head Quarter level. A big organization like CVM should have more output</w:t>
      </w:r>
      <w:r w:rsidR="0012112A">
        <w:rPr>
          <w:rFonts w:ascii="Arial" w:hAnsi="Arial" w:cs="Arial"/>
          <w:sz w:val="22"/>
          <w:szCs w:val="22"/>
        </w:rPr>
        <w:t>.</w:t>
      </w:r>
      <w:r>
        <w:rPr>
          <w:rFonts w:ascii="Arial" w:hAnsi="Arial" w:cs="Arial"/>
          <w:sz w:val="22"/>
          <w:szCs w:val="22"/>
        </w:rPr>
        <w:t>”</w:t>
      </w:r>
    </w:p>
    <w:p w:rsidR="0012112A" w:rsidRDefault="0012112A" w:rsidP="00140F94">
      <w:pPr>
        <w:ind w:left="360"/>
        <w:rPr>
          <w:rFonts w:ascii="Arial" w:hAnsi="Arial" w:cs="Arial"/>
          <w:sz w:val="22"/>
          <w:szCs w:val="22"/>
        </w:rPr>
      </w:pPr>
    </w:p>
    <w:p w:rsidR="0012112A" w:rsidRDefault="0012112A" w:rsidP="00140F94">
      <w:pPr>
        <w:ind w:left="360"/>
        <w:rPr>
          <w:rFonts w:ascii="Arial" w:hAnsi="Arial" w:cs="Arial"/>
          <w:sz w:val="22"/>
          <w:szCs w:val="22"/>
        </w:rPr>
      </w:pPr>
      <w:r>
        <w:rPr>
          <w:rFonts w:ascii="Arial" w:hAnsi="Arial" w:cs="Arial"/>
          <w:sz w:val="22"/>
          <w:szCs w:val="22"/>
        </w:rPr>
        <w:t>Most informants did underline that the shelter cluster coordination role should continue to rest with CVM. There is a need for a strong CVM, and therefore efforts and resources should be  dedicated to rebuilding capacity in CVM to take that role.</w:t>
      </w:r>
    </w:p>
    <w:p w:rsidR="00140F94" w:rsidRDefault="00140F94" w:rsidP="00140F94">
      <w:pPr>
        <w:rPr>
          <w:rFonts w:ascii="Arial" w:hAnsi="Arial" w:cs="Arial"/>
          <w:sz w:val="22"/>
          <w:szCs w:val="22"/>
        </w:rPr>
      </w:pPr>
    </w:p>
    <w:p w:rsidR="00140F94" w:rsidRDefault="00140F94" w:rsidP="00140F94">
      <w:pPr>
        <w:ind w:left="360"/>
        <w:rPr>
          <w:rFonts w:ascii="Arial" w:hAnsi="Arial" w:cs="Arial"/>
          <w:sz w:val="22"/>
          <w:szCs w:val="22"/>
        </w:rPr>
      </w:pPr>
      <w:r>
        <w:rPr>
          <w:rFonts w:ascii="Arial" w:hAnsi="Arial" w:cs="Arial"/>
          <w:sz w:val="22"/>
          <w:szCs w:val="22"/>
        </w:rPr>
        <w:t>From 2009 until March 2012 there was a UNV, seconded by UN Habitat, working with CVM with the mandate to build capacity within CVM for coordinating the shelter cluster. Unfortunately,  all attempts to train a counterpart failed, as no obvious and committed counterpart was identified in CVM. After the UNV left, there were still funds available for recruitment of a national shelter focal point in CVM, but due to the situation in CVM, no person was</w:t>
      </w:r>
      <w:r w:rsidR="007100EA">
        <w:rPr>
          <w:rFonts w:ascii="Arial" w:hAnsi="Arial" w:cs="Arial"/>
          <w:sz w:val="22"/>
          <w:szCs w:val="22"/>
        </w:rPr>
        <w:t xml:space="preserve"> ever</w:t>
      </w:r>
      <w:r>
        <w:rPr>
          <w:rFonts w:ascii="Arial" w:hAnsi="Arial" w:cs="Arial"/>
          <w:sz w:val="22"/>
          <w:szCs w:val="22"/>
        </w:rPr>
        <w:t xml:space="preserve"> recruited to assume the shelter focal point function. This is generally seen as a missed opportunity and a true gap. </w:t>
      </w:r>
    </w:p>
    <w:p w:rsidR="00140F94" w:rsidRDefault="00140F94" w:rsidP="00140F94">
      <w:pPr>
        <w:rPr>
          <w:rFonts w:ascii="Arial" w:hAnsi="Arial" w:cs="Arial"/>
          <w:sz w:val="22"/>
          <w:szCs w:val="22"/>
        </w:rPr>
      </w:pPr>
    </w:p>
    <w:p w:rsidR="00140F94" w:rsidRDefault="00140F94" w:rsidP="00E20B87">
      <w:pPr>
        <w:ind w:left="360"/>
        <w:rPr>
          <w:rFonts w:ascii="Arial" w:hAnsi="Arial" w:cs="Arial"/>
          <w:sz w:val="22"/>
          <w:szCs w:val="22"/>
        </w:rPr>
      </w:pPr>
      <w:r>
        <w:rPr>
          <w:rFonts w:ascii="Arial" w:hAnsi="Arial" w:cs="Arial"/>
          <w:sz w:val="22"/>
          <w:szCs w:val="22"/>
        </w:rPr>
        <w:t xml:space="preserve">It is important to state here that even though the CVM programme director is mentioned in the National Contingency Plan as the coordinator for the emergency response phase, she is not able to assume that role when an emergency develops, as she is overwhelmed by operational concerns. This was </w:t>
      </w:r>
      <w:r w:rsidR="00E20B87">
        <w:rPr>
          <w:rFonts w:ascii="Arial" w:hAnsi="Arial" w:cs="Arial"/>
          <w:sz w:val="22"/>
          <w:szCs w:val="22"/>
        </w:rPr>
        <w:t xml:space="preserve">also </w:t>
      </w:r>
      <w:r>
        <w:rPr>
          <w:rFonts w:ascii="Arial" w:hAnsi="Arial" w:cs="Arial"/>
          <w:sz w:val="22"/>
          <w:szCs w:val="22"/>
        </w:rPr>
        <w:t>the case during the floods in 2013. Coordinating the shelter cluster is a full time job, and cannot be done as a second or third priority by someone with more than full time responsibilities already.</w:t>
      </w:r>
      <w:r w:rsidR="007E6CDF">
        <w:rPr>
          <w:rFonts w:ascii="Arial" w:hAnsi="Arial" w:cs="Arial"/>
          <w:sz w:val="22"/>
          <w:szCs w:val="22"/>
        </w:rPr>
        <w:t xml:space="preserve"> This is why IFRC, both in its role to support </w:t>
      </w:r>
      <w:r w:rsidR="00E20B87">
        <w:rPr>
          <w:rFonts w:ascii="Arial" w:hAnsi="Arial" w:cs="Arial"/>
          <w:sz w:val="22"/>
          <w:szCs w:val="22"/>
        </w:rPr>
        <w:t xml:space="preserve">the capacity of </w:t>
      </w:r>
      <w:r w:rsidR="007E6CDF">
        <w:rPr>
          <w:rFonts w:ascii="Arial" w:hAnsi="Arial" w:cs="Arial"/>
          <w:sz w:val="22"/>
          <w:szCs w:val="22"/>
        </w:rPr>
        <w:t xml:space="preserve">National Societies and as Global Shelter Cluster lead for </w:t>
      </w:r>
      <w:r w:rsidR="00E20B87">
        <w:rPr>
          <w:rFonts w:ascii="Arial" w:hAnsi="Arial" w:cs="Arial"/>
          <w:sz w:val="22"/>
          <w:szCs w:val="22"/>
        </w:rPr>
        <w:t>emergency response</w:t>
      </w:r>
      <w:r w:rsidR="007E6CDF">
        <w:rPr>
          <w:rFonts w:ascii="Arial" w:hAnsi="Arial" w:cs="Arial"/>
          <w:sz w:val="22"/>
          <w:szCs w:val="22"/>
        </w:rPr>
        <w:t>,</w:t>
      </w:r>
      <w:r w:rsidR="00BA6F9B">
        <w:rPr>
          <w:rFonts w:ascii="Arial" w:hAnsi="Arial" w:cs="Arial"/>
          <w:sz w:val="22"/>
          <w:szCs w:val="22"/>
        </w:rPr>
        <w:t xml:space="preserve"> according to the MOU</w:t>
      </w:r>
      <w:r w:rsidR="005A0E18">
        <w:rPr>
          <w:rStyle w:val="FootnoteReference"/>
          <w:rFonts w:ascii="Arial" w:hAnsi="Arial" w:cs="Arial"/>
          <w:sz w:val="22"/>
          <w:szCs w:val="22"/>
        </w:rPr>
        <w:footnoteReference w:id="11"/>
      </w:r>
      <w:r w:rsidR="00FF7A82">
        <w:rPr>
          <w:rFonts w:ascii="Arial" w:hAnsi="Arial" w:cs="Arial"/>
          <w:sz w:val="22"/>
          <w:szCs w:val="22"/>
        </w:rPr>
        <w:t xml:space="preserve"> between CVM and UN Habitat</w:t>
      </w:r>
      <w:r w:rsidR="00E20B87">
        <w:rPr>
          <w:rFonts w:ascii="Arial" w:hAnsi="Arial" w:cs="Arial"/>
          <w:sz w:val="22"/>
          <w:szCs w:val="22"/>
        </w:rPr>
        <w:t xml:space="preserve"> is ready to</w:t>
      </w:r>
      <w:r w:rsidR="00BA6F9B">
        <w:rPr>
          <w:rFonts w:ascii="Arial" w:hAnsi="Arial" w:cs="Arial"/>
          <w:sz w:val="22"/>
          <w:szCs w:val="22"/>
        </w:rPr>
        <w:t xml:space="preserve"> provide</w:t>
      </w:r>
      <w:r w:rsidR="007E6CDF">
        <w:rPr>
          <w:rFonts w:ascii="Arial" w:hAnsi="Arial" w:cs="Arial"/>
          <w:sz w:val="22"/>
          <w:szCs w:val="22"/>
        </w:rPr>
        <w:t xml:space="preserve"> additional shelter coordination capacity when required.</w:t>
      </w:r>
    </w:p>
    <w:p w:rsidR="00140F94" w:rsidRDefault="00140F94" w:rsidP="00140F94">
      <w:pPr>
        <w:rPr>
          <w:rFonts w:ascii="Arial" w:hAnsi="Arial" w:cs="Arial"/>
          <w:sz w:val="22"/>
          <w:szCs w:val="22"/>
        </w:rPr>
      </w:pPr>
    </w:p>
    <w:p w:rsidR="00140F94" w:rsidRDefault="00140F94" w:rsidP="0030483D">
      <w:pPr>
        <w:ind w:left="360"/>
        <w:rPr>
          <w:rFonts w:ascii="Arial" w:hAnsi="Arial" w:cs="Arial"/>
          <w:sz w:val="22"/>
          <w:szCs w:val="22"/>
        </w:rPr>
      </w:pPr>
      <w:r>
        <w:rPr>
          <w:rFonts w:ascii="Arial" w:hAnsi="Arial" w:cs="Arial"/>
          <w:sz w:val="22"/>
          <w:szCs w:val="22"/>
        </w:rPr>
        <w:lastRenderedPageBreak/>
        <w:t>There are funds available to co-fund a CVM national shelter focal point with funds from IFRC and Spanish Red Cross for the rest of the year, and more funds can be renegotiated with UN Habitat to extend the CVM shelter focal point as a longer term position. Alternatively, UN Habitat is willing to consider second</w:t>
      </w:r>
      <w:r w:rsidR="0030483D">
        <w:rPr>
          <w:rFonts w:ascii="Arial" w:hAnsi="Arial" w:cs="Arial"/>
          <w:sz w:val="22"/>
          <w:szCs w:val="22"/>
        </w:rPr>
        <w:t xml:space="preserve">ing </w:t>
      </w:r>
      <w:r>
        <w:rPr>
          <w:rFonts w:ascii="Arial" w:hAnsi="Arial" w:cs="Arial"/>
          <w:sz w:val="22"/>
          <w:szCs w:val="22"/>
        </w:rPr>
        <w:t xml:space="preserve">another UNV, if a committed counterpart can be identified with CVM. </w:t>
      </w:r>
    </w:p>
    <w:p w:rsidR="00140F94" w:rsidRDefault="00140F94" w:rsidP="00140F94">
      <w:pPr>
        <w:ind w:left="360"/>
        <w:rPr>
          <w:rFonts w:ascii="Arial" w:hAnsi="Arial" w:cs="Arial"/>
          <w:sz w:val="22"/>
          <w:szCs w:val="22"/>
        </w:rPr>
      </w:pPr>
    </w:p>
    <w:p w:rsidR="00325CBE" w:rsidRDefault="00B91EF1" w:rsidP="00B91EF1">
      <w:pPr>
        <w:ind w:left="360"/>
        <w:rPr>
          <w:rFonts w:ascii="Arial" w:hAnsi="Arial" w:cs="Arial"/>
          <w:sz w:val="22"/>
          <w:szCs w:val="22"/>
        </w:rPr>
      </w:pPr>
      <w:r>
        <w:rPr>
          <w:rFonts w:ascii="Arial" w:hAnsi="Arial" w:cs="Arial"/>
          <w:sz w:val="22"/>
          <w:szCs w:val="22"/>
        </w:rPr>
        <w:t>IFRC SSD has a roster of approximately 90 members that can be provided at short notice when there is a need to provide extra capacity for coordination, information management and technical assistance during medium and large scale disasters. Obviously, SSD must be alerted to the need to deploy and  receive a request.</w:t>
      </w:r>
    </w:p>
    <w:p w:rsidR="00140F94" w:rsidRDefault="00B91EF1" w:rsidP="005B406C">
      <w:pPr>
        <w:ind w:left="360"/>
        <w:rPr>
          <w:rFonts w:ascii="Arial" w:hAnsi="Arial" w:cs="Arial"/>
          <w:sz w:val="22"/>
          <w:szCs w:val="22"/>
        </w:rPr>
      </w:pPr>
      <w:r>
        <w:rPr>
          <w:rFonts w:ascii="Arial" w:hAnsi="Arial" w:cs="Arial"/>
          <w:sz w:val="22"/>
          <w:szCs w:val="22"/>
        </w:rPr>
        <w:t>In Mozambique t</w:t>
      </w:r>
      <w:r w:rsidR="00140F94">
        <w:rPr>
          <w:rFonts w:ascii="Arial" w:hAnsi="Arial" w:cs="Arial"/>
          <w:sz w:val="22"/>
          <w:szCs w:val="22"/>
        </w:rPr>
        <w:t>here was an IFRC representative, engaged in winding up the administrative remainders from the floods</w:t>
      </w:r>
      <w:r>
        <w:rPr>
          <w:rFonts w:ascii="Arial" w:hAnsi="Arial" w:cs="Arial"/>
          <w:sz w:val="22"/>
          <w:szCs w:val="22"/>
        </w:rPr>
        <w:t xml:space="preserve"> operation</w:t>
      </w:r>
      <w:r w:rsidR="00140F94">
        <w:rPr>
          <w:rFonts w:ascii="Arial" w:hAnsi="Arial" w:cs="Arial"/>
          <w:sz w:val="22"/>
          <w:szCs w:val="22"/>
        </w:rPr>
        <w:t xml:space="preserve"> in 2012. Her contract was extended</w:t>
      </w:r>
      <w:r w:rsidR="00E20B87">
        <w:rPr>
          <w:rFonts w:ascii="Arial" w:hAnsi="Arial" w:cs="Arial"/>
          <w:sz w:val="22"/>
          <w:szCs w:val="22"/>
        </w:rPr>
        <w:t xml:space="preserve"> as operations manager</w:t>
      </w:r>
      <w:r w:rsidR="00140F94">
        <w:rPr>
          <w:rFonts w:ascii="Arial" w:hAnsi="Arial" w:cs="Arial"/>
          <w:sz w:val="22"/>
          <w:szCs w:val="22"/>
        </w:rPr>
        <w:t xml:space="preserve">, when it </w:t>
      </w:r>
      <w:r>
        <w:rPr>
          <w:rFonts w:ascii="Arial" w:hAnsi="Arial" w:cs="Arial"/>
          <w:sz w:val="22"/>
          <w:szCs w:val="22"/>
        </w:rPr>
        <w:t xml:space="preserve">became </w:t>
      </w:r>
      <w:r w:rsidR="00140F94">
        <w:rPr>
          <w:rFonts w:ascii="Arial" w:hAnsi="Arial" w:cs="Arial"/>
          <w:sz w:val="22"/>
          <w:szCs w:val="22"/>
        </w:rPr>
        <w:t xml:space="preserve">obvious that a new </w:t>
      </w:r>
      <w:r>
        <w:rPr>
          <w:rFonts w:ascii="Arial" w:hAnsi="Arial" w:cs="Arial"/>
          <w:sz w:val="22"/>
          <w:szCs w:val="22"/>
        </w:rPr>
        <w:t>disaster</w:t>
      </w:r>
      <w:r w:rsidR="00140F94">
        <w:rPr>
          <w:rFonts w:ascii="Arial" w:hAnsi="Arial" w:cs="Arial"/>
          <w:sz w:val="22"/>
          <w:szCs w:val="22"/>
        </w:rPr>
        <w:t xml:space="preserve"> was building up. It </w:t>
      </w:r>
      <w:r>
        <w:rPr>
          <w:rFonts w:ascii="Arial" w:hAnsi="Arial" w:cs="Arial"/>
          <w:sz w:val="22"/>
          <w:szCs w:val="22"/>
        </w:rPr>
        <w:t>is fair to note</w:t>
      </w:r>
      <w:r w:rsidR="00140F94">
        <w:rPr>
          <w:rFonts w:ascii="Arial" w:hAnsi="Arial" w:cs="Arial"/>
          <w:sz w:val="22"/>
          <w:szCs w:val="22"/>
        </w:rPr>
        <w:t xml:space="preserve"> that her </w:t>
      </w:r>
      <w:r>
        <w:rPr>
          <w:rFonts w:ascii="Arial" w:hAnsi="Arial" w:cs="Arial"/>
          <w:sz w:val="22"/>
          <w:szCs w:val="22"/>
        </w:rPr>
        <w:t>core competencies are</w:t>
      </w:r>
      <w:r w:rsidR="00140F94">
        <w:rPr>
          <w:rFonts w:ascii="Arial" w:hAnsi="Arial" w:cs="Arial"/>
          <w:sz w:val="22"/>
          <w:szCs w:val="22"/>
        </w:rPr>
        <w:t xml:space="preserve"> not </w:t>
      </w:r>
      <w:r>
        <w:rPr>
          <w:rFonts w:ascii="Arial" w:hAnsi="Arial" w:cs="Arial"/>
          <w:sz w:val="22"/>
          <w:szCs w:val="22"/>
        </w:rPr>
        <w:t xml:space="preserve">disaster management. She didn’t </w:t>
      </w:r>
      <w:r w:rsidR="00140F94">
        <w:rPr>
          <w:rFonts w:ascii="Arial" w:hAnsi="Arial" w:cs="Arial"/>
          <w:sz w:val="22"/>
          <w:szCs w:val="22"/>
        </w:rPr>
        <w:t xml:space="preserve">have the </w:t>
      </w:r>
      <w:r w:rsidR="005B406C">
        <w:rPr>
          <w:rFonts w:ascii="Arial" w:hAnsi="Arial" w:cs="Arial"/>
          <w:sz w:val="22"/>
          <w:szCs w:val="22"/>
        </w:rPr>
        <w:t xml:space="preserve">background, </w:t>
      </w:r>
      <w:r w:rsidR="00140F94">
        <w:rPr>
          <w:rFonts w:ascii="Arial" w:hAnsi="Arial" w:cs="Arial"/>
          <w:sz w:val="22"/>
          <w:szCs w:val="22"/>
        </w:rPr>
        <w:t>experience</w:t>
      </w:r>
      <w:r>
        <w:rPr>
          <w:rFonts w:ascii="Arial" w:hAnsi="Arial" w:cs="Arial"/>
          <w:sz w:val="22"/>
          <w:szCs w:val="22"/>
        </w:rPr>
        <w:t xml:space="preserve"> and</w:t>
      </w:r>
      <w:r w:rsidR="00140F94">
        <w:rPr>
          <w:rFonts w:ascii="Arial" w:hAnsi="Arial" w:cs="Arial"/>
          <w:sz w:val="22"/>
          <w:szCs w:val="22"/>
        </w:rPr>
        <w:t xml:space="preserve"> knowledge of the IFRC disaster management global tools, DM procedures </w:t>
      </w:r>
      <w:r w:rsidR="002F133E">
        <w:rPr>
          <w:rFonts w:ascii="Arial" w:hAnsi="Arial" w:cs="Arial"/>
          <w:sz w:val="22"/>
          <w:szCs w:val="22"/>
        </w:rPr>
        <w:t>or</w:t>
      </w:r>
      <w:r w:rsidR="00140F94">
        <w:rPr>
          <w:rFonts w:ascii="Arial" w:hAnsi="Arial" w:cs="Arial"/>
          <w:sz w:val="22"/>
          <w:szCs w:val="22"/>
        </w:rPr>
        <w:t xml:space="preserve"> knowledge about </w:t>
      </w:r>
      <w:r>
        <w:rPr>
          <w:rFonts w:ascii="Arial" w:hAnsi="Arial" w:cs="Arial"/>
          <w:sz w:val="22"/>
          <w:szCs w:val="22"/>
        </w:rPr>
        <w:t>IFRC’s role as GSC convener</w:t>
      </w:r>
      <w:r w:rsidR="00140F94">
        <w:rPr>
          <w:rFonts w:ascii="Arial" w:hAnsi="Arial" w:cs="Arial"/>
          <w:sz w:val="22"/>
          <w:szCs w:val="22"/>
        </w:rPr>
        <w:t xml:space="preserve">. Therefore she was not aware of the need to contact SSD in Geneva, neither was she aware of the resources that could be made available from SSD to support the coordination of the shelter cluster. </w:t>
      </w:r>
      <w:r w:rsidR="007100EA">
        <w:rPr>
          <w:rFonts w:ascii="Arial" w:hAnsi="Arial" w:cs="Arial"/>
          <w:sz w:val="22"/>
          <w:szCs w:val="22"/>
        </w:rPr>
        <w:t xml:space="preserve"> </w:t>
      </w:r>
    </w:p>
    <w:p w:rsidR="00140F94" w:rsidRDefault="00140F94" w:rsidP="00140F94">
      <w:pPr>
        <w:rPr>
          <w:rFonts w:ascii="Arial" w:hAnsi="Arial" w:cs="Arial"/>
          <w:sz w:val="22"/>
          <w:szCs w:val="22"/>
        </w:rPr>
      </w:pPr>
    </w:p>
    <w:p w:rsidR="00140F94" w:rsidRDefault="00140F94" w:rsidP="00B17AFE">
      <w:pPr>
        <w:ind w:left="360"/>
        <w:rPr>
          <w:rFonts w:ascii="Arial" w:hAnsi="Arial" w:cs="Arial"/>
          <w:sz w:val="22"/>
          <w:szCs w:val="22"/>
        </w:rPr>
      </w:pPr>
      <w:r>
        <w:rPr>
          <w:rFonts w:ascii="Arial" w:hAnsi="Arial" w:cs="Arial"/>
          <w:sz w:val="22"/>
          <w:szCs w:val="22"/>
        </w:rPr>
        <w:t>The FACT team leader,</w:t>
      </w:r>
      <w:r w:rsidR="00B91EF1">
        <w:rPr>
          <w:rFonts w:ascii="Arial" w:hAnsi="Arial" w:cs="Arial"/>
          <w:sz w:val="22"/>
          <w:szCs w:val="22"/>
        </w:rPr>
        <w:t xml:space="preserve"> who was deployed early in the disaster,</w:t>
      </w:r>
      <w:r w:rsidR="00B17AFE">
        <w:rPr>
          <w:rFonts w:ascii="Arial" w:hAnsi="Arial" w:cs="Arial"/>
          <w:sz w:val="22"/>
          <w:szCs w:val="22"/>
        </w:rPr>
        <w:t xml:space="preserve"> provided</w:t>
      </w:r>
      <w:r>
        <w:rPr>
          <w:rFonts w:ascii="Arial" w:hAnsi="Arial" w:cs="Arial"/>
          <w:sz w:val="22"/>
          <w:szCs w:val="22"/>
        </w:rPr>
        <w:t xml:space="preserve"> quality leadership for the IFRC operation, </w:t>
      </w:r>
      <w:r w:rsidR="00B17AFE">
        <w:rPr>
          <w:rFonts w:ascii="Arial" w:hAnsi="Arial" w:cs="Arial"/>
          <w:sz w:val="22"/>
          <w:szCs w:val="22"/>
        </w:rPr>
        <w:t xml:space="preserve">but </w:t>
      </w:r>
      <w:r w:rsidR="00ED38E6">
        <w:rPr>
          <w:rFonts w:ascii="Arial" w:hAnsi="Arial" w:cs="Arial"/>
          <w:sz w:val="22"/>
          <w:szCs w:val="22"/>
        </w:rPr>
        <w:t xml:space="preserve">did </w:t>
      </w:r>
      <w:r w:rsidR="00B17AFE">
        <w:rPr>
          <w:rFonts w:ascii="Arial" w:hAnsi="Arial" w:cs="Arial"/>
          <w:sz w:val="22"/>
          <w:szCs w:val="22"/>
        </w:rPr>
        <w:t>not engage with the shelter</w:t>
      </w:r>
      <w:r>
        <w:rPr>
          <w:rFonts w:ascii="Arial" w:hAnsi="Arial" w:cs="Arial"/>
          <w:sz w:val="22"/>
          <w:szCs w:val="22"/>
        </w:rPr>
        <w:t xml:space="preserve"> coordination</w:t>
      </w:r>
      <w:r w:rsidR="005A0E18">
        <w:rPr>
          <w:rFonts w:ascii="Arial" w:hAnsi="Arial" w:cs="Arial"/>
          <w:sz w:val="22"/>
          <w:szCs w:val="22"/>
        </w:rPr>
        <w:t>, as this was the role of the IFRC Africa Zone Shelter Coordinator</w:t>
      </w:r>
      <w:r>
        <w:rPr>
          <w:rFonts w:ascii="Arial" w:hAnsi="Arial" w:cs="Arial"/>
          <w:sz w:val="22"/>
          <w:szCs w:val="22"/>
        </w:rPr>
        <w:t>.</w:t>
      </w:r>
      <w:r w:rsidR="005A0E18">
        <w:rPr>
          <w:rFonts w:ascii="Arial" w:hAnsi="Arial" w:cs="Arial"/>
          <w:sz w:val="22"/>
          <w:szCs w:val="22"/>
        </w:rPr>
        <w:t xml:space="preserve"> Although briefed by SSD before deployment, she still had limited knowledge of the IFRC GSC role.</w:t>
      </w:r>
      <w:r>
        <w:rPr>
          <w:rFonts w:ascii="Arial" w:hAnsi="Arial" w:cs="Arial"/>
          <w:sz w:val="22"/>
          <w:szCs w:val="22"/>
        </w:rPr>
        <w:t xml:space="preserve"> The FACT team leader left after 15 days and was not replaced. This left a leadership gap in the IFRC operation</w:t>
      </w:r>
      <w:r w:rsidR="00B17AFE">
        <w:rPr>
          <w:rFonts w:ascii="Arial" w:hAnsi="Arial" w:cs="Arial"/>
          <w:sz w:val="22"/>
          <w:szCs w:val="22"/>
        </w:rPr>
        <w:t>, which impacted on the SCT</w:t>
      </w:r>
      <w:r>
        <w:rPr>
          <w:rFonts w:ascii="Arial" w:hAnsi="Arial" w:cs="Arial"/>
          <w:sz w:val="22"/>
          <w:szCs w:val="22"/>
        </w:rPr>
        <w:t xml:space="preserve">. </w:t>
      </w:r>
    </w:p>
    <w:p w:rsidR="00ED38E6" w:rsidRDefault="00ED38E6" w:rsidP="00ED38E6">
      <w:pPr>
        <w:ind w:left="360"/>
        <w:rPr>
          <w:rFonts w:ascii="Arial" w:hAnsi="Arial" w:cs="Arial"/>
          <w:sz w:val="22"/>
          <w:szCs w:val="22"/>
        </w:rPr>
      </w:pPr>
    </w:p>
    <w:p w:rsidR="00ED38E6" w:rsidRDefault="00ED38E6" w:rsidP="00B17AFE">
      <w:pPr>
        <w:ind w:left="360"/>
        <w:rPr>
          <w:rFonts w:ascii="Arial" w:hAnsi="Arial" w:cs="Arial"/>
          <w:sz w:val="22"/>
          <w:szCs w:val="22"/>
        </w:rPr>
      </w:pPr>
      <w:r>
        <w:rPr>
          <w:rFonts w:ascii="Arial" w:hAnsi="Arial" w:cs="Arial"/>
          <w:sz w:val="22"/>
          <w:szCs w:val="22"/>
        </w:rPr>
        <w:t xml:space="preserve">The </w:t>
      </w:r>
      <w:r w:rsidR="00B17AFE">
        <w:rPr>
          <w:rFonts w:ascii="Arial" w:hAnsi="Arial" w:cs="Arial"/>
          <w:sz w:val="22"/>
          <w:szCs w:val="22"/>
        </w:rPr>
        <w:t xml:space="preserve">IFRC Africa Zone </w:t>
      </w:r>
      <w:r>
        <w:rPr>
          <w:rFonts w:ascii="Arial" w:hAnsi="Arial" w:cs="Arial"/>
          <w:sz w:val="22"/>
          <w:szCs w:val="22"/>
        </w:rPr>
        <w:t>S</w:t>
      </w:r>
      <w:r w:rsidR="00B17AFE">
        <w:rPr>
          <w:rFonts w:ascii="Arial" w:hAnsi="Arial" w:cs="Arial"/>
          <w:sz w:val="22"/>
          <w:szCs w:val="22"/>
        </w:rPr>
        <w:t xml:space="preserve">helter Cluster Coordinator did provide support for CVM cluster coordination role, identified the need to strengthen CVM capacity, </w:t>
      </w:r>
      <w:r>
        <w:rPr>
          <w:rFonts w:ascii="Arial" w:hAnsi="Arial" w:cs="Arial"/>
          <w:sz w:val="22"/>
          <w:szCs w:val="22"/>
        </w:rPr>
        <w:t>alert</w:t>
      </w:r>
      <w:r w:rsidR="00B17AFE">
        <w:rPr>
          <w:rFonts w:ascii="Arial" w:hAnsi="Arial" w:cs="Arial"/>
          <w:sz w:val="22"/>
          <w:szCs w:val="22"/>
        </w:rPr>
        <w:t>ed</w:t>
      </w:r>
      <w:r>
        <w:rPr>
          <w:rFonts w:ascii="Arial" w:hAnsi="Arial" w:cs="Arial"/>
          <w:sz w:val="22"/>
          <w:szCs w:val="22"/>
        </w:rPr>
        <w:t xml:space="preserve"> SSD and </w:t>
      </w:r>
      <w:r w:rsidR="00B17AFE">
        <w:rPr>
          <w:rFonts w:ascii="Arial" w:hAnsi="Arial" w:cs="Arial"/>
          <w:sz w:val="22"/>
          <w:szCs w:val="22"/>
        </w:rPr>
        <w:t xml:space="preserve">eventually </w:t>
      </w:r>
      <w:r>
        <w:rPr>
          <w:rFonts w:ascii="Arial" w:hAnsi="Arial" w:cs="Arial"/>
          <w:sz w:val="22"/>
          <w:szCs w:val="22"/>
        </w:rPr>
        <w:t>made a request for the deployment of an SCT.</w:t>
      </w:r>
    </w:p>
    <w:p w:rsidR="007100EA" w:rsidRDefault="007100EA" w:rsidP="007100EA">
      <w:pPr>
        <w:ind w:left="360"/>
        <w:rPr>
          <w:rFonts w:ascii="Arial" w:hAnsi="Arial" w:cs="Arial"/>
          <w:sz w:val="22"/>
          <w:szCs w:val="22"/>
        </w:rPr>
      </w:pPr>
    </w:p>
    <w:p w:rsidR="007100EA" w:rsidRDefault="002D6B69" w:rsidP="002D6B69">
      <w:pPr>
        <w:ind w:left="360"/>
        <w:rPr>
          <w:rFonts w:ascii="Arial" w:hAnsi="Arial" w:cs="Arial"/>
          <w:sz w:val="22"/>
          <w:szCs w:val="22"/>
        </w:rPr>
      </w:pPr>
      <w:r>
        <w:rPr>
          <w:rFonts w:ascii="Arial" w:hAnsi="Arial" w:cs="Arial"/>
          <w:sz w:val="22"/>
          <w:szCs w:val="22"/>
        </w:rPr>
        <w:t xml:space="preserve">Besides the Africa Zone Shelter Coordinator there was hardly anyone in the IFRC set up who had </w:t>
      </w:r>
      <w:r w:rsidR="002F133E">
        <w:rPr>
          <w:rFonts w:ascii="Arial" w:hAnsi="Arial" w:cs="Arial"/>
          <w:sz w:val="22"/>
          <w:szCs w:val="22"/>
        </w:rPr>
        <w:t>awareness</w:t>
      </w:r>
      <w:r>
        <w:rPr>
          <w:rFonts w:ascii="Arial" w:hAnsi="Arial" w:cs="Arial"/>
          <w:sz w:val="22"/>
          <w:szCs w:val="22"/>
        </w:rPr>
        <w:t xml:space="preserve"> about the IFRC shelter cluster role.  </w:t>
      </w:r>
      <w:r w:rsidR="007100EA">
        <w:rPr>
          <w:rFonts w:ascii="Arial" w:hAnsi="Arial" w:cs="Arial"/>
          <w:sz w:val="22"/>
          <w:szCs w:val="22"/>
        </w:rPr>
        <w:t xml:space="preserve">It is important for IFRC to ensure that people in leadership positions are aware of the expectations of IFRC as a Global Shelter Cluster convener. </w:t>
      </w:r>
    </w:p>
    <w:p w:rsidR="003D2C11" w:rsidRDefault="003D2C11" w:rsidP="00E145A6">
      <w:pPr>
        <w:ind w:left="360"/>
        <w:rPr>
          <w:rFonts w:ascii="Arial" w:hAnsi="Arial" w:cs="Arial"/>
          <w:sz w:val="22"/>
          <w:szCs w:val="22"/>
        </w:rPr>
      </w:pPr>
    </w:p>
    <w:p w:rsidR="00156C88" w:rsidRPr="00E145A6" w:rsidRDefault="00156C88" w:rsidP="00E145A6">
      <w:pPr>
        <w:ind w:left="360"/>
        <w:rPr>
          <w:rFonts w:ascii="Arial" w:hAnsi="Arial" w:cs="Arial"/>
          <w:sz w:val="22"/>
          <w:szCs w:val="22"/>
        </w:rPr>
      </w:pPr>
    </w:p>
    <w:p w:rsidR="00EA1335" w:rsidRPr="00E145A6" w:rsidRDefault="00EA1335" w:rsidP="00D41219">
      <w:pPr>
        <w:pStyle w:val="Default"/>
        <w:numPr>
          <w:ilvl w:val="0"/>
          <w:numId w:val="21"/>
        </w:numPr>
        <w:rPr>
          <w:b/>
          <w:sz w:val="22"/>
          <w:szCs w:val="22"/>
        </w:rPr>
      </w:pPr>
      <w:r w:rsidRPr="00E145A6">
        <w:rPr>
          <w:b/>
          <w:bCs/>
          <w:sz w:val="22"/>
          <w:szCs w:val="22"/>
        </w:rPr>
        <w:t xml:space="preserve">INFORMING STRATEGIC DECISION-MAKING FOR THE RESPONSE </w:t>
      </w:r>
    </w:p>
    <w:p w:rsidR="00EA1335" w:rsidRPr="005B406C" w:rsidRDefault="00EA1335" w:rsidP="00E145A6">
      <w:pPr>
        <w:rPr>
          <w:rFonts w:ascii="Arial" w:hAnsi="Arial" w:cs="Arial"/>
          <w:i/>
          <w:sz w:val="22"/>
          <w:szCs w:val="22"/>
        </w:rPr>
      </w:pPr>
    </w:p>
    <w:p w:rsidR="00EA1335" w:rsidRPr="00CB6562" w:rsidRDefault="00CB6562" w:rsidP="00CB6562">
      <w:pPr>
        <w:pStyle w:val="ListParagraph"/>
        <w:numPr>
          <w:ilvl w:val="1"/>
          <w:numId w:val="22"/>
        </w:numPr>
        <w:rPr>
          <w:rFonts w:ascii="Arial" w:hAnsi="Arial" w:cs="Arial"/>
          <w:b/>
          <w:sz w:val="22"/>
          <w:szCs w:val="22"/>
        </w:rPr>
      </w:pPr>
      <w:r>
        <w:rPr>
          <w:rFonts w:ascii="Arial" w:hAnsi="Arial" w:cs="Arial"/>
          <w:b/>
          <w:sz w:val="22"/>
          <w:szCs w:val="22"/>
        </w:rPr>
        <w:t xml:space="preserve"> </w:t>
      </w:r>
      <w:r w:rsidR="00EA1335" w:rsidRPr="00CB6562">
        <w:rPr>
          <w:rFonts w:ascii="Arial" w:hAnsi="Arial" w:cs="Arial"/>
          <w:b/>
          <w:sz w:val="22"/>
          <w:szCs w:val="22"/>
        </w:rPr>
        <w:t>Assessments</w:t>
      </w:r>
    </w:p>
    <w:p w:rsidR="00EA1335" w:rsidRPr="00E145A6" w:rsidRDefault="00EA1335" w:rsidP="00E145A6">
      <w:pPr>
        <w:ind w:left="360"/>
        <w:rPr>
          <w:rFonts w:ascii="Arial" w:eastAsia="Calibri" w:hAnsi="Arial" w:cs="Arial"/>
          <w:iCs/>
          <w:color w:val="000000"/>
          <w:sz w:val="22"/>
          <w:szCs w:val="22"/>
          <w:lang w:eastAsia="en-GB"/>
        </w:rPr>
      </w:pPr>
    </w:p>
    <w:p w:rsidR="007D5FB6" w:rsidRPr="00E145A6" w:rsidRDefault="007D5FB6" w:rsidP="00E145A6">
      <w:pPr>
        <w:ind w:left="360"/>
        <w:rPr>
          <w:rFonts w:ascii="Arial" w:eastAsia="Calibri" w:hAnsi="Arial" w:cs="Arial"/>
          <w:iCs/>
          <w:color w:val="000000"/>
          <w:sz w:val="22"/>
          <w:szCs w:val="22"/>
          <w:lang w:eastAsia="en-GB"/>
        </w:rPr>
      </w:pPr>
      <w:r w:rsidRPr="00E145A6">
        <w:rPr>
          <w:rFonts w:ascii="Arial" w:eastAsia="Calibri" w:hAnsi="Arial" w:cs="Arial"/>
          <w:iCs/>
          <w:color w:val="000000"/>
          <w:sz w:val="22"/>
          <w:szCs w:val="22"/>
          <w:lang w:eastAsia="en-GB"/>
        </w:rPr>
        <w:t xml:space="preserve">The first rapid shelter assessment was carried out by IOM, UN Habitat and the Government between 24-26 January 2013, just after the GOM declared the red alert. </w:t>
      </w:r>
    </w:p>
    <w:p w:rsidR="007D5FB6" w:rsidRPr="00E145A6" w:rsidRDefault="007D5FB6" w:rsidP="00E145A6">
      <w:pPr>
        <w:ind w:left="360"/>
        <w:rPr>
          <w:rFonts w:ascii="Arial" w:eastAsia="Calibri" w:hAnsi="Arial" w:cs="Arial"/>
          <w:iCs/>
          <w:color w:val="000000"/>
          <w:sz w:val="22"/>
          <w:szCs w:val="22"/>
          <w:lang w:eastAsia="en-GB"/>
        </w:rPr>
      </w:pPr>
    </w:p>
    <w:p w:rsidR="009E3C22" w:rsidRDefault="007D5FB6" w:rsidP="00CB6562">
      <w:pPr>
        <w:ind w:left="360"/>
        <w:rPr>
          <w:rFonts w:ascii="Arial" w:eastAsia="Calibri" w:hAnsi="Arial" w:cs="Arial"/>
          <w:iCs/>
          <w:color w:val="000000"/>
          <w:sz w:val="22"/>
          <w:szCs w:val="22"/>
          <w:lang w:eastAsia="en-GB"/>
        </w:rPr>
      </w:pPr>
      <w:r w:rsidRPr="00E145A6">
        <w:rPr>
          <w:rFonts w:ascii="Arial" w:eastAsia="Calibri" w:hAnsi="Arial" w:cs="Arial"/>
          <w:iCs/>
          <w:color w:val="000000"/>
          <w:sz w:val="22"/>
          <w:szCs w:val="22"/>
          <w:lang w:eastAsia="en-GB"/>
        </w:rPr>
        <w:t>At the end of February 2013 a second shelter assessment was carried out by the SCT, which helped inform the Shelter Strategy. At this</w:t>
      </w:r>
      <w:r w:rsidR="00D41219">
        <w:rPr>
          <w:rFonts w:ascii="Arial" w:eastAsia="Calibri" w:hAnsi="Arial" w:cs="Arial"/>
          <w:iCs/>
          <w:color w:val="000000"/>
          <w:sz w:val="22"/>
          <w:szCs w:val="22"/>
          <w:lang w:eastAsia="en-GB"/>
        </w:rPr>
        <w:t xml:space="preserve"> point in time the situation had</w:t>
      </w:r>
      <w:r w:rsidRPr="00E145A6">
        <w:rPr>
          <w:rFonts w:ascii="Arial" w:eastAsia="Calibri" w:hAnsi="Arial" w:cs="Arial"/>
          <w:iCs/>
          <w:color w:val="000000"/>
          <w:sz w:val="22"/>
          <w:szCs w:val="22"/>
          <w:lang w:eastAsia="en-GB"/>
        </w:rPr>
        <w:t xml:space="preserve"> changed, and there was a need to reassess the situation w</w:t>
      </w:r>
      <w:r w:rsidR="00CB6562">
        <w:rPr>
          <w:rFonts w:ascii="Arial" w:eastAsia="Calibri" w:hAnsi="Arial" w:cs="Arial"/>
          <w:iCs/>
          <w:color w:val="000000"/>
          <w:sz w:val="22"/>
          <w:szCs w:val="22"/>
          <w:lang w:eastAsia="en-GB"/>
        </w:rPr>
        <w:t xml:space="preserve">ith a view of adjusting plans. </w:t>
      </w:r>
      <w:r w:rsidR="00822406">
        <w:rPr>
          <w:rFonts w:ascii="Arial" w:eastAsia="Calibri" w:hAnsi="Arial" w:cs="Arial"/>
          <w:iCs/>
          <w:color w:val="000000"/>
          <w:sz w:val="22"/>
          <w:szCs w:val="22"/>
          <w:lang w:eastAsia="en-GB"/>
        </w:rPr>
        <w:t xml:space="preserve">The Shelter Strategy was appreciated, but again, it came late in the disaster. </w:t>
      </w:r>
    </w:p>
    <w:p w:rsidR="0012112A" w:rsidRDefault="0012112A" w:rsidP="00CB6562">
      <w:pPr>
        <w:ind w:left="360"/>
        <w:rPr>
          <w:rFonts w:ascii="Arial" w:eastAsia="Calibri" w:hAnsi="Arial" w:cs="Arial"/>
          <w:iCs/>
          <w:color w:val="000000"/>
          <w:sz w:val="22"/>
          <w:szCs w:val="22"/>
          <w:lang w:eastAsia="en-GB"/>
        </w:rPr>
      </w:pPr>
    </w:p>
    <w:p w:rsidR="00822406" w:rsidRDefault="00822406" w:rsidP="0012112A">
      <w:pPr>
        <w:ind w:left="360"/>
        <w:rPr>
          <w:rFonts w:ascii="Arial" w:eastAsia="Calibri" w:hAnsi="Arial" w:cs="Arial"/>
          <w:iCs/>
          <w:color w:val="000000"/>
          <w:sz w:val="22"/>
          <w:szCs w:val="22"/>
          <w:lang w:eastAsia="en-GB"/>
        </w:rPr>
      </w:pPr>
      <w:r>
        <w:rPr>
          <w:rFonts w:ascii="Arial" w:eastAsia="Calibri" w:hAnsi="Arial" w:cs="Arial"/>
          <w:iCs/>
          <w:color w:val="000000"/>
          <w:sz w:val="22"/>
          <w:szCs w:val="22"/>
          <w:lang w:eastAsia="en-GB"/>
        </w:rPr>
        <w:t xml:space="preserve">The government initially wanted to relocate people on a permanent basis to higher lying </w:t>
      </w:r>
      <w:r w:rsidR="0012112A">
        <w:rPr>
          <w:rFonts w:ascii="Arial" w:eastAsia="Calibri" w:hAnsi="Arial" w:cs="Arial"/>
          <w:iCs/>
          <w:color w:val="000000"/>
          <w:sz w:val="22"/>
          <w:szCs w:val="22"/>
          <w:lang w:eastAsia="en-GB"/>
        </w:rPr>
        <w:t xml:space="preserve"> - safer, but</w:t>
      </w:r>
      <w:r>
        <w:rPr>
          <w:rFonts w:ascii="Arial" w:eastAsia="Calibri" w:hAnsi="Arial" w:cs="Arial"/>
          <w:iCs/>
          <w:color w:val="000000"/>
          <w:sz w:val="22"/>
          <w:szCs w:val="22"/>
          <w:lang w:eastAsia="en-GB"/>
        </w:rPr>
        <w:t xml:space="preserve"> less fertile – grounds. The Shelter Cluster contested this as a general strategy, and the Government </w:t>
      </w:r>
      <w:r w:rsidR="0012112A">
        <w:rPr>
          <w:rFonts w:ascii="Arial" w:eastAsia="Calibri" w:hAnsi="Arial" w:cs="Arial"/>
          <w:iCs/>
          <w:color w:val="000000"/>
          <w:sz w:val="22"/>
          <w:szCs w:val="22"/>
          <w:lang w:eastAsia="en-GB"/>
        </w:rPr>
        <w:t xml:space="preserve">eventually </w:t>
      </w:r>
      <w:r>
        <w:rPr>
          <w:rFonts w:ascii="Arial" w:eastAsia="Calibri" w:hAnsi="Arial" w:cs="Arial"/>
          <w:iCs/>
          <w:color w:val="000000"/>
          <w:sz w:val="22"/>
          <w:szCs w:val="22"/>
          <w:lang w:eastAsia="en-GB"/>
        </w:rPr>
        <w:t xml:space="preserve">modified this policy. </w:t>
      </w:r>
    </w:p>
    <w:p w:rsidR="00156C88" w:rsidRDefault="00156C88" w:rsidP="0012112A">
      <w:pPr>
        <w:ind w:left="360"/>
        <w:rPr>
          <w:rFonts w:ascii="Arial" w:eastAsia="Calibri" w:hAnsi="Arial" w:cs="Arial"/>
          <w:iCs/>
          <w:color w:val="000000"/>
          <w:sz w:val="22"/>
          <w:szCs w:val="22"/>
          <w:lang w:eastAsia="en-GB"/>
        </w:rPr>
      </w:pPr>
    </w:p>
    <w:p w:rsidR="00156C88" w:rsidRDefault="00156C88" w:rsidP="0012112A">
      <w:pPr>
        <w:ind w:left="360"/>
        <w:rPr>
          <w:rFonts w:ascii="Arial" w:eastAsia="Calibri" w:hAnsi="Arial" w:cs="Arial"/>
          <w:iCs/>
          <w:color w:val="000000"/>
          <w:sz w:val="22"/>
          <w:szCs w:val="22"/>
          <w:lang w:eastAsia="en-GB"/>
        </w:rPr>
      </w:pPr>
    </w:p>
    <w:p w:rsidR="00CB6562" w:rsidRDefault="00CB6562" w:rsidP="00CB6562">
      <w:pPr>
        <w:ind w:left="360"/>
        <w:rPr>
          <w:rFonts w:ascii="Arial" w:eastAsia="Calibri" w:hAnsi="Arial" w:cs="Arial"/>
          <w:iCs/>
          <w:color w:val="000000"/>
          <w:sz w:val="22"/>
          <w:szCs w:val="22"/>
          <w:lang w:eastAsia="en-GB"/>
        </w:rPr>
      </w:pPr>
    </w:p>
    <w:p w:rsidR="00EA1335" w:rsidRPr="00CB6562" w:rsidRDefault="00CB6562" w:rsidP="00CB6562">
      <w:pPr>
        <w:pStyle w:val="ListParagraph"/>
        <w:numPr>
          <w:ilvl w:val="1"/>
          <w:numId w:val="22"/>
        </w:numPr>
        <w:rPr>
          <w:rFonts w:ascii="Arial" w:hAnsi="Arial" w:cs="Arial"/>
          <w:b/>
          <w:sz w:val="22"/>
          <w:szCs w:val="22"/>
        </w:rPr>
      </w:pPr>
      <w:r>
        <w:rPr>
          <w:rFonts w:ascii="Arial" w:hAnsi="Arial" w:cs="Arial"/>
          <w:b/>
          <w:sz w:val="22"/>
          <w:szCs w:val="22"/>
        </w:rPr>
        <w:lastRenderedPageBreak/>
        <w:t xml:space="preserve"> </w:t>
      </w:r>
      <w:r w:rsidR="00F4274F">
        <w:rPr>
          <w:rFonts w:ascii="Arial" w:hAnsi="Arial" w:cs="Arial"/>
          <w:b/>
          <w:sz w:val="22"/>
          <w:szCs w:val="22"/>
        </w:rPr>
        <w:t>C</w:t>
      </w:r>
      <w:r w:rsidR="00EA1335" w:rsidRPr="00CB6562">
        <w:rPr>
          <w:rFonts w:ascii="Arial" w:hAnsi="Arial" w:cs="Arial"/>
          <w:b/>
          <w:sz w:val="22"/>
          <w:szCs w:val="22"/>
        </w:rPr>
        <w:t>oordination</w:t>
      </w:r>
      <w:r w:rsidR="00E43592">
        <w:rPr>
          <w:rFonts w:ascii="Arial" w:hAnsi="Arial" w:cs="Arial"/>
          <w:b/>
          <w:sz w:val="22"/>
          <w:szCs w:val="22"/>
        </w:rPr>
        <w:t>, information management  and application of s</w:t>
      </w:r>
      <w:r w:rsidR="00EA1335" w:rsidRPr="00CB6562">
        <w:rPr>
          <w:rFonts w:ascii="Arial" w:hAnsi="Arial" w:cs="Arial"/>
          <w:b/>
          <w:sz w:val="22"/>
          <w:szCs w:val="22"/>
        </w:rPr>
        <w:t>tandards</w:t>
      </w:r>
    </w:p>
    <w:p w:rsidR="00EA1335" w:rsidRPr="00F4274F" w:rsidRDefault="00EA1335" w:rsidP="00E145A6">
      <w:pPr>
        <w:pStyle w:val="Default"/>
        <w:ind w:left="360"/>
        <w:rPr>
          <w:sz w:val="22"/>
          <w:szCs w:val="22"/>
          <w:lang w:val="en-US"/>
        </w:rPr>
      </w:pPr>
    </w:p>
    <w:p w:rsidR="00D41219" w:rsidRPr="00E145A6" w:rsidRDefault="009E3C22" w:rsidP="00D41219">
      <w:pPr>
        <w:ind w:left="360"/>
        <w:rPr>
          <w:rFonts w:ascii="Arial" w:hAnsi="Arial" w:cs="Arial"/>
          <w:sz w:val="22"/>
          <w:szCs w:val="22"/>
        </w:rPr>
      </w:pPr>
      <w:r w:rsidRPr="00E145A6">
        <w:rPr>
          <w:rFonts w:ascii="Arial" w:hAnsi="Arial" w:cs="Arial"/>
          <w:sz w:val="22"/>
          <w:szCs w:val="22"/>
        </w:rPr>
        <w:t xml:space="preserve">The </w:t>
      </w:r>
      <w:r w:rsidR="00E43592">
        <w:rPr>
          <w:rFonts w:ascii="Arial" w:hAnsi="Arial" w:cs="Arial"/>
          <w:sz w:val="22"/>
          <w:szCs w:val="22"/>
        </w:rPr>
        <w:t xml:space="preserve">shelter </w:t>
      </w:r>
      <w:r w:rsidRPr="00E145A6">
        <w:rPr>
          <w:rFonts w:ascii="Arial" w:hAnsi="Arial" w:cs="Arial"/>
          <w:sz w:val="22"/>
          <w:szCs w:val="22"/>
        </w:rPr>
        <w:t>standards used by the different actors on the ground differed considerably. Rather soon the shelter cluster members acknowledged the need to develop a standardized shelter kit, based on simple building materials,</w:t>
      </w:r>
      <w:r w:rsidR="0012112A">
        <w:rPr>
          <w:rFonts w:ascii="Arial" w:hAnsi="Arial" w:cs="Arial"/>
          <w:sz w:val="22"/>
          <w:szCs w:val="22"/>
        </w:rPr>
        <w:t xml:space="preserve"> tools,</w:t>
      </w:r>
      <w:r w:rsidRPr="00E145A6">
        <w:rPr>
          <w:rFonts w:ascii="Arial" w:hAnsi="Arial" w:cs="Arial"/>
          <w:sz w:val="22"/>
          <w:szCs w:val="22"/>
        </w:rPr>
        <w:t xml:space="preserve"> tarpaulins, poles and rope. </w:t>
      </w:r>
      <w:r w:rsidR="00D41219">
        <w:rPr>
          <w:rFonts w:ascii="Arial" w:hAnsi="Arial" w:cs="Arial"/>
          <w:sz w:val="22"/>
          <w:szCs w:val="22"/>
        </w:rPr>
        <w:t>Such a kit is very inexpensive, compared to a tent</w:t>
      </w:r>
      <w:r w:rsidR="00D41219">
        <w:rPr>
          <w:rStyle w:val="FootnoteReference"/>
          <w:rFonts w:ascii="Arial" w:hAnsi="Arial" w:cs="Arial"/>
          <w:sz w:val="22"/>
          <w:szCs w:val="22"/>
        </w:rPr>
        <w:footnoteReference w:id="12"/>
      </w:r>
      <w:r w:rsidR="00D41219">
        <w:rPr>
          <w:rFonts w:ascii="Arial" w:hAnsi="Arial" w:cs="Arial"/>
          <w:sz w:val="22"/>
          <w:szCs w:val="22"/>
        </w:rPr>
        <w:t>. The government was quite adamant that cash distributions as an alternative was not a viable solution.</w:t>
      </w:r>
    </w:p>
    <w:p w:rsidR="009E3C22" w:rsidRPr="00E145A6" w:rsidRDefault="009E3C22" w:rsidP="00E145A6">
      <w:pPr>
        <w:ind w:left="360"/>
        <w:rPr>
          <w:rFonts w:ascii="Arial" w:hAnsi="Arial" w:cs="Arial"/>
          <w:sz w:val="22"/>
          <w:szCs w:val="22"/>
        </w:rPr>
      </w:pPr>
    </w:p>
    <w:p w:rsidR="009E3C22" w:rsidRPr="00E145A6" w:rsidRDefault="009E3C22" w:rsidP="00D41219">
      <w:pPr>
        <w:ind w:left="360"/>
        <w:rPr>
          <w:rFonts w:ascii="Arial" w:hAnsi="Arial" w:cs="Arial"/>
          <w:sz w:val="22"/>
          <w:szCs w:val="22"/>
        </w:rPr>
      </w:pPr>
      <w:r w:rsidRPr="00E145A6">
        <w:rPr>
          <w:rFonts w:ascii="Arial" w:hAnsi="Arial" w:cs="Arial"/>
          <w:sz w:val="22"/>
          <w:szCs w:val="22"/>
        </w:rPr>
        <w:t xml:space="preserve">Because supplies were limited and </w:t>
      </w:r>
      <w:r w:rsidR="00D41219">
        <w:rPr>
          <w:rFonts w:ascii="Arial" w:hAnsi="Arial" w:cs="Arial"/>
          <w:sz w:val="22"/>
          <w:szCs w:val="22"/>
        </w:rPr>
        <w:t>couldn’t cover</w:t>
      </w:r>
      <w:r w:rsidRPr="00E145A6">
        <w:rPr>
          <w:rFonts w:ascii="Arial" w:hAnsi="Arial" w:cs="Arial"/>
          <w:sz w:val="22"/>
          <w:szCs w:val="22"/>
        </w:rPr>
        <w:t xml:space="preserve"> the needs the Government insisted on </w:t>
      </w:r>
      <w:r w:rsidR="00E43592">
        <w:rPr>
          <w:rFonts w:ascii="Arial" w:hAnsi="Arial" w:cs="Arial"/>
          <w:sz w:val="22"/>
          <w:szCs w:val="22"/>
        </w:rPr>
        <w:t>cutting</w:t>
      </w:r>
      <w:r w:rsidRPr="00E145A6">
        <w:rPr>
          <w:rFonts w:ascii="Arial" w:hAnsi="Arial" w:cs="Arial"/>
          <w:sz w:val="22"/>
          <w:szCs w:val="22"/>
        </w:rPr>
        <w:t xml:space="preserve"> the kits</w:t>
      </w:r>
      <w:r w:rsidR="00E43592">
        <w:rPr>
          <w:rFonts w:ascii="Arial" w:hAnsi="Arial" w:cs="Arial"/>
          <w:sz w:val="22"/>
          <w:szCs w:val="22"/>
        </w:rPr>
        <w:t xml:space="preserve"> in half</w:t>
      </w:r>
      <w:r w:rsidRPr="00E145A6">
        <w:rPr>
          <w:rFonts w:ascii="Arial" w:hAnsi="Arial" w:cs="Arial"/>
          <w:sz w:val="22"/>
          <w:szCs w:val="22"/>
        </w:rPr>
        <w:t xml:space="preserve">. Even though </w:t>
      </w:r>
      <w:r w:rsidR="00E43592">
        <w:rPr>
          <w:rFonts w:ascii="Arial" w:hAnsi="Arial" w:cs="Arial"/>
          <w:sz w:val="22"/>
          <w:szCs w:val="22"/>
        </w:rPr>
        <w:t>con</w:t>
      </w:r>
      <w:r w:rsidRPr="00E145A6">
        <w:rPr>
          <w:rFonts w:ascii="Arial" w:hAnsi="Arial" w:cs="Arial"/>
          <w:sz w:val="22"/>
          <w:szCs w:val="22"/>
        </w:rPr>
        <w:t>tested by some agencies</w:t>
      </w:r>
      <w:r w:rsidR="009037B3" w:rsidRPr="00E145A6">
        <w:rPr>
          <w:rFonts w:ascii="Arial" w:hAnsi="Arial" w:cs="Arial"/>
          <w:sz w:val="22"/>
          <w:szCs w:val="22"/>
        </w:rPr>
        <w:t xml:space="preserve"> as this would compromise the application of Sphere Standards</w:t>
      </w:r>
      <w:r w:rsidRPr="00E145A6">
        <w:rPr>
          <w:rFonts w:ascii="Arial" w:hAnsi="Arial" w:cs="Arial"/>
          <w:sz w:val="22"/>
          <w:szCs w:val="22"/>
        </w:rPr>
        <w:t>, this was based on consultations with the affected population who prioritized coverage over quantity</w:t>
      </w:r>
      <w:r w:rsidR="00E43592">
        <w:rPr>
          <w:rFonts w:ascii="Arial" w:hAnsi="Arial" w:cs="Arial"/>
          <w:sz w:val="22"/>
          <w:szCs w:val="22"/>
        </w:rPr>
        <w:t>.</w:t>
      </w:r>
    </w:p>
    <w:p w:rsidR="009E3C22" w:rsidRPr="00E145A6" w:rsidRDefault="009E3C22" w:rsidP="00E145A6">
      <w:pPr>
        <w:ind w:left="360"/>
        <w:rPr>
          <w:rFonts w:ascii="Arial" w:hAnsi="Arial" w:cs="Arial"/>
          <w:sz w:val="22"/>
          <w:szCs w:val="22"/>
        </w:rPr>
      </w:pPr>
    </w:p>
    <w:p w:rsidR="00E43592" w:rsidRDefault="009E3C22" w:rsidP="000E2E9E">
      <w:pPr>
        <w:ind w:left="360"/>
        <w:rPr>
          <w:rFonts w:ascii="Arial" w:hAnsi="Arial" w:cs="Arial"/>
          <w:sz w:val="22"/>
          <w:szCs w:val="22"/>
        </w:rPr>
      </w:pPr>
      <w:r w:rsidRPr="00E145A6">
        <w:rPr>
          <w:rFonts w:ascii="Arial" w:hAnsi="Arial" w:cs="Arial"/>
          <w:sz w:val="22"/>
          <w:szCs w:val="22"/>
        </w:rPr>
        <w:t>The SCT helped developing a standard kit</w:t>
      </w:r>
      <w:r w:rsidR="009037B3" w:rsidRPr="00E145A6">
        <w:rPr>
          <w:rFonts w:ascii="Arial" w:hAnsi="Arial" w:cs="Arial"/>
          <w:sz w:val="22"/>
          <w:szCs w:val="22"/>
        </w:rPr>
        <w:t xml:space="preserve"> with a simple instruction sheet </w:t>
      </w:r>
      <w:r w:rsidR="009037B3" w:rsidRPr="000E2E9E">
        <w:rPr>
          <w:rFonts w:ascii="Arial" w:hAnsi="Arial" w:cs="Arial"/>
          <w:sz w:val="22"/>
          <w:szCs w:val="22"/>
        </w:rPr>
        <w:t xml:space="preserve">(Annex  </w:t>
      </w:r>
      <w:r w:rsidR="000E2E9E" w:rsidRPr="000E2E9E">
        <w:rPr>
          <w:rFonts w:ascii="Arial" w:hAnsi="Arial" w:cs="Arial"/>
          <w:sz w:val="22"/>
          <w:szCs w:val="22"/>
        </w:rPr>
        <w:t>4</w:t>
      </w:r>
      <w:r w:rsidR="009037B3" w:rsidRPr="000E2E9E">
        <w:rPr>
          <w:rFonts w:ascii="Arial" w:hAnsi="Arial" w:cs="Arial"/>
          <w:sz w:val="22"/>
          <w:szCs w:val="22"/>
        </w:rPr>
        <w:t>).</w:t>
      </w:r>
      <w:r w:rsidR="009037B3" w:rsidRPr="00E145A6">
        <w:rPr>
          <w:rFonts w:ascii="Arial" w:hAnsi="Arial" w:cs="Arial"/>
          <w:sz w:val="22"/>
          <w:szCs w:val="22"/>
        </w:rPr>
        <w:t xml:space="preserve"> This was quoted as one of the important contributions of the SCT, which in an ideal world would have been ready at the early stages of the disaster.</w:t>
      </w:r>
    </w:p>
    <w:p w:rsidR="00E43592" w:rsidRDefault="00E43592" w:rsidP="00E43592">
      <w:pPr>
        <w:ind w:left="360"/>
        <w:rPr>
          <w:rFonts w:ascii="Arial" w:hAnsi="Arial" w:cs="Arial"/>
          <w:sz w:val="22"/>
          <w:szCs w:val="22"/>
        </w:rPr>
      </w:pPr>
    </w:p>
    <w:p w:rsidR="00E43592" w:rsidRDefault="00E43592" w:rsidP="00E43592">
      <w:pPr>
        <w:ind w:left="360"/>
        <w:rPr>
          <w:rFonts w:ascii="Arial" w:hAnsi="Arial" w:cs="Arial"/>
          <w:sz w:val="22"/>
          <w:szCs w:val="22"/>
        </w:rPr>
      </w:pPr>
      <w:r>
        <w:rPr>
          <w:rFonts w:ascii="Arial" w:hAnsi="Arial" w:cs="Arial"/>
          <w:sz w:val="22"/>
          <w:szCs w:val="22"/>
        </w:rPr>
        <w:t xml:space="preserve">With regard to information management, the SCT produced a steady flow of reliable, verifiable data that was fed to the Government through the COE and the CENOE on a daily basis. This improved informed </w:t>
      </w:r>
      <w:r w:rsidR="003437FE">
        <w:rPr>
          <w:rFonts w:ascii="Arial" w:hAnsi="Arial" w:cs="Arial"/>
          <w:sz w:val="22"/>
          <w:szCs w:val="22"/>
        </w:rPr>
        <w:t xml:space="preserve">Government </w:t>
      </w:r>
      <w:r>
        <w:rPr>
          <w:rFonts w:ascii="Arial" w:hAnsi="Arial" w:cs="Arial"/>
          <w:sz w:val="22"/>
          <w:szCs w:val="22"/>
        </w:rPr>
        <w:t xml:space="preserve">decision making. </w:t>
      </w:r>
    </w:p>
    <w:p w:rsidR="00E43592" w:rsidRDefault="00E43592" w:rsidP="00E43592">
      <w:pPr>
        <w:ind w:left="360"/>
        <w:rPr>
          <w:rFonts w:ascii="Arial" w:hAnsi="Arial" w:cs="Arial"/>
          <w:sz w:val="22"/>
          <w:szCs w:val="22"/>
        </w:rPr>
      </w:pPr>
    </w:p>
    <w:p w:rsidR="00E43592" w:rsidRPr="00E43592" w:rsidRDefault="003437FE" w:rsidP="00E43592">
      <w:pPr>
        <w:pStyle w:val="ListParagraph"/>
        <w:numPr>
          <w:ilvl w:val="1"/>
          <w:numId w:val="22"/>
        </w:numPr>
        <w:rPr>
          <w:rFonts w:ascii="Arial" w:hAnsi="Arial" w:cs="Arial"/>
          <w:sz w:val="22"/>
          <w:szCs w:val="22"/>
        </w:rPr>
      </w:pPr>
      <w:r>
        <w:rPr>
          <w:rFonts w:ascii="Arial" w:hAnsi="Arial" w:cs="Arial"/>
          <w:b/>
          <w:sz w:val="22"/>
          <w:szCs w:val="22"/>
        </w:rPr>
        <w:t xml:space="preserve"> </w:t>
      </w:r>
      <w:r w:rsidR="00F4274F">
        <w:rPr>
          <w:rFonts w:ascii="Arial" w:hAnsi="Arial" w:cs="Arial"/>
          <w:b/>
          <w:sz w:val="22"/>
          <w:szCs w:val="22"/>
        </w:rPr>
        <w:t>Accountability to affected p</w:t>
      </w:r>
      <w:r w:rsidR="00EA1335" w:rsidRPr="00E43592">
        <w:rPr>
          <w:rFonts w:ascii="Arial" w:hAnsi="Arial" w:cs="Arial"/>
          <w:b/>
          <w:sz w:val="22"/>
          <w:szCs w:val="22"/>
        </w:rPr>
        <w:t>opulations</w:t>
      </w:r>
    </w:p>
    <w:p w:rsidR="00E43592" w:rsidRDefault="00E43592" w:rsidP="00E43592">
      <w:pPr>
        <w:pStyle w:val="ListParagraph"/>
        <w:rPr>
          <w:rFonts w:ascii="Arial" w:hAnsi="Arial" w:cs="Arial"/>
          <w:sz w:val="22"/>
          <w:szCs w:val="22"/>
        </w:rPr>
      </w:pPr>
    </w:p>
    <w:p w:rsidR="00E43592" w:rsidRDefault="00E43592" w:rsidP="00E36EB1">
      <w:pPr>
        <w:ind w:left="360"/>
        <w:rPr>
          <w:rFonts w:ascii="Arial" w:hAnsi="Arial" w:cs="Arial"/>
          <w:sz w:val="22"/>
          <w:szCs w:val="22"/>
        </w:rPr>
      </w:pPr>
      <w:r>
        <w:rPr>
          <w:rFonts w:ascii="Arial" w:hAnsi="Arial" w:cs="Arial"/>
          <w:sz w:val="22"/>
          <w:szCs w:val="22"/>
        </w:rPr>
        <w:t>I</w:t>
      </w:r>
      <w:r w:rsidR="00094E01" w:rsidRPr="00E43592">
        <w:rPr>
          <w:rFonts w:ascii="Arial" w:hAnsi="Arial" w:cs="Arial"/>
          <w:sz w:val="22"/>
          <w:szCs w:val="22"/>
        </w:rPr>
        <w:t>nterviewing the affected population</w:t>
      </w:r>
      <w:r>
        <w:rPr>
          <w:rFonts w:ascii="Arial" w:hAnsi="Arial" w:cs="Arial"/>
          <w:sz w:val="22"/>
          <w:szCs w:val="22"/>
        </w:rPr>
        <w:t xml:space="preserve"> was not a priority in the Review</w:t>
      </w:r>
      <w:r w:rsidR="00094E01" w:rsidRPr="00E43592">
        <w:rPr>
          <w:rFonts w:ascii="Arial" w:hAnsi="Arial" w:cs="Arial"/>
          <w:sz w:val="22"/>
          <w:szCs w:val="22"/>
        </w:rPr>
        <w:t>. Many</w:t>
      </w:r>
      <w:r w:rsidR="00E36EB1">
        <w:rPr>
          <w:rFonts w:ascii="Arial" w:hAnsi="Arial" w:cs="Arial"/>
          <w:sz w:val="22"/>
          <w:szCs w:val="22"/>
        </w:rPr>
        <w:t xml:space="preserve"> flood affected people</w:t>
      </w:r>
      <w:r w:rsidR="00094E01" w:rsidRPr="00E43592">
        <w:rPr>
          <w:rFonts w:ascii="Arial" w:hAnsi="Arial" w:cs="Arial"/>
          <w:sz w:val="22"/>
          <w:szCs w:val="22"/>
        </w:rPr>
        <w:t xml:space="preserve"> had already returned </w:t>
      </w:r>
      <w:r w:rsidR="00E36EB1">
        <w:rPr>
          <w:rFonts w:ascii="Arial" w:hAnsi="Arial" w:cs="Arial"/>
          <w:sz w:val="22"/>
          <w:szCs w:val="22"/>
        </w:rPr>
        <w:t>to their places of origin</w:t>
      </w:r>
      <w:r w:rsidR="00094E01" w:rsidRPr="00E43592">
        <w:rPr>
          <w:rFonts w:ascii="Arial" w:hAnsi="Arial" w:cs="Arial"/>
          <w:sz w:val="22"/>
          <w:szCs w:val="22"/>
        </w:rPr>
        <w:t>, and</w:t>
      </w:r>
      <w:r>
        <w:rPr>
          <w:rFonts w:ascii="Arial" w:hAnsi="Arial" w:cs="Arial"/>
          <w:sz w:val="22"/>
          <w:szCs w:val="22"/>
        </w:rPr>
        <w:t xml:space="preserve"> inquiring about the aid organiz</w:t>
      </w:r>
      <w:r w:rsidR="00094E01" w:rsidRPr="00E43592">
        <w:rPr>
          <w:rFonts w:ascii="Arial" w:hAnsi="Arial" w:cs="Arial"/>
          <w:sz w:val="22"/>
          <w:szCs w:val="22"/>
        </w:rPr>
        <w:t xml:space="preserve">ations’ internal coordination did not seem to justify the time </w:t>
      </w:r>
      <w:r>
        <w:rPr>
          <w:rFonts w:ascii="Arial" w:hAnsi="Arial" w:cs="Arial"/>
          <w:sz w:val="22"/>
          <w:szCs w:val="22"/>
        </w:rPr>
        <w:t>that such interviews would have required</w:t>
      </w:r>
      <w:r w:rsidR="00094E01" w:rsidRPr="00E43592">
        <w:rPr>
          <w:rFonts w:ascii="Arial" w:hAnsi="Arial" w:cs="Arial"/>
          <w:sz w:val="22"/>
          <w:szCs w:val="22"/>
        </w:rPr>
        <w:t>. Therefore the findings are based on secondary information</w:t>
      </w:r>
      <w:r w:rsidR="003437FE">
        <w:rPr>
          <w:rFonts w:ascii="Arial" w:hAnsi="Arial" w:cs="Arial"/>
          <w:sz w:val="22"/>
          <w:szCs w:val="22"/>
        </w:rPr>
        <w:t xml:space="preserve"> by interviewees only</w:t>
      </w:r>
      <w:r w:rsidR="00094E01" w:rsidRPr="00E43592">
        <w:rPr>
          <w:rFonts w:ascii="Arial" w:hAnsi="Arial" w:cs="Arial"/>
          <w:sz w:val="22"/>
          <w:szCs w:val="22"/>
        </w:rPr>
        <w:t xml:space="preserve">. </w:t>
      </w:r>
      <w:r>
        <w:rPr>
          <w:rFonts w:ascii="Arial" w:hAnsi="Arial" w:cs="Arial"/>
          <w:sz w:val="22"/>
          <w:szCs w:val="22"/>
        </w:rPr>
        <w:t xml:space="preserve"> </w:t>
      </w:r>
    </w:p>
    <w:p w:rsidR="00E43592" w:rsidRDefault="00E43592" w:rsidP="00E43592">
      <w:pPr>
        <w:ind w:left="360"/>
        <w:rPr>
          <w:rFonts w:ascii="Arial" w:hAnsi="Arial" w:cs="Arial"/>
          <w:sz w:val="22"/>
          <w:szCs w:val="22"/>
        </w:rPr>
      </w:pPr>
    </w:p>
    <w:p w:rsidR="003437FE" w:rsidRDefault="00094E01" w:rsidP="00E36EB1">
      <w:pPr>
        <w:ind w:left="360"/>
        <w:rPr>
          <w:rFonts w:ascii="Arial" w:hAnsi="Arial" w:cs="Arial"/>
          <w:sz w:val="22"/>
          <w:szCs w:val="22"/>
        </w:rPr>
      </w:pPr>
      <w:r w:rsidRPr="00E145A6">
        <w:rPr>
          <w:rFonts w:ascii="Arial" w:hAnsi="Arial" w:cs="Arial"/>
          <w:sz w:val="22"/>
          <w:szCs w:val="22"/>
        </w:rPr>
        <w:t>According to the informants community leaders were not only consulted, but very much involved in the assistance, both in the organization of the assis</w:t>
      </w:r>
      <w:r w:rsidR="00D41219">
        <w:rPr>
          <w:rFonts w:ascii="Arial" w:hAnsi="Arial" w:cs="Arial"/>
          <w:sz w:val="22"/>
          <w:szCs w:val="22"/>
        </w:rPr>
        <w:t>tance and the distribution. The community leaders</w:t>
      </w:r>
      <w:r w:rsidRPr="00E145A6">
        <w:rPr>
          <w:rFonts w:ascii="Arial" w:hAnsi="Arial" w:cs="Arial"/>
          <w:sz w:val="22"/>
          <w:szCs w:val="22"/>
        </w:rPr>
        <w:t xml:space="preserve"> organized the </w:t>
      </w:r>
      <w:r w:rsidR="00E36EB1">
        <w:rPr>
          <w:rFonts w:ascii="Arial" w:hAnsi="Arial" w:cs="Arial"/>
          <w:sz w:val="22"/>
          <w:szCs w:val="22"/>
        </w:rPr>
        <w:t xml:space="preserve">displaced </w:t>
      </w:r>
      <w:r w:rsidRPr="00E145A6">
        <w:rPr>
          <w:rFonts w:ascii="Arial" w:hAnsi="Arial" w:cs="Arial"/>
          <w:sz w:val="22"/>
          <w:szCs w:val="22"/>
        </w:rPr>
        <w:t>people in their</w:t>
      </w:r>
      <w:r w:rsidR="003437FE">
        <w:rPr>
          <w:rFonts w:ascii="Arial" w:hAnsi="Arial" w:cs="Arial"/>
          <w:sz w:val="22"/>
          <w:szCs w:val="22"/>
        </w:rPr>
        <w:t xml:space="preserve"> original</w:t>
      </w:r>
      <w:r w:rsidR="00D41219">
        <w:rPr>
          <w:rFonts w:ascii="Arial" w:hAnsi="Arial" w:cs="Arial"/>
          <w:sz w:val="22"/>
          <w:szCs w:val="22"/>
        </w:rPr>
        <w:t xml:space="preserve"> </w:t>
      </w:r>
      <w:r w:rsidR="002F133E">
        <w:rPr>
          <w:rFonts w:ascii="Arial" w:hAnsi="Arial" w:cs="Arial"/>
          <w:sz w:val="22"/>
          <w:szCs w:val="22"/>
        </w:rPr>
        <w:t>neighbourhoods</w:t>
      </w:r>
      <w:r w:rsidR="00D41219">
        <w:rPr>
          <w:rFonts w:ascii="Arial" w:hAnsi="Arial" w:cs="Arial"/>
          <w:sz w:val="22"/>
          <w:szCs w:val="22"/>
        </w:rPr>
        <w:t xml:space="preserve">. </w:t>
      </w:r>
      <w:r w:rsidR="00E36EB1">
        <w:rPr>
          <w:rFonts w:ascii="Arial" w:hAnsi="Arial" w:cs="Arial"/>
          <w:sz w:val="22"/>
          <w:szCs w:val="22"/>
        </w:rPr>
        <w:t>Community leaders</w:t>
      </w:r>
      <w:r w:rsidR="00D41219">
        <w:rPr>
          <w:rFonts w:ascii="Arial" w:hAnsi="Arial" w:cs="Arial"/>
          <w:sz w:val="22"/>
          <w:szCs w:val="22"/>
        </w:rPr>
        <w:t xml:space="preserve"> </w:t>
      </w:r>
      <w:r w:rsidRPr="00E145A6">
        <w:rPr>
          <w:rFonts w:ascii="Arial" w:hAnsi="Arial" w:cs="Arial"/>
          <w:sz w:val="22"/>
          <w:szCs w:val="22"/>
        </w:rPr>
        <w:t xml:space="preserve">were involved in the planning, which helped avoid duplication and </w:t>
      </w:r>
      <w:r w:rsidR="00822406">
        <w:rPr>
          <w:rFonts w:ascii="Arial" w:hAnsi="Arial" w:cs="Arial"/>
          <w:sz w:val="22"/>
          <w:szCs w:val="22"/>
        </w:rPr>
        <w:t>“</w:t>
      </w:r>
      <w:r w:rsidRPr="00E145A6">
        <w:rPr>
          <w:rFonts w:ascii="Arial" w:hAnsi="Arial" w:cs="Arial"/>
          <w:sz w:val="22"/>
          <w:szCs w:val="22"/>
        </w:rPr>
        <w:t>infiltration</w:t>
      </w:r>
      <w:r w:rsidR="00822406">
        <w:rPr>
          <w:rFonts w:ascii="Arial" w:hAnsi="Arial" w:cs="Arial"/>
          <w:sz w:val="22"/>
          <w:szCs w:val="22"/>
        </w:rPr>
        <w:t>”</w:t>
      </w:r>
      <w:r w:rsidR="003437FE">
        <w:rPr>
          <w:rStyle w:val="FootnoteReference"/>
          <w:rFonts w:ascii="Arial" w:hAnsi="Arial" w:cs="Arial"/>
          <w:sz w:val="22"/>
          <w:szCs w:val="22"/>
        </w:rPr>
        <w:footnoteReference w:id="13"/>
      </w:r>
      <w:r w:rsidRPr="00E145A6">
        <w:rPr>
          <w:rFonts w:ascii="Arial" w:hAnsi="Arial" w:cs="Arial"/>
          <w:sz w:val="22"/>
          <w:szCs w:val="22"/>
        </w:rPr>
        <w:t xml:space="preserve">  and provided transparen</w:t>
      </w:r>
      <w:r w:rsidR="00E43592">
        <w:rPr>
          <w:rFonts w:ascii="Arial" w:hAnsi="Arial" w:cs="Arial"/>
          <w:sz w:val="22"/>
          <w:szCs w:val="22"/>
        </w:rPr>
        <w:t xml:space="preserve">cy to the communities. </w:t>
      </w:r>
      <w:r w:rsidRPr="00E145A6">
        <w:rPr>
          <w:rFonts w:ascii="Arial" w:hAnsi="Arial" w:cs="Arial"/>
          <w:sz w:val="22"/>
          <w:szCs w:val="22"/>
        </w:rPr>
        <w:t>Finally, the wish of the govern</w:t>
      </w:r>
      <w:r w:rsidR="00E43592">
        <w:rPr>
          <w:rFonts w:ascii="Arial" w:hAnsi="Arial" w:cs="Arial"/>
          <w:sz w:val="22"/>
          <w:szCs w:val="22"/>
        </w:rPr>
        <w:t>ment to reduce the shelter kits</w:t>
      </w:r>
      <w:r w:rsidRPr="00E145A6">
        <w:rPr>
          <w:rFonts w:ascii="Arial" w:hAnsi="Arial" w:cs="Arial"/>
          <w:sz w:val="22"/>
          <w:szCs w:val="22"/>
        </w:rPr>
        <w:t xml:space="preserve"> in order to reach more people was based on consultation</w:t>
      </w:r>
      <w:r w:rsidR="003437FE">
        <w:rPr>
          <w:rFonts w:ascii="Arial" w:hAnsi="Arial" w:cs="Arial"/>
          <w:sz w:val="22"/>
          <w:szCs w:val="22"/>
        </w:rPr>
        <w:t>s with the affected population.</w:t>
      </w:r>
    </w:p>
    <w:p w:rsidR="00C6125E" w:rsidRDefault="00C6125E" w:rsidP="003C460D">
      <w:pPr>
        <w:pStyle w:val="ListParagraph"/>
        <w:ind w:left="360"/>
        <w:rPr>
          <w:rFonts w:ascii="Arial" w:hAnsi="Arial" w:cs="Arial"/>
          <w:b/>
          <w:sz w:val="22"/>
          <w:szCs w:val="22"/>
        </w:rPr>
      </w:pPr>
    </w:p>
    <w:p w:rsidR="003437FE" w:rsidRPr="009D0235" w:rsidRDefault="009D0235" w:rsidP="00B17AFE">
      <w:pPr>
        <w:pStyle w:val="ListParagraph"/>
        <w:ind w:left="360"/>
        <w:rPr>
          <w:rFonts w:ascii="Arial" w:hAnsi="Arial" w:cs="Arial"/>
          <w:b/>
          <w:sz w:val="22"/>
          <w:szCs w:val="22"/>
        </w:rPr>
      </w:pPr>
      <w:r>
        <w:rPr>
          <w:rFonts w:ascii="Arial" w:hAnsi="Arial" w:cs="Arial"/>
          <w:b/>
          <w:sz w:val="22"/>
          <w:szCs w:val="22"/>
        </w:rPr>
        <w:t xml:space="preserve">5  </w:t>
      </w:r>
      <w:r w:rsidR="00B17AFE">
        <w:rPr>
          <w:rFonts w:ascii="Arial" w:hAnsi="Arial" w:cs="Arial"/>
          <w:b/>
          <w:sz w:val="22"/>
          <w:szCs w:val="22"/>
        </w:rPr>
        <w:t>CONCLUSIONS AND RECOMMENDATIONS</w:t>
      </w:r>
    </w:p>
    <w:p w:rsidR="00BD6060" w:rsidRDefault="00BD6060" w:rsidP="009D0235">
      <w:pPr>
        <w:ind w:left="360"/>
        <w:rPr>
          <w:rFonts w:ascii="Arial" w:hAnsi="Arial" w:cs="Arial"/>
          <w:sz w:val="22"/>
          <w:szCs w:val="22"/>
        </w:rPr>
      </w:pPr>
    </w:p>
    <w:p w:rsidR="003C460D" w:rsidRPr="00AB5E48" w:rsidRDefault="00F4274F" w:rsidP="005B406C">
      <w:pPr>
        <w:pStyle w:val="ListParagraph"/>
        <w:numPr>
          <w:ilvl w:val="1"/>
          <w:numId w:val="25"/>
        </w:numPr>
        <w:rPr>
          <w:rFonts w:ascii="Arial" w:hAnsi="Arial" w:cs="Arial"/>
          <w:b/>
          <w:bCs/>
          <w:sz w:val="22"/>
          <w:szCs w:val="22"/>
        </w:rPr>
      </w:pPr>
      <w:r>
        <w:rPr>
          <w:rFonts w:ascii="Arial" w:hAnsi="Arial" w:cs="Arial"/>
          <w:b/>
          <w:bCs/>
          <w:sz w:val="22"/>
          <w:szCs w:val="22"/>
        </w:rPr>
        <w:t>Understanding the Mozambican c</w:t>
      </w:r>
      <w:r w:rsidR="00AB5E48" w:rsidRPr="00AB5E48">
        <w:rPr>
          <w:rFonts w:ascii="Arial" w:hAnsi="Arial" w:cs="Arial"/>
          <w:b/>
          <w:bCs/>
          <w:sz w:val="22"/>
          <w:szCs w:val="22"/>
        </w:rPr>
        <w:t xml:space="preserve">ontext </w:t>
      </w:r>
    </w:p>
    <w:p w:rsidR="003C460D" w:rsidRDefault="003C460D" w:rsidP="003C460D">
      <w:pPr>
        <w:ind w:left="360"/>
        <w:rPr>
          <w:rFonts w:ascii="Arial" w:hAnsi="Arial" w:cs="Arial"/>
          <w:sz w:val="22"/>
          <w:szCs w:val="22"/>
        </w:rPr>
      </w:pPr>
    </w:p>
    <w:p w:rsidR="003C460D" w:rsidRDefault="0012112A" w:rsidP="0012112A">
      <w:pPr>
        <w:ind w:left="360"/>
        <w:rPr>
          <w:rFonts w:ascii="Arial" w:hAnsi="Arial" w:cs="Arial"/>
          <w:sz w:val="22"/>
          <w:szCs w:val="22"/>
        </w:rPr>
      </w:pPr>
      <w:r>
        <w:rPr>
          <w:rFonts w:ascii="Arial" w:hAnsi="Arial" w:cs="Arial"/>
          <w:sz w:val="22"/>
          <w:szCs w:val="22"/>
        </w:rPr>
        <w:t>In Mozambique k</w:t>
      </w:r>
      <w:r w:rsidRPr="00E145A6">
        <w:rPr>
          <w:rFonts w:ascii="Arial" w:hAnsi="Arial" w:cs="Arial"/>
          <w:sz w:val="22"/>
          <w:szCs w:val="22"/>
        </w:rPr>
        <w:t xml:space="preserve">nowledge of the context, knowing systems, structures, the actors in shelter cluster and the government – and being known by the government - is critical. </w:t>
      </w:r>
      <w:r w:rsidR="00822406">
        <w:rPr>
          <w:rFonts w:ascii="Arial" w:hAnsi="Arial" w:cs="Arial"/>
          <w:sz w:val="22"/>
          <w:szCs w:val="22"/>
        </w:rPr>
        <w:t>Mozambique is prone to recurrent natural disasters. Because of the c</w:t>
      </w:r>
      <w:r w:rsidR="009D0235">
        <w:rPr>
          <w:rFonts w:ascii="Arial" w:hAnsi="Arial" w:cs="Arial"/>
          <w:sz w:val="22"/>
          <w:szCs w:val="22"/>
        </w:rPr>
        <w:t>yclical nature of</w:t>
      </w:r>
      <w:r w:rsidR="00822406">
        <w:rPr>
          <w:rFonts w:ascii="Arial" w:hAnsi="Arial" w:cs="Arial"/>
          <w:sz w:val="22"/>
          <w:szCs w:val="22"/>
        </w:rPr>
        <w:t xml:space="preserve"> the</w:t>
      </w:r>
      <w:r w:rsidR="009D0235">
        <w:rPr>
          <w:rFonts w:ascii="Arial" w:hAnsi="Arial" w:cs="Arial"/>
          <w:sz w:val="22"/>
          <w:szCs w:val="22"/>
        </w:rPr>
        <w:t xml:space="preserve"> disasters</w:t>
      </w:r>
      <w:r w:rsidR="00822406">
        <w:rPr>
          <w:rFonts w:ascii="Arial" w:hAnsi="Arial" w:cs="Arial"/>
          <w:sz w:val="22"/>
          <w:szCs w:val="22"/>
        </w:rPr>
        <w:t>, the Government has established a permane</w:t>
      </w:r>
      <w:r>
        <w:rPr>
          <w:rFonts w:ascii="Arial" w:hAnsi="Arial" w:cs="Arial"/>
          <w:sz w:val="22"/>
          <w:szCs w:val="22"/>
        </w:rPr>
        <w:t>nt system</w:t>
      </w:r>
      <w:r w:rsidR="00822406">
        <w:rPr>
          <w:rFonts w:ascii="Arial" w:hAnsi="Arial" w:cs="Arial"/>
          <w:sz w:val="22"/>
          <w:szCs w:val="22"/>
        </w:rPr>
        <w:t xml:space="preserve"> for contingency planning and response</w:t>
      </w:r>
      <w:r w:rsidR="009D0235">
        <w:rPr>
          <w:rFonts w:ascii="Arial" w:hAnsi="Arial" w:cs="Arial"/>
          <w:sz w:val="22"/>
          <w:szCs w:val="22"/>
        </w:rPr>
        <w:t xml:space="preserve">. </w:t>
      </w:r>
      <w:r w:rsidR="00822406">
        <w:rPr>
          <w:rFonts w:ascii="Arial" w:hAnsi="Arial" w:cs="Arial"/>
          <w:sz w:val="22"/>
          <w:szCs w:val="22"/>
        </w:rPr>
        <w:t>Sector Working Groups are active throughout the year</w:t>
      </w:r>
      <w:r w:rsidR="003C460D">
        <w:rPr>
          <w:rFonts w:ascii="Arial" w:hAnsi="Arial" w:cs="Arial"/>
          <w:sz w:val="22"/>
          <w:szCs w:val="22"/>
        </w:rPr>
        <w:t xml:space="preserve">, </w:t>
      </w:r>
      <w:r>
        <w:rPr>
          <w:rFonts w:ascii="Arial" w:hAnsi="Arial" w:cs="Arial"/>
          <w:sz w:val="22"/>
          <w:szCs w:val="22"/>
        </w:rPr>
        <w:t xml:space="preserve"> which not only enhances the preparedness for response, but </w:t>
      </w:r>
      <w:r w:rsidR="003C460D">
        <w:rPr>
          <w:rFonts w:ascii="Arial" w:hAnsi="Arial" w:cs="Arial"/>
          <w:sz w:val="22"/>
          <w:szCs w:val="22"/>
        </w:rPr>
        <w:t>as a positive side effect</w:t>
      </w:r>
      <w:r>
        <w:rPr>
          <w:rFonts w:ascii="Arial" w:hAnsi="Arial" w:cs="Arial"/>
          <w:sz w:val="22"/>
          <w:szCs w:val="22"/>
        </w:rPr>
        <w:t xml:space="preserve"> means</w:t>
      </w:r>
      <w:r w:rsidR="003C460D">
        <w:rPr>
          <w:rFonts w:ascii="Arial" w:hAnsi="Arial" w:cs="Arial"/>
          <w:sz w:val="22"/>
          <w:szCs w:val="22"/>
        </w:rPr>
        <w:t xml:space="preserve"> that  people in the working groups know each other. Personal connection wi</w:t>
      </w:r>
      <w:r w:rsidR="005B406C">
        <w:rPr>
          <w:rFonts w:ascii="Arial" w:hAnsi="Arial" w:cs="Arial"/>
          <w:sz w:val="22"/>
          <w:szCs w:val="22"/>
        </w:rPr>
        <w:t>th structures and people, both</w:t>
      </w:r>
      <w:r w:rsidR="003C460D">
        <w:rPr>
          <w:rFonts w:ascii="Arial" w:hAnsi="Arial" w:cs="Arial"/>
          <w:sz w:val="22"/>
          <w:szCs w:val="22"/>
        </w:rPr>
        <w:t xml:space="preserve"> IASC partn</w:t>
      </w:r>
      <w:r w:rsidR="005B406C">
        <w:rPr>
          <w:rFonts w:ascii="Arial" w:hAnsi="Arial" w:cs="Arial"/>
          <w:sz w:val="22"/>
          <w:szCs w:val="22"/>
        </w:rPr>
        <w:t xml:space="preserve">ers and Government, are key to </w:t>
      </w:r>
      <w:r w:rsidR="003C460D">
        <w:rPr>
          <w:rFonts w:ascii="Arial" w:hAnsi="Arial" w:cs="Arial"/>
          <w:sz w:val="22"/>
          <w:szCs w:val="22"/>
        </w:rPr>
        <w:t>understanding how things work</w:t>
      </w:r>
      <w:r w:rsidR="005B406C">
        <w:rPr>
          <w:rFonts w:ascii="Arial" w:hAnsi="Arial" w:cs="Arial"/>
          <w:sz w:val="22"/>
          <w:szCs w:val="22"/>
        </w:rPr>
        <w:t xml:space="preserve"> in</w:t>
      </w:r>
      <w:r>
        <w:rPr>
          <w:rFonts w:ascii="Arial" w:hAnsi="Arial" w:cs="Arial"/>
          <w:sz w:val="22"/>
          <w:szCs w:val="22"/>
        </w:rPr>
        <w:t xml:space="preserve"> Mozambique. Continuity is another key </w:t>
      </w:r>
      <w:r w:rsidR="002F133E">
        <w:rPr>
          <w:rFonts w:ascii="Arial" w:hAnsi="Arial" w:cs="Arial"/>
          <w:sz w:val="22"/>
          <w:szCs w:val="22"/>
        </w:rPr>
        <w:t>criterion</w:t>
      </w:r>
      <w:r>
        <w:rPr>
          <w:rFonts w:ascii="Arial" w:hAnsi="Arial" w:cs="Arial"/>
          <w:sz w:val="22"/>
          <w:szCs w:val="22"/>
        </w:rPr>
        <w:t xml:space="preserve"> for ensuring success</w:t>
      </w:r>
      <w:r w:rsidR="005B406C">
        <w:rPr>
          <w:rFonts w:ascii="Arial" w:hAnsi="Arial" w:cs="Arial"/>
          <w:sz w:val="22"/>
          <w:szCs w:val="22"/>
        </w:rPr>
        <w:t xml:space="preserve"> in Mozambique</w:t>
      </w:r>
      <w:r>
        <w:rPr>
          <w:rFonts w:ascii="Arial" w:hAnsi="Arial" w:cs="Arial"/>
          <w:sz w:val="22"/>
          <w:szCs w:val="22"/>
        </w:rPr>
        <w:t>.</w:t>
      </w:r>
    </w:p>
    <w:p w:rsidR="00A17DCF" w:rsidRDefault="00A17DCF" w:rsidP="0012112A">
      <w:pPr>
        <w:rPr>
          <w:rFonts w:ascii="Arial" w:hAnsi="Arial" w:cs="Arial"/>
          <w:sz w:val="22"/>
          <w:szCs w:val="22"/>
        </w:rPr>
      </w:pPr>
    </w:p>
    <w:p w:rsidR="00A17DCF" w:rsidRDefault="00A17DCF" w:rsidP="002D6B69">
      <w:pPr>
        <w:ind w:left="360"/>
        <w:rPr>
          <w:rFonts w:ascii="Arial" w:hAnsi="Arial" w:cs="Arial"/>
          <w:sz w:val="22"/>
          <w:szCs w:val="22"/>
        </w:rPr>
      </w:pPr>
      <w:r w:rsidRPr="00E145A6">
        <w:rPr>
          <w:rFonts w:ascii="Arial" w:hAnsi="Arial" w:cs="Arial"/>
          <w:sz w:val="22"/>
          <w:szCs w:val="22"/>
        </w:rPr>
        <w:lastRenderedPageBreak/>
        <w:t>The “parachuting” in of the team one month into the disaster in the middle of the</w:t>
      </w:r>
      <w:r w:rsidR="003C460D">
        <w:rPr>
          <w:rFonts w:ascii="Arial" w:hAnsi="Arial" w:cs="Arial"/>
          <w:sz w:val="22"/>
          <w:szCs w:val="22"/>
        </w:rPr>
        <w:t xml:space="preserve"> next</w:t>
      </w:r>
      <w:r w:rsidRPr="00E145A6">
        <w:rPr>
          <w:rFonts w:ascii="Arial" w:hAnsi="Arial" w:cs="Arial"/>
          <w:sz w:val="22"/>
          <w:szCs w:val="22"/>
        </w:rPr>
        <w:t xml:space="preserve"> disaster </w:t>
      </w:r>
      <w:r w:rsidR="003C460D">
        <w:rPr>
          <w:rFonts w:ascii="Arial" w:hAnsi="Arial" w:cs="Arial"/>
          <w:sz w:val="22"/>
          <w:szCs w:val="22"/>
        </w:rPr>
        <w:t>is not advisable</w:t>
      </w:r>
      <w:r w:rsidRPr="00E145A6">
        <w:rPr>
          <w:rFonts w:ascii="Arial" w:hAnsi="Arial" w:cs="Arial"/>
          <w:sz w:val="22"/>
          <w:szCs w:val="22"/>
        </w:rPr>
        <w:t>. Even though the existing coordination mechanism in Mozambique was far from id</w:t>
      </w:r>
      <w:r w:rsidR="00C6125E">
        <w:rPr>
          <w:rFonts w:ascii="Arial" w:hAnsi="Arial" w:cs="Arial"/>
          <w:sz w:val="22"/>
          <w:szCs w:val="22"/>
        </w:rPr>
        <w:t>eal, had technical deficiencies</w:t>
      </w:r>
      <w:r w:rsidRPr="00E145A6">
        <w:rPr>
          <w:rFonts w:ascii="Arial" w:hAnsi="Arial" w:cs="Arial"/>
          <w:sz w:val="22"/>
          <w:szCs w:val="22"/>
        </w:rPr>
        <w:t xml:space="preserve"> and didn’t match the </w:t>
      </w:r>
      <w:r w:rsidR="008B698F">
        <w:rPr>
          <w:rFonts w:ascii="Arial" w:hAnsi="Arial" w:cs="Arial"/>
          <w:sz w:val="22"/>
          <w:szCs w:val="22"/>
        </w:rPr>
        <w:t xml:space="preserve">scope of </w:t>
      </w:r>
      <w:r w:rsidRPr="00E145A6">
        <w:rPr>
          <w:rFonts w:ascii="Arial" w:hAnsi="Arial" w:cs="Arial"/>
          <w:sz w:val="22"/>
          <w:szCs w:val="22"/>
        </w:rPr>
        <w:t xml:space="preserve">Shelter Cluster </w:t>
      </w:r>
      <w:r w:rsidR="008B698F">
        <w:rPr>
          <w:rFonts w:ascii="Arial" w:hAnsi="Arial" w:cs="Arial"/>
          <w:sz w:val="22"/>
          <w:szCs w:val="22"/>
        </w:rPr>
        <w:t>responsibilities</w:t>
      </w:r>
      <w:r w:rsidRPr="00E145A6">
        <w:rPr>
          <w:rFonts w:ascii="Arial" w:hAnsi="Arial" w:cs="Arial"/>
          <w:sz w:val="22"/>
          <w:szCs w:val="22"/>
        </w:rPr>
        <w:t xml:space="preserve">, there was good understanding and cooperation amongst the partners on the ground. </w:t>
      </w:r>
      <w:r w:rsidR="00D076C7">
        <w:rPr>
          <w:rFonts w:ascii="Arial" w:hAnsi="Arial" w:cs="Arial"/>
          <w:sz w:val="22"/>
          <w:szCs w:val="22"/>
        </w:rPr>
        <w:t>If</w:t>
      </w:r>
      <w:r w:rsidR="00C6125E">
        <w:rPr>
          <w:rFonts w:ascii="Arial" w:hAnsi="Arial" w:cs="Arial"/>
          <w:sz w:val="22"/>
          <w:szCs w:val="22"/>
        </w:rPr>
        <w:t xml:space="preserve"> a SCT </w:t>
      </w:r>
      <w:r w:rsidR="00D076C7">
        <w:rPr>
          <w:rFonts w:ascii="Arial" w:hAnsi="Arial" w:cs="Arial"/>
          <w:sz w:val="22"/>
          <w:szCs w:val="22"/>
        </w:rPr>
        <w:t>arrives late</w:t>
      </w:r>
      <w:r w:rsidR="00C6125E">
        <w:rPr>
          <w:rFonts w:ascii="Arial" w:hAnsi="Arial" w:cs="Arial"/>
          <w:sz w:val="22"/>
          <w:szCs w:val="22"/>
        </w:rPr>
        <w:t xml:space="preserve"> into a </w:t>
      </w:r>
      <w:r w:rsidR="00D076C7">
        <w:rPr>
          <w:rFonts w:ascii="Arial" w:hAnsi="Arial" w:cs="Arial"/>
          <w:sz w:val="22"/>
          <w:szCs w:val="22"/>
        </w:rPr>
        <w:t xml:space="preserve">similar </w:t>
      </w:r>
      <w:r w:rsidR="00C6125E">
        <w:rPr>
          <w:rFonts w:ascii="Arial" w:hAnsi="Arial" w:cs="Arial"/>
          <w:sz w:val="22"/>
          <w:szCs w:val="22"/>
        </w:rPr>
        <w:t xml:space="preserve">situation </w:t>
      </w:r>
      <w:r w:rsidR="00D076C7">
        <w:rPr>
          <w:rFonts w:ascii="Arial" w:hAnsi="Arial" w:cs="Arial"/>
          <w:sz w:val="22"/>
          <w:szCs w:val="22"/>
        </w:rPr>
        <w:t>in the future</w:t>
      </w:r>
      <w:r w:rsidR="00C6125E">
        <w:rPr>
          <w:rFonts w:ascii="Arial" w:hAnsi="Arial" w:cs="Arial"/>
          <w:sz w:val="22"/>
          <w:szCs w:val="22"/>
        </w:rPr>
        <w:t xml:space="preserve"> it would be desirable that they </w:t>
      </w:r>
      <w:r w:rsidR="00B17AFE">
        <w:rPr>
          <w:rFonts w:ascii="Arial" w:hAnsi="Arial" w:cs="Arial"/>
          <w:sz w:val="22"/>
          <w:szCs w:val="22"/>
        </w:rPr>
        <w:t>take this</w:t>
      </w:r>
      <w:r w:rsidR="002D6B69">
        <w:rPr>
          <w:rFonts w:ascii="Arial" w:hAnsi="Arial" w:cs="Arial"/>
          <w:sz w:val="22"/>
          <w:szCs w:val="22"/>
        </w:rPr>
        <w:t xml:space="preserve"> into account, and focus on filling the gaps for </w:t>
      </w:r>
      <w:r w:rsidR="00C6125E">
        <w:rPr>
          <w:rFonts w:ascii="Arial" w:hAnsi="Arial" w:cs="Arial"/>
          <w:sz w:val="22"/>
          <w:szCs w:val="22"/>
        </w:rPr>
        <w:t xml:space="preserve"> </w:t>
      </w:r>
      <w:r w:rsidR="002D6B69">
        <w:rPr>
          <w:rFonts w:ascii="Arial" w:hAnsi="Arial" w:cs="Arial"/>
          <w:sz w:val="22"/>
          <w:szCs w:val="22"/>
        </w:rPr>
        <w:t>technical capacity and coordination</w:t>
      </w:r>
      <w:r w:rsidR="00C6125E">
        <w:rPr>
          <w:rFonts w:ascii="Arial" w:hAnsi="Arial" w:cs="Arial"/>
          <w:sz w:val="22"/>
          <w:szCs w:val="22"/>
        </w:rPr>
        <w:t>.</w:t>
      </w:r>
    </w:p>
    <w:p w:rsidR="0012112A" w:rsidRDefault="0012112A" w:rsidP="003C460D">
      <w:pPr>
        <w:ind w:left="360"/>
        <w:rPr>
          <w:rFonts w:ascii="Arial" w:hAnsi="Arial" w:cs="Arial"/>
          <w:sz w:val="22"/>
          <w:szCs w:val="22"/>
        </w:rPr>
      </w:pPr>
    </w:p>
    <w:p w:rsidR="0012112A" w:rsidRDefault="0012112A" w:rsidP="002D6B69">
      <w:pPr>
        <w:ind w:left="360"/>
        <w:rPr>
          <w:rFonts w:ascii="Arial" w:hAnsi="Arial" w:cs="Arial"/>
          <w:sz w:val="22"/>
          <w:szCs w:val="22"/>
        </w:rPr>
      </w:pPr>
      <w:r w:rsidRPr="00E145A6">
        <w:rPr>
          <w:rFonts w:ascii="Arial" w:hAnsi="Arial" w:cs="Arial"/>
          <w:sz w:val="22"/>
          <w:szCs w:val="22"/>
        </w:rPr>
        <w:t xml:space="preserve">Furthermore, it is important to underline that GOM is </w:t>
      </w:r>
      <w:r w:rsidR="00B17AFE">
        <w:rPr>
          <w:rFonts w:ascii="Arial" w:hAnsi="Arial" w:cs="Arial"/>
          <w:sz w:val="22"/>
          <w:szCs w:val="22"/>
        </w:rPr>
        <w:t xml:space="preserve">leading the coordination </w:t>
      </w:r>
      <w:r w:rsidRPr="00E145A6">
        <w:rPr>
          <w:rFonts w:ascii="Arial" w:hAnsi="Arial" w:cs="Arial"/>
          <w:sz w:val="22"/>
          <w:szCs w:val="22"/>
        </w:rPr>
        <w:t>of disaster management in Mozambique. HCT and IASC partners, including the clusters, are there to support</w:t>
      </w:r>
      <w:r w:rsidR="00C6125E">
        <w:rPr>
          <w:rFonts w:ascii="Arial" w:hAnsi="Arial" w:cs="Arial"/>
          <w:sz w:val="22"/>
          <w:szCs w:val="22"/>
        </w:rPr>
        <w:t xml:space="preserve"> the Government</w:t>
      </w:r>
      <w:r w:rsidRPr="00E145A6">
        <w:rPr>
          <w:rFonts w:ascii="Arial" w:hAnsi="Arial" w:cs="Arial"/>
          <w:sz w:val="22"/>
          <w:szCs w:val="22"/>
        </w:rPr>
        <w:t xml:space="preserve">. </w:t>
      </w:r>
    </w:p>
    <w:p w:rsidR="003C460D" w:rsidRDefault="003C460D" w:rsidP="00A17DCF">
      <w:pPr>
        <w:ind w:left="360"/>
        <w:rPr>
          <w:rFonts w:ascii="Arial" w:hAnsi="Arial" w:cs="Arial"/>
          <w:sz w:val="22"/>
          <w:szCs w:val="22"/>
        </w:rPr>
      </w:pPr>
    </w:p>
    <w:p w:rsidR="00BE5DDE" w:rsidRDefault="003C460D" w:rsidP="00AB5E48">
      <w:pPr>
        <w:ind w:left="360"/>
        <w:rPr>
          <w:rFonts w:ascii="Arial" w:hAnsi="Arial" w:cs="Arial"/>
          <w:sz w:val="22"/>
          <w:szCs w:val="22"/>
        </w:rPr>
      </w:pPr>
      <w:r>
        <w:rPr>
          <w:rFonts w:ascii="Arial" w:hAnsi="Arial" w:cs="Arial"/>
          <w:sz w:val="22"/>
          <w:szCs w:val="22"/>
        </w:rPr>
        <w:t>If IFRC wants to demonstrate a willingness to support CVM in the coordination</w:t>
      </w:r>
      <w:r w:rsidR="00D076C7">
        <w:rPr>
          <w:rFonts w:ascii="Arial" w:hAnsi="Arial" w:cs="Arial"/>
          <w:sz w:val="22"/>
          <w:szCs w:val="22"/>
        </w:rPr>
        <w:t xml:space="preserve"> of</w:t>
      </w:r>
      <w:r>
        <w:rPr>
          <w:rFonts w:ascii="Arial" w:hAnsi="Arial" w:cs="Arial"/>
          <w:sz w:val="22"/>
          <w:szCs w:val="22"/>
        </w:rPr>
        <w:t xml:space="preserve"> the shelter cluster, IFRC will have to invest in preparedness and in a closer connection with CVM</w:t>
      </w:r>
      <w:r w:rsidR="00BE5DDE">
        <w:rPr>
          <w:rFonts w:ascii="Arial" w:hAnsi="Arial" w:cs="Arial"/>
          <w:sz w:val="22"/>
          <w:szCs w:val="22"/>
        </w:rPr>
        <w:t xml:space="preserve"> and the Mozambican context</w:t>
      </w:r>
      <w:r>
        <w:rPr>
          <w:rFonts w:ascii="Arial" w:hAnsi="Arial" w:cs="Arial"/>
          <w:sz w:val="22"/>
          <w:szCs w:val="22"/>
        </w:rPr>
        <w:t>. Ideally, IFRC should have a permanent presence in Mozambique, at least until CVM capacity has been restored. If resources cannot me mobilized for a permanent representation</w:t>
      </w:r>
      <w:r w:rsidR="00D117FF">
        <w:rPr>
          <w:rFonts w:ascii="Arial" w:hAnsi="Arial" w:cs="Arial"/>
          <w:sz w:val="22"/>
          <w:szCs w:val="22"/>
        </w:rPr>
        <w:t xml:space="preserve"> in Mozambique</w:t>
      </w:r>
      <w:r>
        <w:rPr>
          <w:rFonts w:ascii="Arial" w:hAnsi="Arial" w:cs="Arial"/>
          <w:sz w:val="22"/>
          <w:szCs w:val="22"/>
        </w:rPr>
        <w:t xml:space="preserve">, </w:t>
      </w:r>
      <w:r w:rsidR="00BE5DDE">
        <w:rPr>
          <w:rFonts w:ascii="Arial" w:hAnsi="Arial" w:cs="Arial"/>
          <w:sz w:val="22"/>
          <w:szCs w:val="22"/>
        </w:rPr>
        <w:t xml:space="preserve">at least  a </w:t>
      </w:r>
      <w:r w:rsidR="00AB5E48">
        <w:rPr>
          <w:rFonts w:ascii="Arial" w:hAnsi="Arial" w:cs="Arial"/>
          <w:sz w:val="22"/>
          <w:szCs w:val="22"/>
        </w:rPr>
        <w:t>seasonal</w:t>
      </w:r>
      <w:r w:rsidR="00BE5DDE">
        <w:rPr>
          <w:rFonts w:ascii="Arial" w:hAnsi="Arial" w:cs="Arial"/>
          <w:sz w:val="22"/>
          <w:szCs w:val="22"/>
        </w:rPr>
        <w:t xml:space="preserve"> presence for the contingency planning and potential emergency period must be ensured, coupled with </w:t>
      </w:r>
      <w:r>
        <w:rPr>
          <w:rFonts w:ascii="Arial" w:hAnsi="Arial" w:cs="Arial"/>
          <w:sz w:val="22"/>
          <w:szCs w:val="22"/>
        </w:rPr>
        <w:t xml:space="preserve">frequent visits from SARO, </w:t>
      </w:r>
      <w:r w:rsidR="008755C9">
        <w:rPr>
          <w:rFonts w:ascii="Arial" w:hAnsi="Arial" w:cs="Arial"/>
          <w:sz w:val="22"/>
          <w:szCs w:val="22"/>
        </w:rPr>
        <w:t xml:space="preserve">AZO, </w:t>
      </w:r>
      <w:r>
        <w:rPr>
          <w:rFonts w:ascii="Arial" w:hAnsi="Arial" w:cs="Arial"/>
          <w:sz w:val="22"/>
          <w:szCs w:val="22"/>
        </w:rPr>
        <w:t>as well as from SSD in Geneva. This must go hand-in-hand with the recruitment of a CVM shelter focal point.</w:t>
      </w:r>
    </w:p>
    <w:p w:rsidR="009D0235" w:rsidRDefault="009D0235" w:rsidP="009D0235">
      <w:pPr>
        <w:rPr>
          <w:rFonts w:ascii="Arial" w:hAnsi="Arial" w:cs="Arial"/>
          <w:sz w:val="22"/>
          <w:szCs w:val="22"/>
        </w:rPr>
      </w:pPr>
    </w:p>
    <w:p w:rsidR="009D0235" w:rsidRPr="00E145A6" w:rsidRDefault="003C460D" w:rsidP="00D076C7">
      <w:pPr>
        <w:ind w:left="360"/>
        <w:rPr>
          <w:rFonts w:ascii="Arial" w:hAnsi="Arial" w:cs="Arial"/>
          <w:sz w:val="22"/>
          <w:szCs w:val="22"/>
        </w:rPr>
      </w:pPr>
      <w:r>
        <w:rPr>
          <w:rFonts w:ascii="Arial" w:hAnsi="Arial" w:cs="Arial"/>
          <w:sz w:val="22"/>
          <w:szCs w:val="22"/>
        </w:rPr>
        <w:t>Even though l</w:t>
      </w:r>
      <w:r w:rsidR="009D0235" w:rsidRPr="00E145A6">
        <w:rPr>
          <w:rFonts w:ascii="Arial" w:hAnsi="Arial" w:cs="Arial"/>
          <w:sz w:val="22"/>
          <w:szCs w:val="22"/>
        </w:rPr>
        <w:t>anguage wasn’t</w:t>
      </w:r>
      <w:r>
        <w:rPr>
          <w:rFonts w:ascii="Arial" w:hAnsi="Arial" w:cs="Arial"/>
          <w:sz w:val="22"/>
          <w:szCs w:val="22"/>
        </w:rPr>
        <w:t xml:space="preserve"> identified</w:t>
      </w:r>
      <w:r w:rsidR="009D0235" w:rsidRPr="00E145A6">
        <w:rPr>
          <w:rFonts w:ascii="Arial" w:hAnsi="Arial" w:cs="Arial"/>
          <w:sz w:val="22"/>
          <w:szCs w:val="22"/>
        </w:rPr>
        <w:t xml:space="preserve"> a big issue</w:t>
      </w:r>
      <w:r w:rsidR="000838DA">
        <w:rPr>
          <w:rFonts w:ascii="Arial" w:hAnsi="Arial" w:cs="Arial"/>
          <w:sz w:val="22"/>
          <w:szCs w:val="22"/>
        </w:rPr>
        <w:t xml:space="preserve"> for the SCT</w:t>
      </w:r>
      <w:r>
        <w:rPr>
          <w:rFonts w:ascii="Arial" w:hAnsi="Arial" w:cs="Arial"/>
          <w:sz w:val="22"/>
          <w:szCs w:val="22"/>
        </w:rPr>
        <w:t>,</w:t>
      </w:r>
      <w:r w:rsidR="009D0235" w:rsidRPr="00E145A6">
        <w:rPr>
          <w:rFonts w:ascii="Arial" w:hAnsi="Arial" w:cs="Arial"/>
          <w:sz w:val="22"/>
          <w:szCs w:val="22"/>
        </w:rPr>
        <w:t xml:space="preserve"> Portuguese is definitely an advantage, especially in the relationship building with the Government. </w:t>
      </w:r>
      <w:r w:rsidR="000838DA">
        <w:rPr>
          <w:rFonts w:ascii="Arial" w:hAnsi="Arial" w:cs="Arial"/>
          <w:sz w:val="22"/>
          <w:szCs w:val="22"/>
        </w:rPr>
        <w:t xml:space="preserve">Deploying a non-Portuguese speaking SCT would be less of a problem, if there was a CVM shelter focal point </w:t>
      </w:r>
      <w:r w:rsidR="002F133E">
        <w:rPr>
          <w:rFonts w:ascii="Arial" w:hAnsi="Arial" w:cs="Arial"/>
          <w:sz w:val="22"/>
          <w:szCs w:val="22"/>
        </w:rPr>
        <w:t>that</w:t>
      </w:r>
      <w:r w:rsidR="000838DA">
        <w:rPr>
          <w:rFonts w:ascii="Arial" w:hAnsi="Arial" w:cs="Arial"/>
          <w:sz w:val="22"/>
          <w:szCs w:val="22"/>
        </w:rPr>
        <w:t xml:space="preserve"> could provide the liaison and induction into the national context. </w:t>
      </w:r>
      <w:r w:rsidR="00D076C7">
        <w:rPr>
          <w:rFonts w:ascii="Arial" w:hAnsi="Arial" w:cs="Arial"/>
          <w:sz w:val="22"/>
          <w:szCs w:val="22"/>
        </w:rPr>
        <w:t xml:space="preserve"> IFRC should </w:t>
      </w:r>
      <w:r>
        <w:rPr>
          <w:rFonts w:ascii="Arial" w:hAnsi="Arial" w:cs="Arial"/>
          <w:sz w:val="22"/>
          <w:szCs w:val="22"/>
        </w:rPr>
        <w:t xml:space="preserve">ensure Portuguese language skills and Mozambique knowledge on the </w:t>
      </w:r>
      <w:r w:rsidR="00BE5DDE">
        <w:rPr>
          <w:rFonts w:ascii="Arial" w:hAnsi="Arial" w:cs="Arial"/>
          <w:sz w:val="22"/>
          <w:szCs w:val="22"/>
        </w:rPr>
        <w:t>Shelter Cluster roster for future deployments</w:t>
      </w:r>
      <w:r w:rsidR="00D117FF">
        <w:rPr>
          <w:rFonts w:ascii="Arial" w:hAnsi="Arial" w:cs="Arial"/>
          <w:sz w:val="22"/>
          <w:szCs w:val="22"/>
        </w:rPr>
        <w:t>, knowing that sooner or later deployments to Mozambique will be requested</w:t>
      </w:r>
      <w:r w:rsidR="00D076C7">
        <w:rPr>
          <w:rFonts w:ascii="Arial" w:hAnsi="Arial" w:cs="Arial"/>
          <w:sz w:val="22"/>
          <w:szCs w:val="22"/>
        </w:rPr>
        <w:t xml:space="preserve"> again</w:t>
      </w:r>
      <w:r w:rsidR="00BE5DDE">
        <w:rPr>
          <w:rFonts w:ascii="Arial" w:hAnsi="Arial" w:cs="Arial"/>
          <w:sz w:val="22"/>
          <w:szCs w:val="22"/>
        </w:rPr>
        <w:t>. If at least one of the SCT</w:t>
      </w:r>
      <w:r w:rsidR="00AB5E48">
        <w:rPr>
          <w:rFonts w:ascii="Arial" w:hAnsi="Arial" w:cs="Arial"/>
          <w:sz w:val="22"/>
          <w:szCs w:val="22"/>
        </w:rPr>
        <w:t xml:space="preserve"> members</w:t>
      </w:r>
      <w:r w:rsidR="00BE5DDE">
        <w:rPr>
          <w:rFonts w:ascii="Arial" w:hAnsi="Arial" w:cs="Arial"/>
          <w:sz w:val="22"/>
          <w:szCs w:val="22"/>
        </w:rPr>
        <w:t xml:space="preserve"> speaks Portuguese, it will</w:t>
      </w:r>
      <w:r w:rsidR="000C47D1">
        <w:rPr>
          <w:rFonts w:ascii="Arial" w:hAnsi="Arial" w:cs="Arial"/>
          <w:sz w:val="22"/>
          <w:szCs w:val="22"/>
        </w:rPr>
        <w:t xml:space="preserve"> facilitate the liaison with the </w:t>
      </w:r>
      <w:r w:rsidR="00BE5DDE">
        <w:rPr>
          <w:rFonts w:ascii="Arial" w:hAnsi="Arial" w:cs="Arial"/>
          <w:sz w:val="22"/>
          <w:szCs w:val="22"/>
        </w:rPr>
        <w:t>Government</w:t>
      </w:r>
    </w:p>
    <w:p w:rsidR="003437FE" w:rsidRPr="00BE5DDE" w:rsidRDefault="003437FE" w:rsidP="00BE5DDE">
      <w:pPr>
        <w:rPr>
          <w:rFonts w:ascii="Arial" w:hAnsi="Arial" w:cs="Arial"/>
          <w:sz w:val="22"/>
          <w:szCs w:val="22"/>
        </w:rPr>
      </w:pPr>
    </w:p>
    <w:p w:rsidR="00EA1335" w:rsidRPr="000F5BEF" w:rsidRDefault="000F5BEF" w:rsidP="00F4274F">
      <w:pPr>
        <w:ind w:left="360"/>
        <w:rPr>
          <w:rFonts w:ascii="Arial" w:hAnsi="Arial" w:cs="Arial"/>
          <w:b/>
          <w:bCs/>
          <w:sz w:val="22"/>
          <w:szCs w:val="22"/>
        </w:rPr>
      </w:pPr>
      <w:r w:rsidRPr="000F5BEF">
        <w:rPr>
          <w:rFonts w:ascii="Arial" w:hAnsi="Arial" w:cs="Arial"/>
          <w:b/>
          <w:bCs/>
          <w:sz w:val="22"/>
          <w:szCs w:val="22"/>
        </w:rPr>
        <w:t>5.</w:t>
      </w:r>
      <w:r w:rsidR="00BE5DDE">
        <w:rPr>
          <w:rFonts w:ascii="Arial" w:hAnsi="Arial" w:cs="Arial"/>
          <w:b/>
          <w:bCs/>
          <w:sz w:val="22"/>
          <w:szCs w:val="22"/>
        </w:rPr>
        <w:t xml:space="preserve">2 </w:t>
      </w:r>
      <w:r w:rsidR="00D076C7">
        <w:rPr>
          <w:rFonts w:ascii="Arial" w:hAnsi="Arial" w:cs="Arial"/>
          <w:b/>
          <w:bCs/>
          <w:sz w:val="22"/>
          <w:szCs w:val="22"/>
        </w:rPr>
        <w:t xml:space="preserve">Options for CVM/IFRC </w:t>
      </w:r>
    </w:p>
    <w:p w:rsidR="000F5BEF" w:rsidRDefault="000F5BEF" w:rsidP="00D41219">
      <w:pPr>
        <w:ind w:firstLine="360"/>
        <w:rPr>
          <w:rFonts w:ascii="Arial" w:hAnsi="Arial" w:cs="Arial"/>
          <w:sz w:val="22"/>
          <w:szCs w:val="22"/>
        </w:rPr>
      </w:pPr>
    </w:p>
    <w:p w:rsidR="00BE5DDE" w:rsidRDefault="000F5BEF" w:rsidP="00BE5DDE">
      <w:pPr>
        <w:pStyle w:val="ListParagraph"/>
        <w:ind w:left="360"/>
        <w:rPr>
          <w:rFonts w:ascii="Arial" w:hAnsi="Arial" w:cs="Arial"/>
          <w:sz w:val="22"/>
          <w:szCs w:val="22"/>
        </w:rPr>
      </w:pPr>
      <w:r w:rsidRPr="003437FE">
        <w:rPr>
          <w:rFonts w:ascii="Arial" w:hAnsi="Arial" w:cs="Arial"/>
          <w:sz w:val="22"/>
          <w:szCs w:val="22"/>
        </w:rPr>
        <w:t>Some informants raised the question, whether</w:t>
      </w:r>
      <w:r w:rsidR="00BE5DDE">
        <w:rPr>
          <w:rFonts w:ascii="Arial" w:hAnsi="Arial" w:cs="Arial"/>
          <w:sz w:val="22"/>
          <w:szCs w:val="22"/>
        </w:rPr>
        <w:t xml:space="preserve"> the 2013 floods were</w:t>
      </w:r>
      <w:r w:rsidR="000838DA" w:rsidRPr="00BE5DDE">
        <w:rPr>
          <w:rFonts w:ascii="Arial" w:hAnsi="Arial" w:cs="Arial"/>
          <w:sz w:val="22"/>
          <w:szCs w:val="22"/>
        </w:rPr>
        <w:t xml:space="preserve"> </w:t>
      </w:r>
      <w:r w:rsidRPr="00BE5DDE">
        <w:rPr>
          <w:rFonts w:ascii="Arial" w:hAnsi="Arial" w:cs="Arial"/>
          <w:sz w:val="22"/>
          <w:szCs w:val="22"/>
        </w:rPr>
        <w:t xml:space="preserve">of such a scale that </w:t>
      </w:r>
      <w:r w:rsidR="00BE5DDE">
        <w:rPr>
          <w:rFonts w:ascii="Arial" w:hAnsi="Arial" w:cs="Arial"/>
          <w:sz w:val="22"/>
          <w:szCs w:val="22"/>
        </w:rPr>
        <w:t>they</w:t>
      </w:r>
      <w:r w:rsidRPr="00BE5DDE">
        <w:rPr>
          <w:rFonts w:ascii="Arial" w:hAnsi="Arial" w:cs="Arial"/>
          <w:sz w:val="22"/>
          <w:szCs w:val="22"/>
        </w:rPr>
        <w:t xml:space="preserve"> merited the deployment of an external SCT, or if it could have been managed with existing resources and organizations.</w:t>
      </w:r>
    </w:p>
    <w:p w:rsidR="00BE5DDE" w:rsidRDefault="00BE5DDE" w:rsidP="00BE5DDE">
      <w:pPr>
        <w:pStyle w:val="ListParagraph"/>
        <w:ind w:left="360"/>
        <w:rPr>
          <w:rFonts w:ascii="Arial" w:hAnsi="Arial" w:cs="Arial"/>
          <w:sz w:val="22"/>
          <w:szCs w:val="22"/>
        </w:rPr>
      </w:pPr>
    </w:p>
    <w:p w:rsidR="000C1B19" w:rsidRPr="00BE5DDE" w:rsidRDefault="000838DA" w:rsidP="002F463F">
      <w:pPr>
        <w:pStyle w:val="ListParagraph"/>
        <w:ind w:left="360"/>
        <w:rPr>
          <w:rFonts w:ascii="Arial" w:hAnsi="Arial" w:cs="Arial"/>
          <w:sz w:val="22"/>
          <w:szCs w:val="22"/>
        </w:rPr>
      </w:pPr>
      <w:r w:rsidRPr="00BE5DDE">
        <w:rPr>
          <w:rFonts w:ascii="Arial" w:hAnsi="Arial" w:cs="Arial"/>
          <w:sz w:val="22"/>
          <w:szCs w:val="22"/>
        </w:rPr>
        <w:t>CVM did not have the capacity to manage coordination of the shelter</w:t>
      </w:r>
      <w:r w:rsidR="00883369">
        <w:rPr>
          <w:rFonts w:ascii="Arial" w:hAnsi="Arial" w:cs="Arial"/>
          <w:sz w:val="22"/>
          <w:szCs w:val="22"/>
        </w:rPr>
        <w:t xml:space="preserve"> response</w:t>
      </w:r>
      <w:r w:rsidRPr="00BE5DDE">
        <w:rPr>
          <w:rFonts w:ascii="Arial" w:hAnsi="Arial" w:cs="Arial"/>
          <w:sz w:val="22"/>
          <w:szCs w:val="22"/>
        </w:rPr>
        <w:t xml:space="preserve">. </w:t>
      </w:r>
      <w:r w:rsidR="000F5BEF" w:rsidRPr="00BE5DDE">
        <w:rPr>
          <w:rFonts w:ascii="Arial" w:hAnsi="Arial" w:cs="Arial"/>
          <w:sz w:val="22"/>
          <w:szCs w:val="22"/>
        </w:rPr>
        <w:t xml:space="preserve">It is the role of IFRC to provide extra capacity when the national society </w:t>
      </w:r>
      <w:r w:rsidRPr="00BE5DDE">
        <w:rPr>
          <w:rFonts w:ascii="Arial" w:hAnsi="Arial" w:cs="Arial"/>
          <w:sz w:val="22"/>
          <w:szCs w:val="22"/>
        </w:rPr>
        <w:t>doesn’t have</w:t>
      </w:r>
      <w:r w:rsidR="000F5BEF" w:rsidRPr="00BE5DDE">
        <w:rPr>
          <w:rFonts w:ascii="Arial" w:hAnsi="Arial" w:cs="Arial"/>
          <w:sz w:val="22"/>
          <w:szCs w:val="22"/>
        </w:rPr>
        <w:t xml:space="preserve"> the </w:t>
      </w:r>
      <w:r w:rsidR="000C1B19" w:rsidRPr="00BE5DDE">
        <w:rPr>
          <w:rFonts w:ascii="Arial" w:hAnsi="Arial" w:cs="Arial"/>
          <w:sz w:val="22"/>
          <w:szCs w:val="22"/>
        </w:rPr>
        <w:t xml:space="preserve">required </w:t>
      </w:r>
      <w:r w:rsidR="000F5BEF" w:rsidRPr="00BE5DDE">
        <w:rPr>
          <w:rFonts w:ascii="Arial" w:hAnsi="Arial" w:cs="Arial"/>
          <w:sz w:val="22"/>
          <w:szCs w:val="22"/>
        </w:rPr>
        <w:t xml:space="preserve">capacity. </w:t>
      </w:r>
      <w:r w:rsidR="000C1B19" w:rsidRPr="00BE5DDE">
        <w:rPr>
          <w:rFonts w:ascii="Arial" w:hAnsi="Arial" w:cs="Arial"/>
          <w:sz w:val="22"/>
          <w:szCs w:val="22"/>
        </w:rPr>
        <w:t>There was capacity</w:t>
      </w:r>
      <w:r w:rsidRPr="00BE5DDE">
        <w:rPr>
          <w:rFonts w:ascii="Arial" w:hAnsi="Arial" w:cs="Arial"/>
          <w:sz w:val="22"/>
          <w:szCs w:val="22"/>
        </w:rPr>
        <w:t xml:space="preserve"> and resources </w:t>
      </w:r>
      <w:r w:rsidR="000C1B19" w:rsidRPr="00BE5DDE">
        <w:rPr>
          <w:rFonts w:ascii="Arial" w:hAnsi="Arial" w:cs="Arial"/>
          <w:sz w:val="22"/>
          <w:szCs w:val="22"/>
        </w:rPr>
        <w:t xml:space="preserve"> in SSD to draw on, but the mechanism to</w:t>
      </w:r>
      <w:r w:rsidRPr="00BE5DDE">
        <w:rPr>
          <w:rFonts w:ascii="Arial" w:hAnsi="Arial" w:cs="Arial"/>
          <w:sz w:val="22"/>
          <w:szCs w:val="22"/>
        </w:rPr>
        <w:t xml:space="preserve"> alert</w:t>
      </w:r>
      <w:r w:rsidR="000C1B19" w:rsidRPr="00BE5DDE">
        <w:rPr>
          <w:rFonts w:ascii="Arial" w:hAnsi="Arial" w:cs="Arial"/>
          <w:sz w:val="22"/>
          <w:szCs w:val="22"/>
        </w:rPr>
        <w:t xml:space="preserve"> SSD</w:t>
      </w:r>
      <w:r w:rsidRPr="00BE5DDE">
        <w:rPr>
          <w:rFonts w:ascii="Arial" w:hAnsi="Arial" w:cs="Arial"/>
          <w:sz w:val="22"/>
          <w:szCs w:val="22"/>
        </w:rPr>
        <w:t xml:space="preserve"> at an early stage of the disaster</w:t>
      </w:r>
      <w:r w:rsidR="000C1B19" w:rsidRPr="00BE5DDE">
        <w:rPr>
          <w:rFonts w:ascii="Arial" w:hAnsi="Arial" w:cs="Arial"/>
          <w:sz w:val="22"/>
          <w:szCs w:val="22"/>
        </w:rPr>
        <w:t xml:space="preserve"> failed. </w:t>
      </w:r>
      <w:r w:rsidR="002F463F">
        <w:rPr>
          <w:rFonts w:ascii="Arial" w:hAnsi="Arial" w:cs="Arial"/>
          <w:sz w:val="22"/>
          <w:szCs w:val="22"/>
        </w:rPr>
        <w:t>Furthermore, t</w:t>
      </w:r>
      <w:r w:rsidR="00AB5E48">
        <w:rPr>
          <w:rFonts w:ascii="Arial" w:hAnsi="Arial" w:cs="Arial"/>
          <w:sz w:val="22"/>
          <w:szCs w:val="22"/>
        </w:rPr>
        <w:t xml:space="preserve">here </w:t>
      </w:r>
      <w:r w:rsidR="002F463F">
        <w:rPr>
          <w:rFonts w:ascii="Arial" w:hAnsi="Arial" w:cs="Arial"/>
          <w:sz w:val="22"/>
          <w:szCs w:val="22"/>
        </w:rPr>
        <w:t>seemed to be</w:t>
      </w:r>
      <w:r w:rsidR="00AB5E48">
        <w:rPr>
          <w:rFonts w:ascii="Arial" w:hAnsi="Arial" w:cs="Arial"/>
          <w:sz w:val="22"/>
          <w:szCs w:val="22"/>
        </w:rPr>
        <w:t xml:space="preserve"> a disconnect in the internal IFRC system.</w:t>
      </w:r>
    </w:p>
    <w:p w:rsidR="000C1B19" w:rsidRDefault="000C1B19" w:rsidP="000C1B19">
      <w:pPr>
        <w:pStyle w:val="ListParagraph"/>
        <w:ind w:left="360"/>
        <w:rPr>
          <w:rFonts w:ascii="Arial" w:hAnsi="Arial" w:cs="Arial"/>
          <w:sz w:val="22"/>
          <w:szCs w:val="22"/>
        </w:rPr>
      </w:pPr>
    </w:p>
    <w:p w:rsidR="000C1B19" w:rsidRDefault="000F5BEF" w:rsidP="00D117FF">
      <w:pPr>
        <w:pStyle w:val="ListParagraph"/>
        <w:ind w:left="360"/>
        <w:rPr>
          <w:rFonts w:ascii="Arial" w:hAnsi="Arial" w:cs="Arial"/>
          <w:sz w:val="22"/>
          <w:szCs w:val="22"/>
        </w:rPr>
      </w:pPr>
      <w:r>
        <w:rPr>
          <w:rFonts w:ascii="Arial" w:hAnsi="Arial" w:cs="Arial"/>
          <w:sz w:val="22"/>
          <w:szCs w:val="22"/>
        </w:rPr>
        <w:t>It</w:t>
      </w:r>
      <w:r w:rsidRPr="003437FE">
        <w:rPr>
          <w:rFonts w:ascii="Arial" w:hAnsi="Arial" w:cs="Arial"/>
          <w:sz w:val="22"/>
          <w:szCs w:val="22"/>
        </w:rPr>
        <w:t xml:space="preserve"> would have been good, if there had been</w:t>
      </w:r>
      <w:r w:rsidR="00AB5E48">
        <w:rPr>
          <w:rFonts w:ascii="Arial" w:hAnsi="Arial" w:cs="Arial"/>
          <w:sz w:val="22"/>
          <w:szCs w:val="22"/>
        </w:rPr>
        <w:t xml:space="preserve"> early contact between IFRC SSD and</w:t>
      </w:r>
      <w:r w:rsidRPr="003437FE">
        <w:rPr>
          <w:rFonts w:ascii="Arial" w:hAnsi="Arial" w:cs="Arial"/>
          <w:sz w:val="22"/>
          <w:szCs w:val="22"/>
        </w:rPr>
        <w:t xml:space="preserve"> IF</w:t>
      </w:r>
      <w:r w:rsidR="00AB5E48">
        <w:rPr>
          <w:rFonts w:ascii="Arial" w:hAnsi="Arial" w:cs="Arial"/>
          <w:sz w:val="22"/>
          <w:szCs w:val="22"/>
        </w:rPr>
        <w:t>RC representative in Mozambique and</w:t>
      </w:r>
      <w:r w:rsidRPr="003437FE">
        <w:rPr>
          <w:rFonts w:ascii="Arial" w:hAnsi="Arial" w:cs="Arial"/>
          <w:sz w:val="22"/>
          <w:szCs w:val="22"/>
        </w:rPr>
        <w:t xml:space="preserve"> CVM</w:t>
      </w:r>
      <w:r w:rsidR="00AB5E48">
        <w:rPr>
          <w:rFonts w:ascii="Arial" w:hAnsi="Arial" w:cs="Arial"/>
          <w:sz w:val="22"/>
          <w:szCs w:val="22"/>
        </w:rPr>
        <w:t>. S</w:t>
      </w:r>
      <w:r w:rsidRPr="003437FE">
        <w:rPr>
          <w:rFonts w:ascii="Arial" w:hAnsi="Arial" w:cs="Arial"/>
          <w:sz w:val="22"/>
          <w:szCs w:val="22"/>
        </w:rPr>
        <w:t>ubsequently</w:t>
      </w:r>
      <w:r w:rsidR="00D117FF">
        <w:rPr>
          <w:rFonts w:ascii="Arial" w:hAnsi="Arial" w:cs="Arial"/>
          <w:sz w:val="22"/>
          <w:szCs w:val="22"/>
        </w:rPr>
        <w:t>,</w:t>
      </w:r>
      <w:r w:rsidRPr="003437FE">
        <w:rPr>
          <w:rFonts w:ascii="Arial" w:hAnsi="Arial" w:cs="Arial"/>
          <w:sz w:val="22"/>
          <w:szCs w:val="22"/>
        </w:rPr>
        <w:t xml:space="preserve"> </w:t>
      </w:r>
      <w:r w:rsidR="00AB5E48">
        <w:rPr>
          <w:rFonts w:ascii="Arial" w:hAnsi="Arial" w:cs="Arial"/>
          <w:sz w:val="22"/>
          <w:szCs w:val="22"/>
        </w:rPr>
        <w:t xml:space="preserve">contacts should have been pursued </w:t>
      </w:r>
      <w:r w:rsidR="00D117FF">
        <w:rPr>
          <w:rFonts w:ascii="Arial" w:hAnsi="Arial" w:cs="Arial"/>
          <w:sz w:val="22"/>
          <w:szCs w:val="22"/>
        </w:rPr>
        <w:t>between SSD and</w:t>
      </w:r>
      <w:r w:rsidRPr="003437FE">
        <w:rPr>
          <w:rFonts w:ascii="Arial" w:hAnsi="Arial" w:cs="Arial"/>
          <w:sz w:val="22"/>
          <w:szCs w:val="22"/>
        </w:rPr>
        <w:t xml:space="preserve"> other shelter cluster members such as IOM to ensure that there was agreement on the coordination arrangements.</w:t>
      </w:r>
      <w:r w:rsidR="00BE5DDE">
        <w:rPr>
          <w:rFonts w:ascii="Arial" w:hAnsi="Arial" w:cs="Arial"/>
          <w:sz w:val="22"/>
          <w:szCs w:val="22"/>
        </w:rPr>
        <w:t xml:space="preserve"> The formalization of such an agreement</w:t>
      </w:r>
      <w:r w:rsidR="00AB5E48">
        <w:rPr>
          <w:rFonts w:ascii="Arial" w:hAnsi="Arial" w:cs="Arial"/>
          <w:sz w:val="22"/>
          <w:szCs w:val="22"/>
        </w:rPr>
        <w:t xml:space="preserve"> in the future</w:t>
      </w:r>
      <w:r w:rsidR="00BE5DDE">
        <w:rPr>
          <w:rFonts w:ascii="Arial" w:hAnsi="Arial" w:cs="Arial"/>
          <w:sz w:val="22"/>
          <w:szCs w:val="22"/>
        </w:rPr>
        <w:t xml:space="preserve"> is desirable</w:t>
      </w:r>
      <w:r w:rsidR="00883369">
        <w:rPr>
          <w:rFonts w:ascii="Arial" w:hAnsi="Arial" w:cs="Arial"/>
          <w:sz w:val="22"/>
          <w:szCs w:val="22"/>
        </w:rPr>
        <w:t>, ideally through the National Contingency Planning process</w:t>
      </w:r>
      <w:r w:rsidR="002F463F">
        <w:rPr>
          <w:rFonts w:ascii="Arial" w:hAnsi="Arial" w:cs="Arial"/>
          <w:sz w:val="22"/>
          <w:szCs w:val="22"/>
        </w:rPr>
        <w:t>.</w:t>
      </w:r>
    </w:p>
    <w:p w:rsidR="00BE5DDE" w:rsidRDefault="00BE5DDE" w:rsidP="00626B38">
      <w:pPr>
        <w:pStyle w:val="ListParagraph"/>
        <w:ind w:left="360"/>
        <w:rPr>
          <w:rFonts w:ascii="Arial" w:hAnsi="Arial" w:cs="Arial"/>
          <w:sz w:val="22"/>
          <w:szCs w:val="22"/>
        </w:rPr>
      </w:pPr>
    </w:p>
    <w:p w:rsidR="00626B38" w:rsidRPr="00AB5E48" w:rsidRDefault="00F4274F" w:rsidP="00626B38">
      <w:pPr>
        <w:pStyle w:val="ListParagraph"/>
        <w:ind w:left="360"/>
        <w:rPr>
          <w:rFonts w:ascii="Arial" w:hAnsi="Arial" w:cs="Arial"/>
          <w:b/>
          <w:bCs/>
          <w:sz w:val="22"/>
          <w:szCs w:val="22"/>
        </w:rPr>
      </w:pPr>
      <w:r>
        <w:rPr>
          <w:rFonts w:ascii="Arial" w:hAnsi="Arial" w:cs="Arial"/>
          <w:b/>
          <w:bCs/>
          <w:sz w:val="22"/>
          <w:szCs w:val="22"/>
        </w:rPr>
        <w:t>5.3  Building CVM c</w:t>
      </w:r>
      <w:r w:rsidR="00626B38" w:rsidRPr="00AB5E48">
        <w:rPr>
          <w:rFonts w:ascii="Arial" w:hAnsi="Arial" w:cs="Arial"/>
          <w:b/>
          <w:bCs/>
          <w:sz w:val="22"/>
          <w:szCs w:val="22"/>
        </w:rPr>
        <w:t>apacity</w:t>
      </w:r>
    </w:p>
    <w:p w:rsidR="000C1B19" w:rsidRDefault="000C1B19" w:rsidP="000C1B19">
      <w:pPr>
        <w:pStyle w:val="ListParagraph"/>
        <w:ind w:left="360"/>
        <w:rPr>
          <w:rFonts w:ascii="Arial" w:hAnsi="Arial" w:cs="Arial"/>
          <w:sz w:val="22"/>
          <w:szCs w:val="22"/>
        </w:rPr>
      </w:pPr>
    </w:p>
    <w:p w:rsidR="00626B38" w:rsidRDefault="000838DA" w:rsidP="00B17AFE">
      <w:pPr>
        <w:pStyle w:val="ListParagraph"/>
        <w:ind w:left="360"/>
        <w:rPr>
          <w:rFonts w:ascii="Arial" w:hAnsi="Arial" w:cs="Arial"/>
          <w:sz w:val="22"/>
          <w:szCs w:val="22"/>
        </w:rPr>
      </w:pPr>
      <w:r>
        <w:rPr>
          <w:rFonts w:ascii="Arial" w:hAnsi="Arial" w:cs="Arial"/>
          <w:sz w:val="22"/>
          <w:szCs w:val="22"/>
        </w:rPr>
        <w:t>Given that CVM currently has weak capacity, a</w:t>
      </w:r>
      <w:r w:rsidR="000C1B19">
        <w:rPr>
          <w:rFonts w:ascii="Arial" w:hAnsi="Arial" w:cs="Arial"/>
          <w:sz w:val="22"/>
          <w:szCs w:val="22"/>
        </w:rPr>
        <w:t xml:space="preserve"> question </w:t>
      </w:r>
      <w:r w:rsidR="00F85644">
        <w:rPr>
          <w:rFonts w:ascii="Arial" w:hAnsi="Arial" w:cs="Arial"/>
          <w:sz w:val="22"/>
          <w:szCs w:val="22"/>
        </w:rPr>
        <w:t xml:space="preserve">that was raised </w:t>
      </w:r>
      <w:r>
        <w:rPr>
          <w:rFonts w:ascii="Arial" w:hAnsi="Arial" w:cs="Arial"/>
          <w:sz w:val="22"/>
          <w:szCs w:val="22"/>
        </w:rPr>
        <w:t xml:space="preserve">time and again </w:t>
      </w:r>
      <w:r w:rsidR="00F85644">
        <w:rPr>
          <w:rFonts w:ascii="Arial" w:hAnsi="Arial" w:cs="Arial"/>
          <w:sz w:val="22"/>
          <w:szCs w:val="22"/>
        </w:rPr>
        <w:t>was</w:t>
      </w:r>
      <w:r w:rsidR="000C1B19">
        <w:rPr>
          <w:rFonts w:ascii="Arial" w:hAnsi="Arial" w:cs="Arial"/>
          <w:sz w:val="22"/>
          <w:szCs w:val="22"/>
        </w:rPr>
        <w:t xml:space="preserve"> if another organization with a permanent presence should have the role as shelter cluster coordinator for emergency response, at least for the moment, until CVM capacity has b</w:t>
      </w:r>
      <w:r w:rsidR="0030483D">
        <w:rPr>
          <w:rFonts w:ascii="Arial" w:hAnsi="Arial" w:cs="Arial"/>
          <w:sz w:val="22"/>
          <w:szCs w:val="22"/>
        </w:rPr>
        <w:t xml:space="preserve">een restored. </w:t>
      </w:r>
      <w:r w:rsidR="000C1B19">
        <w:rPr>
          <w:rFonts w:ascii="Arial" w:hAnsi="Arial" w:cs="Arial"/>
          <w:sz w:val="22"/>
          <w:szCs w:val="22"/>
        </w:rPr>
        <w:t xml:space="preserve">This is definitely an option, that could be considered, but most </w:t>
      </w:r>
      <w:r w:rsidR="000C1B19">
        <w:rPr>
          <w:rFonts w:ascii="Arial" w:hAnsi="Arial" w:cs="Arial"/>
          <w:sz w:val="22"/>
          <w:szCs w:val="22"/>
        </w:rPr>
        <w:lastRenderedPageBreak/>
        <w:t>informants expressed that the role should ideally rest with CVM</w:t>
      </w:r>
      <w:r w:rsidR="00AB5E48">
        <w:rPr>
          <w:rFonts w:ascii="Arial" w:hAnsi="Arial" w:cs="Arial"/>
          <w:sz w:val="22"/>
          <w:szCs w:val="22"/>
        </w:rPr>
        <w:t xml:space="preserve">, </w:t>
      </w:r>
      <w:r w:rsidR="00D076C7">
        <w:rPr>
          <w:rFonts w:ascii="Arial" w:hAnsi="Arial" w:cs="Arial"/>
          <w:sz w:val="22"/>
          <w:szCs w:val="22"/>
        </w:rPr>
        <w:t>and that the desired solution w</w:t>
      </w:r>
      <w:r w:rsidR="00AB5E48">
        <w:rPr>
          <w:rFonts w:ascii="Arial" w:hAnsi="Arial" w:cs="Arial"/>
          <w:sz w:val="22"/>
          <w:szCs w:val="22"/>
        </w:rPr>
        <w:t xml:space="preserve">ould be rebuilding of CVM’s capacity to </w:t>
      </w:r>
      <w:r w:rsidR="00D117FF">
        <w:rPr>
          <w:rFonts w:ascii="Arial" w:hAnsi="Arial" w:cs="Arial"/>
          <w:sz w:val="22"/>
          <w:szCs w:val="22"/>
        </w:rPr>
        <w:t>perform</w:t>
      </w:r>
      <w:r w:rsidR="00AB5E48">
        <w:rPr>
          <w:rFonts w:ascii="Arial" w:hAnsi="Arial" w:cs="Arial"/>
          <w:sz w:val="22"/>
          <w:szCs w:val="22"/>
        </w:rPr>
        <w:t xml:space="preserve"> that role</w:t>
      </w:r>
      <w:r w:rsidR="000C1B19">
        <w:rPr>
          <w:rFonts w:ascii="Arial" w:hAnsi="Arial" w:cs="Arial"/>
          <w:sz w:val="22"/>
          <w:szCs w:val="22"/>
        </w:rPr>
        <w:t xml:space="preserve">. </w:t>
      </w:r>
      <w:r w:rsidR="002F463F">
        <w:rPr>
          <w:rFonts w:ascii="Arial" w:hAnsi="Arial" w:cs="Arial"/>
          <w:sz w:val="22"/>
          <w:szCs w:val="22"/>
        </w:rPr>
        <w:t xml:space="preserve">Furthermore, most informants mentioned that it was important to have a cluster coordinator who is perceived as unbiased (e.g. </w:t>
      </w:r>
      <w:r w:rsidR="00B17AFE">
        <w:rPr>
          <w:rFonts w:ascii="Arial" w:hAnsi="Arial" w:cs="Arial"/>
          <w:sz w:val="22"/>
          <w:szCs w:val="22"/>
        </w:rPr>
        <w:t xml:space="preserve">with regard to </w:t>
      </w:r>
      <w:r w:rsidR="002F463F">
        <w:rPr>
          <w:rFonts w:ascii="Arial" w:hAnsi="Arial" w:cs="Arial"/>
          <w:sz w:val="22"/>
          <w:szCs w:val="22"/>
        </w:rPr>
        <w:t>the</w:t>
      </w:r>
      <w:r w:rsidR="0030483D">
        <w:rPr>
          <w:rFonts w:ascii="Arial" w:hAnsi="Arial" w:cs="Arial"/>
          <w:sz w:val="22"/>
          <w:szCs w:val="22"/>
        </w:rPr>
        <w:t xml:space="preserve"> coordination of the</w:t>
      </w:r>
      <w:r w:rsidR="002F463F">
        <w:rPr>
          <w:rFonts w:ascii="Arial" w:hAnsi="Arial" w:cs="Arial"/>
          <w:sz w:val="22"/>
          <w:szCs w:val="22"/>
        </w:rPr>
        <w:t xml:space="preserve"> CERF), and has the capacity to provide full time capacity for coordination and technical capacity for information management. </w:t>
      </w:r>
    </w:p>
    <w:p w:rsidR="00626B38" w:rsidRDefault="00626B38" w:rsidP="00F85644">
      <w:pPr>
        <w:pStyle w:val="ListParagraph"/>
        <w:ind w:left="360"/>
        <w:rPr>
          <w:rFonts w:ascii="Arial" w:hAnsi="Arial" w:cs="Arial"/>
          <w:sz w:val="22"/>
          <w:szCs w:val="22"/>
        </w:rPr>
      </w:pPr>
    </w:p>
    <w:p w:rsidR="00F85644" w:rsidRDefault="000C1B19" w:rsidP="00AB5E48">
      <w:pPr>
        <w:pStyle w:val="ListParagraph"/>
        <w:ind w:left="360"/>
        <w:rPr>
          <w:rFonts w:ascii="Arial" w:hAnsi="Arial" w:cs="Arial"/>
          <w:sz w:val="22"/>
          <w:szCs w:val="22"/>
        </w:rPr>
      </w:pPr>
      <w:r w:rsidRPr="00626B38">
        <w:rPr>
          <w:rFonts w:ascii="Arial" w:hAnsi="Arial" w:cs="Arial"/>
          <w:b/>
          <w:bCs/>
          <w:sz w:val="22"/>
          <w:szCs w:val="22"/>
        </w:rPr>
        <w:t>It is therefore recommended</w:t>
      </w:r>
      <w:r>
        <w:rPr>
          <w:rFonts w:ascii="Arial" w:hAnsi="Arial" w:cs="Arial"/>
          <w:sz w:val="22"/>
          <w:szCs w:val="22"/>
        </w:rPr>
        <w:t xml:space="preserve"> that </w:t>
      </w:r>
      <w:r w:rsidR="00F85644">
        <w:rPr>
          <w:rFonts w:ascii="Arial" w:hAnsi="Arial" w:cs="Arial"/>
          <w:sz w:val="22"/>
          <w:szCs w:val="22"/>
        </w:rPr>
        <w:t xml:space="preserve">efforts be put into developing capacity within CVM to </w:t>
      </w:r>
      <w:r w:rsidR="00AB5E48">
        <w:rPr>
          <w:rFonts w:ascii="Arial" w:hAnsi="Arial" w:cs="Arial"/>
          <w:sz w:val="22"/>
          <w:szCs w:val="22"/>
        </w:rPr>
        <w:t>implement the</w:t>
      </w:r>
      <w:r w:rsidR="00F85644">
        <w:rPr>
          <w:rFonts w:ascii="Arial" w:hAnsi="Arial" w:cs="Arial"/>
          <w:sz w:val="22"/>
          <w:szCs w:val="22"/>
        </w:rPr>
        <w:t xml:space="preserve"> role</w:t>
      </w:r>
      <w:r w:rsidR="00AB5E48">
        <w:rPr>
          <w:rFonts w:ascii="Arial" w:hAnsi="Arial" w:cs="Arial"/>
          <w:sz w:val="22"/>
          <w:szCs w:val="22"/>
        </w:rPr>
        <w:t xml:space="preserve"> as shelter cluster coordinator for emergency response</w:t>
      </w:r>
      <w:r w:rsidR="00F85644">
        <w:rPr>
          <w:rFonts w:ascii="Arial" w:hAnsi="Arial" w:cs="Arial"/>
          <w:sz w:val="22"/>
          <w:szCs w:val="22"/>
        </w:rPr>
        <w:t>. This entails:</w:t>
      </w:r>
    </w:p>
    <w:p w:rsidR="00F85644" w:rsidRDefault="00F85644" w:rsidP="00D076C7">
      <w:pPr>
        <w:pStyle w:val="ListParagraph"/>
        <w:ind w:left="360"/>
        <w:rPr>
          <w:rFonts w:ascii="Arial" w:hAnsi="Arial" w:cs="Arial"/>
          <w:sz w:val="22"/>
          <w:szCs w:val="22"/>
        </w:rPr>
      </w:pPr>
    </w:p>
    <w:p w:rsidR="00F85644" w:rsidRPr="00E145A6" w:rsidRDefault="00F85644" w:rsidP="00D076C7">
      <w:pPr>
        <w:pStyle w:val="ListParagraph"/>
        <w:numPr>
          <w:ilvl w:val="0"/>
          <w:numId w:val="8"/>
        </w:numPr>
        <w:spacing w:after="200"/>
        <w:contextualSpacing w:val="0"/>
        <w:rPr>
          <w:rFonts w:ascii="Arial" w:hAnsi="Arial" w:cs="Arial"/>
          <w:sz w:val="22"/>
          <w:szCs w:val="22"/>
        </w:rPr>
      </w:pPr>
      <w:r w:rsidRPr="00E145A6">
        <w:rPr>
          <w:rFonts w:ascii="Arial" w:hAnsi="Arial" w:cs="Arial"/>
          <w:sz w:val="22"/>
          <w:szCs w:val="22"/>
        </w:rPr>
        <w:t>Recruitment of a permanent shelter focal person within CVM as soon as possible. A person who is Mozambican</w:t>
      </w:r>
      <w:r>
        <w:rPr>
          <w:rFonts w:ascii="Arial" w:hAnsi="Arial" w:cs="Arial"/>
          <w:sz w:val="22"/>
          <w:szCs w:val="22"/>
        </w:rPr>
        <w:t>, speaks Portuguese and English</w:t>
      </w:r>
      <w:r w:rsidRPr="00E145A6">
        <w:rPr>
          <w:rFonts w:ascii="Arial" w:hAnsi="Arial" w:cs="Arial"/>
          <w:sz w:val="22"/>
          <w:szCs w:val="22"/>
        </w:rPr>
        <w:t xml:space="preserve">  </w:t>
      </w:r>
    </w:p>
    <w:p w:rsidR="00F85644" w:rsidRPr="00E145A6" w:rsidRDefault="00F85644" w:rsidP="00D076C7">
      <w:pPr>
        <w:pStyle w:val="ListParagraph"/>
        <w:numPr>
          <w:ilvl w:val="0"/>
          <w:numId w:val="8"/>
        </w:numPr>
        <w:spacing w:after="200"/>
        <w:contextualSpacing w:val="0"/>
        <w:rPr>
          <w:rFonts w:ascii="Arial" w:hAnsi="Arial" w:cs="Arial"/>
          <w:sz w:val="22"/>
          <w:szCs w:val="22"/>
        </w:rPr>
      </w:pPr>
      <w:r>
        <w:rPr>
          <w:rFonts w:ascii="Arial" w:hAnsi="Arial" w:cs="Arial"/>
          <w:sz w:val="22"/>
          <w:szCs w:val="22"/>
        </w:rPr>
        <w:t>Training of</w:t>
      </w:r>
      <w:r w:rsidR="000838DA">
        <w:rPr>
          <w:rFonts w:ascii="Arial" w:hAnsi="Arial" w:cs="Arial"/>
          <w:sz w:val="22"/>
          <w:szCs w:val="22"/>
        </w:rPr>
        <w:t xml:space="preserve"> the CVM shelter focal point in the shelter cluster functions, procedures and protocols</w:t>
      </w:r>
    </w:p>
    <w:p w:rsidR="00F85644" w:rsidRPr="00E145A6" w:rsidRDefault="00F85644" w:rsidP="00D076C7">
      <w:pPr>
        <w:pStyle w:val="ListParagraph"/>
        <w:numPr>
          <w:ilvl w:val="0"/>
          <w:numId w:val="8"/>
        </w:numPr>
        <w:spacing w:after="200"/>
        <w:contextualSpacing w:val="0"/>
        <w:rPr>
          <w:rFonts w:ascii="Arial" w:hAnsi="Arial" w:cs="Arial"/>
          <w:sz w:val="22"/>
          <w:szCs w:val="22"/>
        </w:rPr>
      </w:pPr>
      <w:r w:rsidRPr="00E145A6">
        <w:rPr>
          <w:rFonts w:ascii="Arial" w:hAnsi="Arial" w:cs="Arial"/>
          <w:sz w:val="22"/>
          <w:szCs w:val="22"/>
        </w:rPr>
        <w:t xml:space="preserve">Providing close </w:t>
      </w:r>
      <w:r>
        <w:rPr>
          <w:rFonts w:ascii="Arial" w:hAnsi="Arial" w:cs="Arial"/>
          <w:sz w:val="22"/>
          <w:szCs w:val="22"/>
        </w:rPr>
        <w:t>follow up from the IFRC Africa Zone O</w:t>
      </w:r>
      <w:r w:rsidRPr="00E145A6">
        <w:rPr>
          <w:rFonts w:ascii="Arial" w:hAnsi="Arial" w:cs="Arial"/>
          <w:sz w:val="22"/>
          <w:szCs w:val="22"/>
        </w:rPr>
        <w:t>ffice and SSD in Geneva.</w:t>
      </w:r>
    </w:p>
    <w:p w:rsidR="00F85644" w:rsidRPr="00E145A6" w:rsidRDefault="00F85644" w:rsidP="009D2ACF">
      <w:pPr>
        <w:pStyle w:val="ListParagraph"/>
        <w:numPr>
          <w:ilvl w:val="0"/>
          <w:numId w:val="8"/>
        </w:numPr>
        <w:spacing w:after="200"/>
        <w:contextualSpacing w:val="0"/>
        <w:rPr>
          <w:rFonts w:ascii="Arial" w:hAnsi="Arial" w:cs="Arial"/>
          <w:sz w:val="22"/>
          <w:szCs w:val="22"/>
        </w:rPr>
      </w:pPr>
      <w:r>
        <w:rPr>
          <w:rFonts w:ascii="Arial" w:hAnsi="Arial" w:cs="Arial"/>
          <w:sz w:val="22"/>
          <w:szCs w:val="22"/>
        </w:rPr>
        <w:t>E</w:t>
      </w:r>
      <w:r w:rsidRPr="00E145A6">
        <w:rPr>
          <w:rFonts w:ascii="Arial" w:hAnsi="Arial" w:cs="Arial"/>
          <w:sz w:val="22"/>
          <w:szCs w:val="22"/>
        </w:rPr>
        <w:t xml:space="preserve">nsuring that there is shelter </w:t>
      </w:r>
      <w:r w:rsidR="009D2ACF">
        <w:rPr>
          <w:rFonts w:ascii="Arial" w:hAnsi="Arial" w:cs="Arial"/>
          <w:sz w:val="22"/>
          <w:szCs w:val="22"/>
        </w:rPr>
        <w:t>knowledge</w:t>
      </w:r>
      <w:r w:rsidRPr="00E145A6">
        <w:rPr>
          <w:rFonts w:ascii="Arial" w:hAnsi="Arial" w:cs="Arial"/>
          <w:sz w:val="22"/>
          <w:szCs w:val="22"/>
        </w:rPr>
        <w:t xml:space="preserve"> at </w:t>
      </w:r>
      <w:r>
        <w:rPr>
          <w:rFonts w:ascii="Arial" w:hAnsi="Arial" w:cs="Arial"/>
          <w:sz w:val="22"/>
          <w:szCs w:val="22"/>
        </w:rPr>
        <w:t xml:space="preserve">IFRC </w:t>
      </w:r>
      <w:r w:rsidRPr="00E145A6">
        <w:rPr>
          <w:rFonts w:ascii="Arial" w:hAnsi="Arial" w:cs="Arial"/>
          <w:sz w:val="22"/>
          <w:szCs w:val="22"/>
        </w:rPr>
        <w:t>S</w:t>
      </w:r>
      <w:r>
        <w:rPr>
          <w:rFonts w:ascii="Arial" w:hAnsi="Arial" w:cs="Arial"/>
          <w:sz w:val="22"/>
          <w:szCs w:val="22"/>
        </w:rPr>
        <w:t xml:space="preserve">outhern </w:t>
      </w:r>
      <w:r w:rsidRPr="00E145A6">
        <w:rPr>
          <w:rFonts w:ascii="Arial" w:hAnsi="Arial" w:cs="Arial"/>
          <w:sz w:val="22"/>
          <w:szCs w:val="22"/>
        </w:rPr>
        <w:t>A</w:t>
      </w:r>
      <w:r>
        <w:rPr>
          <w:rFonts w:ascii="Arial" w:hAnsi="Arial" w:cs="Arial"/>
          <w:sz w:val="22"/>
          <w:szCs w:val="22"/>
        </w:rPr>
        <w:t xml:space="preserve">frica </w:t>
      </w:r>
      <w:r w:rsidRPr="00E145A6">
        <w:rPr>
          <w:rFonts w:ascii="Arial" w:hAnsi="Arial" w:cs="Arial"/>
          <w:sz w:val="22"/>
          <w:szCs w:val="22"/>
        </w:rPr>
        <w:t>R</w:t>
      </w:r>
      <w:r>
        <w:rPr>
          <w:rFonts w:ascii="Arial" w:hAnsi="Arial" w:cs="Arial"/>
          <w:sz w:val="22"/>
          <w:szCs w:val="22"/>
        </w:rPr>
        <w:t xml:space="preserve">egional </w:t>
      </w:r>
      <w:r w:rsidRPr="00E145A6">
        <w:rPr>
          <w:rFonts w:ascii="Arial" w:hAnsi="Arial" w:cs="Arial"/>
          <w:sz w:val="22"/>
          <w:szCs w:val="22"/>
        </w:rPr>
        <w:t>O</w:t>
      </w:r>
      <w:r>
        <w:rPr>
          <w:rFonts w:ascii="Arial" w:hAnsi="Arial" w:cs="Arial"/>
          <w:sz w:val="22"/>
          <w:szCs w:val="22"/>
        </w:rPr>
        <w:t xml:space="preserve">ffice to provide monitoring and early warning. Training a </w:t>
      </w:r>
      <w:r w:rsidR="00626B38">
        <w:rPr>
          <w:rFonts w:ascii="Arial" w:hAnsi="Arial" w:cs="Arial"/>
          <w:sz w:val="22"/>
          <w:szCs w:val="22"/>
        </w:rPr>
        <w:t xml:space="preserve">SARO staff </w:t>
      </w:r>
      <w:r>
        <w:rPr>
          <w:rFonts w:ascii="Arial" w:hAnsi="Arial" w:cs="Arial"/>
          <w:sz w:val="22"/>
          <w:szCs w:val="22"/>
        </w:rPr>
        <w:t xml:space="preserve">with shelter as part of his/her portfolio. </w:t>
      </w:r>
    </w:p>
    <w:p w:rsidR="00F85644" w:rsidRPr="00E145A6" w:rsidRDefault="00F85644" w:rsidP="00D076C7">
      <w:pPr>
        <w:pStyle w:val="ListParagraph"/>
        <w:numPr>
          <w:ilvl w:val="0"/>
          <w:numId w:val="8"/>
        </w:numPr>
        <w:spacing w:after="200"/>
        <w:contextualSpacing w:val="0"/>
        <w:rPr>
          <w:rFonts w:ascii="Arial" w:hAnsi="Arial" w:cs="Arial"/>
          <w:sz w:val="22"/>
          <w:szCs w:val="22"/>
        </w:rPr>
      </w:pPr>
      <w:r w:rsidRPr="00E145A6">
        <w:rPr>
          <w:rFonts w:ascii="Arial" w:hAnsi="Arial" w:cs="Arial"/>
          <w:sz w:val="22"/>
          <w:szCs w:val="22"/>
        </w:rPr>
        <w:t>Identification of people on the SSD roster with Portuguese skills and knowledge of Mozambique to be stand-by for the cyclone and rainy season.</w:t>
      </w:r>
    </w:p>
    <w:p w:rsidR="00F85644" w:rsidRPr="00E145A6" w:rsidRDefault="00F85644" w:rsidP="006518DB">
      <w:pPr>
        <w:pStyle w:val="ListParagraph"/>
        <w:numPr>
          <w:ilvl w:val="0"/>
          <w:numId w:val="8"/>
        </w:numPr>
        <w:spacing w:after="200"/>
        <w:contextualSpacing w:val="0"/>
        <w:rPr>
          <w:rFonts w:ascii="Arial" w:hAnsi="Arial" w:cs="Arial"/>
          <w:sz w:val="22"/>
          <w:szCs w:val="22"/>
        </w:rPr>
      </w:pPr>
      <w:r w:rsidRPr="00E145A6">
        <w:rPr>
          <w:rFonts w:ascii="Arial" w:hAnsi="Arial" w:cs="Arial"/>
          <w:sz w:val="22"/>
          <w:szCs w:val="22"/>
        </w:rPr>
        <w:t xml:space="preserve">Deploying </w:t>
      </w:r>
      <w:r>
        <w:rPr>
          <w:rFonts w:ascii="Arial" w:hAnsi="Arial" w:cs="Arial"/>
          <w:sz w:val="22"/>
          <w:szCs w:val="22"/>
        </w:rPr>
        <w:t>the</w:t>
      </w:r>
      <w:r w:rsidRPr="00E145A6">
        <w:rPr>
          <w:rFonts w:ascii="Arial" w:hAnsi="Arial" w:cs="Arial"/>
          <w:sz w:val="22"/>
          <w:szCs w:val="22"/>
        </w:rPr>
        <w:t xml:space="preserve"> shelter stand-by person for a short mission to Mozambique in </w:t>
      </w:r>
      <w:r w:rsidR="00D076C7">
        <w:rPr>
          <w:rFonts w:ascii="Arial" w:hAnsi="Arial" w:cs="Arial"/>
          <w:sz w:val="22"/>
          <w:szCs w:val="22"/>
        </w:rPr>
        <w:t>November-</w:t>
      </w:r>
      <w:r w:rsidRPr="00E145A6">
        <w:rPr>
          <w:rFonts w:ascii="Arial" w:hAnsi="Arial" w:cs="Arial"/>
          <w:sz w:val="22"/>
          <w:szCs w:val="22"/>
        </w:rPr>
        <w:t xml:space="preserve">December to familiarize with the systems and the actors in the infrastructure working group, the shelter cluster and INGC and liaise with the CVM shelter cluster focal point. </w:t>
      </w:r>
      <w:r w:rsidR="006518DB" w:rsidRPr="00E145A6">
        <w:rPr>
          <w:rFonts w:ascii="Arial" w:hAnsi="Arial" w:cs="Arial"/>
          <w:sz w:val="22"/>
          <w:szCs w:val="22"/>
        </w:rPr>
        <w:t>Ideally the selected stand-by person should participate in the HCT preparedness planning workshop hel</w:t>
      </w:r>
      <w:r w:rsidR="006518DB">
        <w:rPr>
          <w:rFonts w:ascii="Arial" w:hAnsi="Arial" w:cs="Arial"/>
          <w:sz w:val="22"/>
          <w:szCs w:val="22"/>
        </w:rPr>
        <w:t>d in November/December</w:t>
      </w:r>
      <w:r w:rsidR="006518DB" w:rsidRPr="00E145A6">
        <w:rPr>
          <w:rFonts w:ascii="Arial" w:hAnsi="Arial" w:cs="Arial"/>
          <w:sz w:val="22"/>
          <w:szCs w:val="22"/>
        </w:rPr>
        <w:t>.</w:t>
      </w:r>
      <w:r w:rsidR="006518DB">
        <w:rPr>
          <w:rFonts w:ascii="Arial" w:hAnsi="Arial" w:cs="Arial"/>
          <w:sz w:val="22"/>
          <w:szCs w:val="22"/>
        </w:rPr>
        <w:t xml:space="preserve"> </w:t>
      </w:r>
      <w:r w:rsidRPr="00E145A6">
        <w:rPr>
          <w:rFonts w:ascii="Arial" w:hAnsi="Arial" w:cs="Arial"/>
          <w:sz w:val="22"/>
          <w:szCs w:val="22"/>
        </w:rPr>
        <w:t xml:space="preserve">Even when deployment </w:t>
      </w:r>
      <w:r w:rsidR="00D076C7">
        <w:rPr>
          <w:rFonts w:ascii="Arial" w:hAnsi="Arial" w:cs="Arial"/>
          <w:sz w:val="22"/>
          <w:szCs w:val="22"/>
        </w:rPr>
        <w:t>ends up not being needed,</w:t>
      </w:r>
      <w:r w:rsidRPr="00E145A6">
        <w:rPr>
          <w:rFonts w:ascii="Arial" w:hAnsi="Arial" w:cs="Arial"/>
          <w:sz w:val="22"/>
          <w:szCs w:val="22"/>
        </w:rPr>
        <w:t xml:space="preserve"> this would be a good investment.</w:t>
      </w:r>
    </w:p>
    <w:p w:rsidR="00F85644" w:rsidRPr="00E145A6" w:rsidRDefault="00F85644" w:rsidP="006518DB">
      <w:pPr>
        <w:pStyle w:val="ListParagraph"/>
        <w:numPr>
          <w:ilvl w:val="0"/>
          <w:numId w:val="8"/>
        </w:numPr>
        <w:spacing w:after="200"/>
        <w:contextualSpacing w:val="0"/>
        <w:rPr>
          <w:rFonts w:ascii="Arial" w:hAnsi="Arial" w:cs="Arial"/>
          <w:sz w:val="22"/>
          <w:szCs w:val="22"/>
        </w:rPr>
      </w:pPr>
      <w:r w:rsidRPr="00E145A6">
        <w:rPr>
          <w:rFonts w:ascii="Arial" w:hAnsi="Arial" w:cs="Arial"/>
          <w:sz w:val="22"/>
          <w:szCs w:val="22"/>
        </w:rPr>
        <w:t xml:space="preserve">During the development of a new disaster scenario, SSD and/or the Africa Zone needs to stay in close contact with the CVM shelter focal person, and be prepared to deploy the stand-by person, if needed a full SCT, immediately from the very on-set of the disaster. </w:t>
      </w:r>
    </w:p>
    <w:p w:rsidR="00F85644" w:rsidRDefault="000838DA" w:rsidP="00D076C7">
      <w:pPr>
        <w:pStyle w:val="ListParagraph"/>
        <w:numPr>
          <w:ilvl w:val="0"/>
          <w:numId w:val="8"/>
        </w:numPr>
        <w:spacing w:after="200"/>
        <w:contextualSpacing w:val="0"/>
        <w:rPr>
          <w:rFonts w:ascii="Arial" w:hAnsi="Arial" w:cs="Arial"/>
          <w:sz w:val="22"/>
          <w:szCs w:val="22"/>
        </w:rPr>
      </w:pPr>
      <w:r>
        <w:rPr>
          <w:rFonts w:ascii="Arial" w:hAnsi="Arial" w:cs="Arial"/>
          <w:sz w:val="22"/>
          <w:szCs w:val="22"/>
        </w:rPr>
        <w:t>SSD should c</w:t>
      </w:r>
      <w:r w:rsidR="00626B38">
        <w:rPr>
          <w:rFonts w:ascii="Arial" w:hAnsi="Arial" w:cs="Arial"/>
          <w:sz w:val="22"/>
          <w:szCs w:val="22"/>
        </w:rPr>
        <w:t>onduct a shelter training in Mozambique at the end of 2013, ideally in connection with the HCT preparedness planning workshop</w:t>
      </w:r>
      <w:r>
        <w:rPr>
          <w:rFonts w:ascii="Arial" w:hAnsi="Arial" w:cs="Arial"/>
          <w:sz w:val="22"/>
          <w:szCs w:val="22"/>
        </w:rPr>
        <w:t xml:space="preserve"> November/December 2013</w:t>
      </w:r>
      <w:r w:rsidR="00626B38">
        <w:rPr>
          <w:rFonts w:ascii="Arial" w:hAnsi="Arial" w:cs="Arial"/>
          <w:sz w:val="22"/>
          <w:szCs w:val="22"/>
        </w:rPr>
        <w:t>.</w:t>
      </w:r>
    </w:p>
    <w:p w:rsidR="00BD6060" w:rsidRDefault="00BD6060" w:rsidP="00D076C7">
      <w:pPr>
        <w:pStyle w:val="ListParagraph"/>
        <w:numPr>
          <w:ilvl w:val="0"/>
          <w:numId w:val="9"/>
        </w:numPr>
        <w:spacing w:after="200"/>
        <w:contextualSpacing w:val="0"/>
        <w:rPr>
          <w:rFonts w:ascii="Arial" w:hAnsi="Arial" w:cs="Arial"/>
          <w:sz w:val="22"/>
          <w:szCs w:val="22"/>
        </w:rPr>
      </w:pPr>
      <w:r>
        <w:rPr>
          <w:rFonts w:ascii="Arial" w:hAnsi="Arial" w:cs="Arial"/>
          <w:sz w:val="22"/>
          <w:szCs w:val="22"/>
        </w:rPr>
        <w:t>SSD should</w:t>
      </w:r>
      <w:r w:rsidRPr="00BD6060">
        <w:rPr>
          <w:rFonts w:ascii="Arial" w:hAnsi="Arial" w:cs="Arial"/>
          <w:sz w:val="22"/>
          <w:szCs w:val="22"/>
        </w:rPr>
        <w:t xml:space="preserve"> </w:t>
      </w:r>
      <w:r>
        <w:rPr>
          <w:rFonts w:ascii="Arial" w:hAnsi="Arial" w:cs="Arial"/>
          <w:sz w:val="22"/>
          <w:szCs w:val="22"/>
        </w:rPr>
        <w:t>renegotiate funding of</w:t>
      </w:r>
      <w:r w:rsidRPr="00E145A6">
        <w:rPr>
          <w:rFonts w:ascii="Arial" w:hAnsi="Arial" w:cs="Arial"/>
          <w:sz w:val="22"/>
          <w:szCs w:val="22"/>
        </w:rPr>
        <w:t xml:space="preserve"> a shelter focal person in CVM with UN Habitat and formalize it in a written agreement </w:t>
      </w:r>
      <w:r w:rsidRPr="00AB5E48">
        <w:rPr>
          <w:rFonts w:ascii="Arial" w:hAnsi="Arial" w:cs="Arial"/>
          <w:i/>
          <w:iCs/>
          <w:sz w:val="22"/>
          <w:szCs w:val="22"/>
        </w:rPr>
        <w:t>as soon as possible</w:t>
      </w:r>
      <w:r w:rsidRPr="00E145A6">
        <w:rPr>
          <w:rFonts w:ascii="Arial" w:hAnsi="Arial" w:cs="Arial"/>
          <w:sz w:val="22"/>
          <w:szCs w:val="22"/>
        </w:rPr>
        <w:t xml:space="preserve">. </w:t>
      </w:r>
    </w:p>
    <w:p w:rsidR="00BE5DDE" w:rsidRDefault="00BD6060" w:rsidP="00B17AFE">
      <w:pPr>
        <w:pStyle w:val="ListParagraph"/>
        <w:numPr>
          <w:ilvl w:val="0"/>
          <w:numId w:val="9"/>
        </w:numPr>
        <w:spacing w:after="200"/>
        <w:contextualSpacing w:val="0"/>
        <w:rPr>
          <w:rFonts w:ascii="Arial" w:hAnsi="Arial" w:cs="Arial"/>
          <w:sz w:val="22"/>
          <w:szCs w:val="22"/>
        </w:rPr>
      </w:pPr>
      <w:r w:rsidRPr="00E145A6">
        <w:rPr>
          <w:rFonts w:ascii="Arial" w:hAnsi="Arial" w:cs="Arial"/>
          <w:sz w:val="22"/>
          <w:szCs w:val="22"/>
        </w:rPr>
        <w:t>Given that CVM is going through a period of unusually low capacity at Head Quarters right now, it would be</w:t>
      </w:r>
      <w:r w:rsidR="00D076C7">
        <w:rPr>
          <w:rFonts w:ascii="Arial" w:hAnsi="Arial" w:cs="Arial"/>
          <w:sz w:val="22"/>
          <w:szCs w:val="22"/>
        </w:rPr>
        <w:t xml:space="preserve"> advisable for</w:t>
      </w:r>
      <w:r w:rsidRPr="00E145A6">
        <w:rPr>
          <w:rFonts w:ascii="Arial" w:hAnsi="Arial" w:cs="Arial"/>
          <w:sz w:val="22"/>
          <w:szCs w:val="22"/>
        </w:rPr>
        <w:t xml:space="preserve"> IFRC</w:t>
      </w:r>
      <w:r>
        <w:rPr>
          <w:rFonts w:ascii="Arial" w:hAnsi="Arial" w:cs="Arial"/>
          <w:sz w:val="22"/>
          <w:szCs w:val="22"/>
        </w:rPr>
        <w:t xml:space="preserve"> </w:t>
      </w:r>
      <w:r w:rsidR="00D076C7">
        <w:rPr>
          <w:rFonts w:ascii="Arial" w:hAnsi="Arial" w:cs="Arial"/>
          <w:sz w:val="22"/>
          <w:szCs w:val="22"/>
        </w:rPr>
        <w:t xml:space="preserve">to </w:t>
      </w:r>
      <w:r>
        <w:rPr>
          <w:rFonts w:ascii="Arial" w:hAnsi="Arial" w:cs="Arial"/>
          <w:sz w:val="22"/>
          <w:szCs w:val="22"/>
        </w:rPr>
        <w:t>consider having</w:t>
      </w:r>
      <w:r w:rsidR="00AB5E48">
        <w:rPr>
          <w:rFonts w:ascii="Arial" w:hAnsi="Arial" w:cs="Arial"/>
          <w:sz w:val="22"/>
          <w:szCs w:val="22"/>
        </w:rPr>
        <w:t xml:space="preserve"> an IFRC </w:t>
      </w:r>
      <w:r w:rsidRPr="00E145A6">
        <w:rPr>
          <w:rFonts w:ascii="Arial" w:hAnsi="Arial" w:cs="Arial"/>
          <w:sz w:val="22"/>
          <w:szCs w:val="22"/>
        </w:rPr>
        <w:t xml:space="preserve">representative in Mozambique to support senior management with organizational reform and as part of the portfolio </w:t>
      </w:r>
      <w:r w:rsidR="00AB5E48">
        <w:rPr>
          <w:rFonts w:ascii="Arial" w:hAnsi="Arial" w:cs="Arial"/>
          <w:sz w:val="22"/>
          <w:szCs w:val="22"/>
        </w:rPr>
        <w:t xml:space="preserve">to </w:t>
      </w:r>
      <w:r w:rsidRPr="00E145A6">
        <w:rPr>
          <w:rFonts w:ascii="Arial" w:hAnsi="Arial" w:cs="Arial"/>
          <w:sz w:val="22"/>
          <w:szCs w:val="22"/>
        </w:rPr>
        <w:t xml:space="preserve">accompany the building up of the CVM capacity to </w:t>
      </w:r>
      <w:r w:rsidR="00B17AFE">
        <w:rPr>
          <w:rFonts w:ascii="Arial" w:hAnsi="Arial" w:cs="Arial"/>
          <w:sz w:val="22"/>
          <w:szCs w:val="22"/>
        </w:rPr>
        <w:t xml:space="preserve">coordinate </w:t>
      </w:r>
      <w:r w:rsidRPr="00E145A6">
        <w:rPr>
          <w:rFonts w:ascii="Arial" w:hAnsi="Arial" w:cs="Arial"/>
          <w:sz w:val="22"/>
          <w:szCs w:val="22"/>
        </w:rPr>
        <w:t xml:space="preserve">the shelter cluster in between disasters. </w:t>
      </w:r>
      <w:r>
        <w:rPr>
          <w:rFonts w:ascii="Arial" w:hAnsi="Arial" w:cs="Arial"/>
          <w:sz w:val="22"/>
          <w:szCs w:val="22"/>
        </w:rPr>
        <w:t>There are four PNS with country representation in Mozambique who have a vested interest in rebuilding CVM capacity. It should be possible to mobilize resources for a Federation representative amongst the stakeholders.</w:t>
      </w:r>
    </w:p>
    <w:p w:rsidR="00156C88" w:rsidRDefault="00156C88" w:rsidP="00156C88">
      <w:pPr>
        <w:spacing w:after="200"/>
        <w:rPr>
          <w:rFonts w:ascii="Arial" w:hAnsi="Arial" w:cs="Arial"/>
          <w:sz w:val="22"/>
          <w:szCs w:val="22"/>
        </w:rPr>
      </w:pPr>
    </w:p>
    <w:p w:rsidR="00156C88" w:rsidRPr="00156C88" w:rsidRDefault="00156C88" w:rsidP="00156C88">
      <w:pPr>
        <w:spacing w:after="200"/>
        <w:rPr>
          <w:rFonts w:ascii="Arial" w:hAnsi="Arial" w:cs="Arial"/>
          <w:sz w:val="22"/>
          <w:szCs w:val="22"/>
        </w:rPr>
      </w:pPr>
    </w:p>
    <w:p w:rsidR="00BE5DDE" w:rsidRPr="00AB5E48" w:rsidRDefault="00F4274F" w:rsidP="00D076C7">
      <w:pPr>
        <w:pStyle w:val="ListParagraph"/>
        <w:spacing w:after="200" w:line="276" w:lineRule="auto"/>
        <w:ind w:left="360"/>
        <w:contextualSpacing w:val="0"/>
        <w:rPr>
          <w:rFonts w:ascii="Arial" w:hAnsi="Arial" w:cs="Arial"/>
          <w:b/>
          <w:bCs/>
          <w:sz w:val="22"/>
          <w:szCs w:val="22"/>
        </w:rPr>
      </w:pPr>
      <w:r>
        <w:rPr>
          <w:rFonts w:ascii="Arial" w:hAnsi="Arial" w:cs="Arial"/>
          <w:b/>
          <w:bCs/>
          <w:sz w:val="22"/>
          <w:szCs w:val="22"/>
        </w:rPr>
        <w:lastRenderedPageBreak/>
        <w:t>5.4  Formalizing temporary a</w:t>
      </w:r>
      <w:r w:rsidR="00D076C7">
        <w:rPr>
          <w:rFonts w:ascii="Arial" w:hAnsi="Arial" w:cs="Arial"/>
          <w:b/>
          <w:bCs/>
          <w:sz w:val="22"/>
          <w:szCs w:val="22"/>
        </w:rPr>
        <w:t>r</w:t>
      </w:r>
      <w:r>
        <w:rPr>
          <w:rFonts w:ascii="Arial" w:hAnsi="Arial" w:cs="Arial"/>
          <w:b/>
          <w:bCs/>
          <w:sz w:val="22"/>
          <w:szCs w:val="22"/>
        </w:rPr>
        <w:t>rangements for Shelter Cluster c</w:t>
      </w:r>
      <w:r w:rsidR="00BE5DDE" w:rsidRPr="00AB5E48">
        <w:rPr>
          <w:rFonts w:ascii="Arial" w:hAnsi="Arial" w:cs="Arial"/>
          <w:b/>
          <w:bCs/>
          <w:sz w:val="22"/>
          <w:szCs w:val="22"/>
        </w:rPr>
        <w:t>oordination</w:t>
      </w:r>
    </w:p>
    <w:p w:rsidR="00B407EF" w:rsidRDefault="00BE5DDE" w:rsidP="00B17AFE">
      <w:pPr>
        <w:spacing w:after="200"/>
        <w:ind w:left="360"/>
        <w:rPr>
          <w:rFonts w:ascii="Arial" w:hAnsi="Arial" w:cs="Arial"/>
          <w:sz w:val="22"/>
          <w:szCs w:val="22"/>
        </w:rPr>
      </w:pPr>
      <w:r w:rsidRPr="00626B38">
        <w:rPr>
          <w:rFonts w:ascii="Arial" w:hAnsi="Arial" w:cs="Arial"/>
          <w:b/>
          <w:bCs/>
          <w:sz w:val="22"/>
          <w:szCs w:val="22"/>
        </w:rPr>
        <w:t>It is recommended</w:t>
      </w:r>
      <w:r>
        <w:rPr>
          <w:rFonts w:ascii="Arial" w:hAnsi="Arial" w:cs="Arial"/>
          <w:sz w:val="22"/>
          <w:szCs w:val="22"/>
        </w:rPr>
        <w:t xml:space="preserve"> to </w:t>
      </w:r>
      <w:r w:rsidR="002F463F">
        <w:rPr>
          <w:rFonts w:ascii="Arial" w:hAnsi="Arial" w:cs="Arial"/>
          <w:sz w:val="22"/>
          <w:szCs w:val="22"/>
        </w:rPr>
        <w:t>that the</w:t>
      </w:r>
      <w:r w:rsidRPr="00626B38">
        <w:rPr>
          <w:rFonts w:ascii="Arial" w:hAnsi="Arial" w:cs="Arial"/>
          <w:sz w:val="22"/>
          <w:szCs w:val="22"/>
        </w:rPr>
        <w:t xml:space="preserve"> standard procedure in the Global Shelter Cluster activation protocol </w:t>
      </w:r>
      <w:r w:rsidR="002F463F">
        <w:rPr>
          <w:rFonts w:ascii="Arial" w:hAnsi="Arial" w:cs="Arial"/>
          <w:sz w:val="22"/>
          <w:szCs w:val="22"/>
        </w:rPr>
        <w:t xml:space="preserve">be enforced. </w:t>
      </w:r>
    </w:p>
    <w:p w:rsidR="00BE5DDE" w:rsidRDefault="002F463F" w:rsidP="0030483D">
      <w:pPr>
        <w:spacing w:after="200"/>
        <w:ind w:left="360"/>
        <w:rPr>
          <w:rFonts w:ascii="Arial" w:hAnsi="Arial" w:cs="Arial"/>
          <w:sz w:val="22"/>
          <w:szCs w:val="22"/>
        </w:rPr>
      </w:pPr>
      <w:r>
        <w:rPr>
          <w:rFonts w:ascii="Arial" w:hAnsi="Arial" w:cs="Arial"/>
          <w:sz w:val="22"/>
          <w:szCs w:val="22"/>
        </w:rPr>
        <w:t xml:space="preserve">It should </w:t>
      </w:r>
      <w:r w:rsidR="00B407EF">
        <w:rPr>
          <w:rFonts w:ascii="Arial" w:hAnsi="Arial" w:cs="Arial"/>
          <w:sz w:val="22"/>
          <w:szCs w:val="22"/>
        </w:rPr>
        <w:t xml:space="preserve">furthermore </w:t>
      </w:r>
      <w:r>
        <w:rPr>
          <w:rFonts w:ascii="Arial" w:hAnsi="Arial" w:cs="Arial"/>
          <w:sz w:val="22"/>
          <w:szCs w:val="22"/>
        </w:rPr>
        <w:t xml:space="preserve">be pursued that a paragraph is added to the National Contingency Plan for the Rainy and Cyclone Season 2013-2014 saying something to the </w:t>
      </w:r>
      <w:r w:rsidR="00B17AFE">
        <w:rPr>
          <w:rFonts w:ascii="Arial" w:hAnsi="Arial" w:cs="Arial"/>
          <w:sz w:val="22"/>
          <w:szCs w:val="22"/>
        </w:rPr>
        <w:t>extent</w:t>
      </w:r>
      <w:r>
        <w:rPr>
          <w:rFonts w:ascii="Arial" w:hAnsi="Arial" w:cs="Arial"/>
          <w:sz w:val="22"/>
          <w:szCs w:val="22"/>
        </w:rPr>
        <w:t xml:space="preserve"> of:  “</w:t>
      </w:r>
      <w:r w:rsidR="00BE5DDE">
        <w:rPr>
          <w:rFonts w:ascii="Arial" w:hAnsi="Arial" w:cs="Arial"/>
          <w:sz w:val="22"/>
          <w:szCs w:val="22"/>
        </w:rPr>
        <w:t>W</w:t>
      </w:r>
      <w:r w:rsidR="00BE5DDE" w:rsidRPr="00626B38">
        <w:rPr>
          <w:rFonts w:ascii="Arial" w:hAnsi="Arial" w:cs="Arial"/>
          <w:sz w:val="22"/>
          <w:szCs w:val="22"/>
        </w:rPr>
        <w:t xml:space="preserve">hen the shelter cluster is activated in </w:t>
      </w:r>
      <w:r>
        <w:rPr>
          <w:rFonts w:ascii="Arial" w:hAnsi="Arial" w:cs="Arial"/>
          <w:sz w:val="22"/>
          <w:szCs w:val="22"/>
        </w:rPr>
        <w:t>Mozambique</w:t>
      </w:r>
      <w:r w:rsidR="00B17AFE">
        <w:rPr>
          <w:rFonts w:ascii="Arial" w:hAnsi="Arial" w:cs="Arial"/>
          <w:sz w:val="22"/>
          <w:szCs w:val="22"/>
        </w:rPr>
        <w:t>,</w:t>
      </w:r>
      <w:r w:rsidR="00BE5DDE" w:rsidRPr="00626B38">
        <w:rPr>
          <w:rFonts w:ascii="Arial" w:hAnsi="Arial" w:cs="Arial"/>
          <w:sz w:val="22"/>
          <w:szCs w:val="22"/>
        </w:rPr>
        <w:t xml:space="preserve"> IFRC has no permanent presence</w:t>
      </w:r>
      <w:r w:rsidR="00B17AFE">
        <w:rPr>
          <w:rFonts w:ascii="Arial" w:hAnsi="Arial" w:cs="Arial"/>
          <w:sz w:val="22"/>
          <w:szCs w:val="22"/>
        </w:rPr>
        <w:t>,</w:t>
      </w:r>
      <w:r w:rsidR="00BE5DDE" w:rsidRPr="00626B38">
        <w:rPr>
          <w:rFonts w:ascii="Arial" w:hAnsi="Arial" w:cs="Arial"/>
          <w:sz w:val="22"/>
          <w:szCs w:val="22"/>
        </w:rPr>
        <w:t xml:space="preserve"> and another organization takes on the cluster coordinating function, temporarily or even for the full length of the disaster, the organization shall contact the Global Shelter Cluster</w:t>
      </w:r>
      <w:r w:rsidR="00BE5DDE">
        <w:rPr>
          <w:rFonts w:ascii="Arial" w:hAnsi="Arial" w:cs="Arial"/>
          <w:sz w:val="22"/>
          <w:szCs w:val="22"/>
        </w:rPr>
        <w:t xml:space="preserve"> Convener</w:t>
      </w:r>
      <w:r w:rsidR="00534103">
        <w:rPr>
          <w:rFonts w:ascii="Arial" w:hAnsi="Arial" w:cs="Arial"/>
          <w:sz w:val="22"/>
          <w:szCs w:val="22"/>
        </w:rPr>
        <w:t xml:space="preserve"> in Geneva</w:t>
      </w:r>
      <w:r w:rsidR="00BE5DDE" w:rsidRPr="00626B38">
        <w:rPr>
          <w:rFonts w:ascii="Arial" w:hAnsi="Arial" w:cs="Arial"/>
          <w:sz w:val="22"/>
          <w:szCs w:val="22"/>
        </w:rPr>
        <w:t xml:space="preserve"> imm</w:t>
      </w:r>
      <w:r w:rsidR="00BE5DDE">
        <w:rPr>
          <w:rFonts w:ascii="Arial" w:hAnsi="Arial" w:cs="Arial"/>
          <w:sz w:val="22"/>
          <w:szCs w:val="22"/>
        </w:rPr>
        <w:t>ediately, notifying the convener</w:t>
      </w:r>
      <w:r w:rsidR="00BE5DDE" w:rsidRPr="00626B38">
        <w:rPr>
          <w:rFonts w:ascii="Arial" w:hAnsi="Arial" w:cs="Arial"/>
          <w:sz w:val="22"/>
          <w:szCs w:val="22"/>
        </w:rPr>
        <w:t xml:space="preserve"> of this coordination arrangement until IFRC comes in</w:t>
      </w:r>
      <w:r w:rsidR="00BE5DDE">
        <w:rPr>
          <w:rFonts w:ascii="Arial" w:hAnsi="Arial" w:cs="Arial"/>
          <w:sz w:val="22"/>
          <w:szCs w:val="22"/>
        </w:rPr>
        <w:t xml:space="preserve"> to assume the coordination role, or for the agreed length of the arrangement.”</w:t>
      </w:r>
    </w:p>
    <w:p w:rsidR="000C1B19" w:rsidRDefault="00AB5E48" w:rsidP="00B17AFE">
      <w:pPr>
        <w:ind w:left="360"/>
        <w:rPr>
          <w:rFonts w:ascii="Arial" w:hAnsi="Arial" w:cs="Arial"/>
          <w:sz w:val="22"/>
          <w:szCs w:val="22"/>
        </w:rPr>
      </w:pPr>
      <w:r w:rsidRPr="00E145A6">
        <w:rPr>
          <w:rFonts w:ascii="Arial" w:hAnsi="Arial" w:cs="Arial"/>
          <w:sz w:val="22"/>
          <w:szCs w:val="22"/>
        </w:rPr>
        <w:t>If sufficient resources for shelter cluster coordination</w:t>
      </w:r>
      <w:r>
        <w:rPr>
          <w:rFonts w:ascii="Arial" w:hAnsi="Arial" w:cs="Arial"/>
          <w:sz w:val="22"/>
          <w:szCs w:val="22"/>
        </w:rPr>
        <w:t xml:space="preserve"> by CVM/IFRC for the </w:t>
      </w:r>
      <w:r w:rsidRPr="00E145A6">
        <w:rPr>
          <w:rFonts w:ascii="Arial" w:hAnsi="Arial" w:cs="Arial"/>
          <w:sz w:val="22"/>
          <w:szCs w:val="22"/>
        </w:rPr>
        <w:t>prepar</w:t>
      </w:r>
      <w:r>
        <w:rPr>
          <w:rFonts w:ascii="Arial" w:hAnsi="Arial" w:cs="Arial"/>
          <w:sz w:val="22"/>
          <w:szCs w:val="22"/>
        </w:rPr>
        <w:t>edness and emergency response cannot be assured for the time being, i</w:t>
      </w:r>
      <w:r w:rsidRPr="00626B38">
        <w:rPr>
          <w:rFonts w:ascii="Arial" w:hAnsi="Arial" w:cs="Arial"/>
          <w:b/>
          <w:bCs/>
          <w:sz w:val="22"/>
          <w:szCs w:val="22"/>
        </w:rPr>
        <w:t>t is recommended</w:t>
      </w:r>
      <w:r w:rsidRPr="00E145A6">
        <w:rPr>
          <w:rFonts w:ascii="Arial" w:hAnsi="Arial" w:cs="Arial"/>
          <w:sz w:val="22"/>
          <w:szCs w:val="22"/>
        </w:rPr>
        <w:t xml:space="preserve"> </w:t>
      </w:r>
      <w:r>
        <w:rPr>
          <w:rFonts w:ascii="Arial" w:hAnsi="Arial" w:cs="Arial"/>
          <w:sz w:val="22"/>
          <w:szCs w:val="22"/>
        </w:rPr>
        <w:t xml:space="preserve">that </w:t>
      </w:r>
      <w:r w:rsidRPr="00E145A6">
        <w:rPr>
          <w:rFonts w:ascii="Arial" w:hAnsi="Arial" w:cs="Arial"/>
          <w:sz w:val="22"/>
          <w:szCs w:val="22"/>
        </w:rPr>
        <w:t>IFRC and CVM should acknowledge the lack of capacity to provide support for the on-going shelter cluster coordination efforts in Mozambique, an</w:t>
      </w:r>
      <w:r>
        <w:rPr>
          <w:rFonts w:ascii="Arial" w:hAnsi="Arial" w:cs="Arial"/>
          <w:sz w:val="22"/>
          <w:szCs w:val="22"/>
        </w:rPr>
        <w:t>d ask the best placed organiz</w:t>
      </w:r>
      <w:r w:rsidRPr="00E145A6">
        <w:rPr>
          <w:rFonts w:ascii="Arial" w:hAnsi="Arial" w:cs="Arial"/>
          <w:sz w:val="22"/>
          <w:szCs w:val="22"/>
        </w:rPr>
        <w:t xml:space="preserve">ation </w:t>
      </w:r>
      <w:r>
        <w:rPr>
          <w:rFonts w:ascii="Arial" w:hAnsi="Arial" w:cs="Arial"/>
          <w:sz w:val="22"/>
          <w:szCs w:val="22"/>
        </w:rPr>
        <w:t xml:space="preserve">in Mozambique </w:t>
      </w:r>
      <w:r w:rsidRPr="00E145A6">
        <w:rPr>
          <w:rFonts w:ascii="Arial" w:hAnsi="Arial" w:cs="Arial"/>
          <w:sz w:val="22"/>
          <w:szCs w:val="22"/>
        </w:rPr>
        <w:t xml:space="preserve">to assume the Shelter Cluster </w:t>
      </w:r>
      <w:r>
        <w:rPr>
          <w:rFonts w:ascii="Arial" w:hAnsi="Arial" w:cs="Arial"/>
          <w:sz w:val="22"/>
          <w:szCs w:val="22"/>
        </w:rPr>
        <w:t xml:space="preserve">Coordinator role in Mozambique </w:t>
      </w:r>
      <w:r w:rsidRPr="00AB5E48">
        <w:rPr>
          <w:rFonts w:ascii="Arial" w:hAnsi="Arial" w:cs="Arial"/>
          <w:i/>
          <w:iCs/>
          <w:sz w:val="22"/>
          <w:szCs w:val="22"/>
        </w:rPr>
        <w:t>for an agreed period</w:t>
      </w:r>
      <w:r>
        <w:rPr>
          <w:rFonts w:ascii="Arial" w:hAnsi="Arial" w:cs="Arial"/>
          <w:sz w:val="22"/>
          <w:szCs w:val="22"/>
        </w:rPr>
        <w:t>.</w:t>
      </w:r>
    </w:p>
    <w:p w:rsidR="000C1B19" w:rsidRDefault="000C1B19" w:rsidP="000C1B19">
      <w:pPr>
        <w:ind w:left="360"/>
        <w:rPr>
          <w:rFonts w:ascii="Arial" w:hAnsi="Arial" w:cs="Arial"/>
          <w:sz w:val="22"/>
          <w:szCs w:val="22"/>
        </w:rPr>
      </w:pPr>
    </w:p>
    <w:p w:rsidR="000C1B19" w:rsidRPr="00C6125E" w:rsidRDefault="00D076C7" w:rsidP="00F4274F">
      <w:pPr>
        <w:ind w:left="360"/>
        <w:rPr>
          <w:rFonts w:ascii="Arial" w:hAnsi="Arial" w:cs="Arial"/>
          <w:b/>
          <w:bCs/>
          <w:sz w:val="22"/>
          <w:szCs w:val="22"/>
        </w:rPr>
      </w:pPr>
      <w:r>
        <w:rPr>
          <w:rFonts w:ascii="Arial" w:hAnsi="Arial" w:cs="Arial"/>
          <w:b/>
          <w:bCs/>
          <w:sz w:val="22"/>
          <w:szCs w:val="22"/>
        </w:rPr>
        <w:t xml:space="preserve">5.5  </w:t>
      </w:r>
      <w:r w:rsidR="00C6125E">
        <w:rPr>
          <w:rFonts w:ascii="Arial" w:hAnsi="Arial" w:cs="Arial"/>
          <w:b/>
          <w:bCs/>
          <w:sz w:val="22"/>
          <w:szCs w:val="22"/>
        </w:rPr>
        <w:t>Asp</w:t>
      </w:r>
      <w:r w:rsidR="000C1B19" w:rsidRPr="00C6125E">
        <w:rPr>
          <w:rFonts w:ascii="Arial" w:hAnsi="Arial" w:cs="Arial"/>
          <w:b/>
          <w:bCs/>
          <w:sz w:val="22"/>
          <w:szCs w:val="22"/>
        </w:rPr>
        <w:t xml:space="preserve">ects </w:t>
      </w:r>
      <w:r w:rsidR="00F4274F">
        <w:rPr>
          <w:rFonts w:ascii="Arial" w:hAnsi="Arial" w:cs="Arial"/>
          <w:b/>
          <w:bCs/>
          <w:sz w:val="22"/>
          <w:szCs w:val="22"/>
        </w:rPr>
        <w:t xml:space="preserve">of cluster coordination </w:t>
      </w:r>
      <w:r w:rsidR="000C1B19" w:rsidRPr="00C6125E">
        <w:rPr>
          <w:rFonts w:ascii="Arial" w:hAnsi="Arial" w:cs="Arial"/>
          <w:b/>
          <w:bCs/>
          <w:sz w:val="22"/>
          <w:szCs w:val="22"/>
        </w:rPr>
        <w:t xml:space="preserve">that </w:t>
      </w:r>
      <w:r w:rsidR="00F4274F">
        <w:rPr>
          <w:rFonts w:ascii="Arial" w:hAnsi="Arial" w:cs="Arial"/>
          <w:b/>
          <w:bCs/>
          <w:sz w:val="22"/>
          <w:szCs w:val="22"/>
        </w:rPr>
        <w:t>c</w:t>
      </w:r>
      <w:r w:rsidR="000C1B19" w:rsidRPr="00C6125E">
        <w:rPr>
          <w:rFonts w:ascii="Arial" w:hAnsi="Arial" w:cs="Arial"/>
          <w:b/>
          <w:bCs/>
          <w:sz w:val="22"/>
          <w:szCs w:val="22"/>
        </w:rPr>
        <w:t>om</w:t>
      </w:r>
      <w:r>
        <w:rPr>
          <w:rFonts w:ascii="Arial" w:hAnsi="Arial" w:cs="Arial"/>
          <w:b/>
          <w:bCs/>
          <w:sz w:val="22"/>
          <w:szCs w:val="22"/>
        </w:rPr>
        <w:t xml:space="preserve">promised CVM/IFRC </w:t>
      </w:r>
    </w:p>
    <w:p w:rsidR="00314BA8" w:rsidRDefault="00314BA8" w:rsidP="00314BA8">
      <w:pPr>
        <w:ind w:left="360"/>
        <w:rPr>
          <w:rFonts w:ascii="Arial" w:hAnsi="Arial" w:cs="Arial"/>
          <w:sz w:val="22"/>
          <w:szCs w:val="22"/>
        </w:rPr>
      </w:pPr>
    </w:p>
    <w:p w:rsidR="000838DA" w:rsidRPr="00E145A6" w:rsidRDefault="000838DA" w:rsidP="00D076C7">
      <w:pPr>
        <w:ind w:left="360"/>
        <w:rPr>
          <w:rFonts w:ascii="Arial" w:hAnsi="Arial" w:cs="Arial"/>
          <w:sz w:val="22"/>
          <w:szCs w:val="22"/>
        </w:rPr>
      </w:pPr>
      <w:r w:rsidRPr="00E145A6">
        <w:rPr>
          <w:rFonts w:ascii="Arial" w:hAnsi="Arial" w:cs="Arial"/>
          <w:sz w:val="22"/>
          <w:szCs w:val="22"/>
        </w:rPr>
        <w:t>Claiming the shelter cluster coordinator role in Mozambique without committing adequate resources and adequate timing would signify incurring a great reputational risk for IFRC</w:t>
      </w:r>
      <w:r w:rsidR="00D076C7">
        <w:rPr>
          <w:rFonts w:ascii="Arial" w:hAnsi="Arial" w:cs="Arial"/>
          <w:sz w:val="22"/>
          <w:szCs w:val="22"/>
        </w:rPr>
        <w:t>.</w:t>
      </w:r>
      <w:r w:rsidRPr="00E145A6">
        <w:rPr>
          <w:rFonts w:ascii="Arial" w:hAnsi="Arial" w:cs="Arial"/>
          <w:sz w:val="22"/>
          <w:szCs w:val="22"/>
        </w:rPr>
        <w:t xml:space="preserve"> </w:t>
      </w:r>
      <w:r w:rsidR="00D117FF">
        <w:rPr>
          <w:rFonts w:ascii="Arial" w:hAnsi="Arial" w:cs="Arial"/>
          <w:sz w:val="22"/>
          <w:szCs w:val="22"/>
        </w:rPr>
        <w:t>It is recommended that IFRC ensures timely deployment from the onset of the next disaster</w:t>
      </w:r>
      <w:r w:rsidR="00D076C7">
        <w:rPr>
          <w:rFonts w:ascii="Arial" w:hAnsi="Arial" w:cs="Arial"/>
          <w:sz w:val="22"/>
          <w:szCs w:val="22"/>
        </w:rPr>
        <w:t xml:space="preserve"> that merits deployment of a SCT</w:t>
      </w:r>
      <w:r w:rsidR="00D117FF">
        <w:rPr>
          <w:rFonts w:ascii="Arial" w:hAnsi="Arial" w:cs="Arial"/>
          <w:sz w:val="22"/>
          <w:szCs w:val="22"/>
        </w:rPr>
        <w:t xml:space="preserve">. </w:t>
      </w:r>
    </w:p>
    <w:p w:rsidR="00CE4FDE" w:rsidRDefault="00CE4FDE" w:rsidP="00314BA8">
      <w:pPr>
        <w:ind w:left="360"/>
        <w:rPr>
          <w:rFonts w:ascii="Arial" w:hAnsi="Arial" w:cs="Arial"/>
          <w:sz w:val="22"/>
          <w:szCs w:val="22"/>
        </w:rPr>
      </w:pPr>
    </w:p>
    <w:p w:rsidR="00CE4FDE" w:rsidRDefault="00CE4FDE" w:rsidP="00B851BE">
      <w:pPr>
        <w:ind w:left="360"/>
        <w:rPr>
          <w:rFonts w:ascii="Arial" w:hAnsi="Arial" w:cs="Arial"/>
          <w:sz w:val="22"/>
          <w:szCs w:val="22"/>
        </w:rPr>
      </w:pPr>
      <w:r w:rsidRPr="00CE4FDE">
        <w:rPr>
          <w:rFonts w:ascii="Arial" w:hAnsi="Arial" w:cs="Arial"/>
          <w:b/>
          <w:bCs/>
          <w:sz w:val="22"/>
          <w:szCs w:val="22"/>
        </w:rPr>
        <w:t>It is recommended</w:t>
      </w:r>
      <w:r>
        <w:rPr>
          <w:rFonts w:ascii="Arial" w:hAnsi="Arial" w:cs="Arial"/>
          <w:sz w:val="22"/>
          <w:szCs w:val="22"/>
        </w:rPr>
        <w:t xml:space="preserve"> that SCTs that are deployed to Mozambique are properly briefed about </w:t>
      </w:r>
      <w:r w:rsidR="00B851BE">
        <w:rPr>
          <w:rFonts w:ascii="Arial" w:hAnsi="Arial" w:cs="Arial"/>
          <w:sz w:val="22"/>
          <w:szCs w:val="22"/>
        </w:rPr>
        <w:t>the government structures for disaster management and how the shelter cluster fits into the overall sector working group structure.</w:t>
      </w:r>
      <w:r w:rsidR="00C6125E">
        <w:rPr>
          <w:rFonts w:ascii="Arial" w:hAnsi="Arial" w:cs="Arial"/>
          <w:sz w:val="22"/>
          <w:szCs w:val="22"/>
        </w:rPr>
        <w:t xml:space="preserve"> </w:t>
      </w:r>
    </w:p>
    <w:p w:rsidR="00CE4FDE" w:rsidRDefault="00CE4FDE" w:rsidP="00314BA8">
      <w:pPr>
        <w:ind w:left="360"/>
        <w:rPr>
          <w:rFonts w:ascii="Arial" w:hAnsi="Arial" w:cs="Arial"/>
          <w:sz w:val="22"/>
          <w:szCs w:val="22"/>
        </w:rPr>
      </w:pPr>
    </w:p>
    <w:p w:rsidR="00CE4FDE" w:rsidRPr="00C6125E" w:rsidRDefault="00D076C7" w:rsidP="00314BA8">
      <w:pPr>
        <w:ind w:left="360"/>
        <w:rPr>
          <w:rFonts w:ascii="Arial" w:hAnsi="Arial" w:cs="Arial"/>
          <w:b/>
          <w:bCs/>
          <w:sz w:val="22"/>
          <w:szCs w:val="22"/>
        </w:rPr>
      </w:pPr>
      <w:r>
        <w:rPr>
          <w:rFonts w:ascii="Arial" w:hAnsi="Arial" w:cs="Arial"/>
          <w:b/>
          <w:bCs/>
          <w:sz w:val="22"/>
          <w:szCs w:val="22"/>
        </w:rPr>
        <w:t xml:space="preserve">5.6  </w:t>
      </w:r>
      <w:r w:rsidR="00CE4FDE" w:rsidRPr="00C6125E">
        <w:rPr>
          <w:rFonts w:ascii="Arial" w:hAnsi="Arial" w:cs="Arial"/>
          <w:b/>
          <w:bCs/>
          <w:sz w:val="22"/>
          <w:szCs w:val="22"/>
        </w:rPr>
        <w:t>Dissemination</w:t>
      </w:r>
      <w:r>
        <w:rPr>
          <w:rFonts w:ascii="Arial" w:hAnsi="Arial" w:cs="Arial"/>
          <w:b/>
          <w:bCs/>
          <w:sz w:val="22"/>
          <w:szCs w:val="22"/>
        </w:rPr>
        <w:t xml:space="preserve"> of IFRC Role as GSC Convener</w:t>
      </w:r>
    </w:p>
    <w:p w:rsidR="00CE4FDE" w:rsidRDefault="00CE4FDE" w:rsidP="00314BA8">
      <w:pPr>
        <w:ind w:left="360"/>
        <w:rPr>
          <w:rFonts w:ascii="Arial" w:hAnsi="Arial" w:cs="Arial"/>
          <w:sz w:val="22"/>
          <w:szCs w:val="22"/>
        </w:rPr>
      </w:pPr>
    </w:p>
    <w:p w:rsidR="00314BA8" w:rsidRDefault="00D42F8E" w:rsidP="00B851BE">
      <w:pPr>
        <w:ind w:left="360"/>
        <w:rPr>
          <w:rFonts w:ascii="Arial" w:hAnsi="Arial" w:cs="Arial"/>
          <w:sz w:val="22"/>
          <w:szCs w:val="22"/>
        </w:rPr>
      </w:pPr>
      <w:r>
        <w:rPr>
          <w:rFonts w:ascii="Arial" w:hAnsi="Arial" w:cs="Arial"/>
          <w:sz w:val="22"/>
          <w:szCs w:val="22"/>
        </w:rPr>
        <w:t xml:space="preserve">There is limited awareness of </w:t>
      </w:r>
      <w:r w:rsidR="00BD6060">
        <w:rPr>
          <w:rFonts w:ascii="Arial" w:hAnsi="Arial" w:cs="Arial"/>
          <w:sz w:val="22"/>
          <w:szCs w:val="22"/>
        </w:rPr>
        <w:t>IFRC role as Global Shelter C</w:t>
      </w:r>
      <w:r w:rsidR="00314BA8" w:rsidRPr="00314BA8">
        <w:rPr>
          <w:rFonts w:ascii="Arial" w:hAnsi="Arial" w:cs="Arial"/>
          <w:sz w:val="22"/>
          <w:szCs w:val="22"/>
        </w:rPr>
        <w:t xml:space="preserve">luster </w:t>
      </w:r>
      <w:r w:rsidR="00B851BE">
        <w:rPr>
          <w:rFonts w:ascii="Arial" w:hAnsi="Arial" w:cs="Arial"/>
          <w:sz w:val="22"/>
          <w:szCs w:val="22"/>
        </w:rPr>
        <w:t>C</w:t>
      </w:r>
      <w:r w:rsidR="00BD6060">
        <w:rPr>
          <w:rFonts w:ascii="Arial" w:hAnsi="Arial" w:cs="Arial"/>
          <w:sz w:val="22"/>
          <w:szCs w:val="22"/>
        </w:rPr>
        <w:t>onvener</w:t>
      </w:r>
      <w:r w:rsidR="00314BA8" w:rsidRPr="00314BA8">
        <w:rPr>
          <w:rFonts w:ascii="Arial" w:hAnsi="Arial" w:cs="Arial"/>
          <w:sz w:val="22"/>
          <w:szCs w:val="22"/>
        </w:rPr>
        <w:t xml:space="preserve"> </w:t>
      </w:r>
      <w:r w:rsidR="00C6125E">
        <w:rPr>
          <w:rFonts w:ascii="Arial" w:hAnsi="Arial" w:cs="Arial"/>
          <w:sz w:val="22"/>
          <w:szCs w:val="22"/>
        </w:rPr>
        <w:t xml:space="preserve">for emergency response </w:t>
      </w:r>
      <w:r w:rsidR="00314BA8" w:rsidRPr="00314BA8">
        <w:rPr>
          <w:rFonts w:ascii="Arial" w:hAnsi="Arial" w:cs="Arial"/>
          <w:sz w:val="22"/>
          <w:szCs w:val="22"/>
        </w:rPr>
        <w:t xml:space="preserve">within </w:t>
      </w:r>
      <w:r>
        <w:rPr>
          <w:rFonts w:ascii="Arial" w:hAnsi="Arial" w:cs="Arial"/>
          <w:sz w:val="22"/>
          <w:szCs w:val="22"/>
        </w:rPr>
        <w:t xml:space="preserve">part of </w:t>
      </w:r>
      <w:r w:rsidR="00314BA8" w:rsidRPr="00314BA8">
        <w:rPr>
          <w:rFonts w:ascii="Arial" w:hAnsi="Arial" w:cs="Arial"/>
          <w:sz w:val="22"/>
          <w:szCs w:val="22"/>
        </w:rPr>
        <w:t xml:space="preserve">the </w:t>
      </w:r>
      <w:r>
        <w:rPr>
          <w:rFonts w:ascii="Arial" w:hAnsi="Arial" w:cs="Arial"/>
          <w:sz w:val="22"/>
          <w:szCs w:val="22"/>
        </w:rPr>
        <w:t>IFRC Secretariat and with RC national societies</w:t>
      </w:r>
      <w:r w:rsidR="00314BA8" w:rsidRPr="00314BA8">
        <w:rPr>
          <w:rFonts w:ascii="Arial" w:hAnsi="Arial" w:cs="Arial"/>
          <w:sz w:val="22"/>
          <w:szCs w:val="22"/>
        </w:rPr>
        <w:t xml:space="preserve">. </w:t>
      </w:r>
      <w:r w:rsidR="00C6125E">
        <w:rPr>
          <w:rFonts w:ascii="Arial" w:hAnsi="Arial" w:cs="Arial"/>
          <w:sz w:val="22"/>
          <w:szCs w:val="22"/>
        </w:rPr>
        <w:t>There is  a need to ensure that permanent secretariat structures and delegates deployed in emergencies are aware of the GSC role in order to ensure that the IFRC as a whole looks coordinated and</w:t>
      </w:r>
      <w:r w:rsidR="00D117FF">
        <w:rPr>
          <w:rFonts w:ascii="Arial" w:hAnsi="Arial" w:cs="Arial"/>
          <w:sz w:val="22"/>
          <w:szCs w:val="22"/>
        </w:rPr>
        <w:t xml:space="preserve"> organiz</w:t>
      </w:r>
      <w:r w:rsidR="00C6125E">
        <w:rPr>
          <w:rFonts w:ascii="Arial" w:hAnsi="Arial" w:cs="Arial"/>
          <w:sz w:val="22"/>
          <w:szCs w:val="22"/>
        </w:rPr>
        <w:t xml:space="preserve">ed. </w:t>
      </w:r>
      <w:r w:rsidR="00D117FF">
        <w:rPr>
          <w:rFonts w:ascii="Arial" w:hAnsi="Arial" w:cs="Arial"/>
          <w:sz w:val="22"/>
          <w:szCs w:val="22"/>
        </w:rPr>
        <w:t>There is a</w:t>
      </w:r>
      <w:r w:rsidR="00314BA8" w:rsidRPr="00314BA8">
        <w:rPr>
          <w:rFonts w:ascii="Arial" w:hAnsi="Arial" w:cs="Arial"/>
          <w:sz w:val="22"/>
          <w:szCs w:val="22"/>
        </w:rPr>
        <w:t xml:space="preserve"> nee</w:t>
      </w:r>
      <w:r w:rsidR="00D076C7">
        <w:rPr>
          <w:rFonts w:ascii="Arial" w:hAnsi="Arial" w:cs="Arial"/>
          <w:sz w:val="22"/>
          <w:szCs w:val="22"/>
        </w:rPr>
        <w:t>d to disseminate IFRC role as GSC convener</w:t>
      </w:r>
      <w:r w:rsidR="00314BA8" w:rsidRPr="00314BA8">
        <w:rPr>
          <w:rFonts w:ascii="Arial" w:hAnsi="Arial" w:cs="Arial"/>
          <w:sz w:val="22"/>
          <w:szCs w:val="22"/>
        </w:rPr>
        <w:t xml:space="preserve"> both within</w:t>
      </w:r>
      <w:r w:rsidR="00314BA8">
        <w:rPr>
          <w:rFonts w:ascii="Arial" w:hAnsi="Arial" w:cs="Arial"/>
          <w:sz w:val="22"/>
          <w:szCs w:val="22"/>
        </w:rPr>
        <w:t xml:space="preserve"> all</w:t>
      </w:r>
      <w:r w:rsidR="00314BA8" w:rsidRPr="00314BA8">
        <w:rPr>
          <w:rFonts w:ascii="Arial" w:hAnsi="Arial" w:cs="Arial"/>
          <w:sz w:val="22"/>
          <w:szCs w:val="22"/>
        </w:rPr>
        <w:t xml:space="preserve"> the IFRC secretariat structures: Geneva, DCM, the Zone offices and the regional offices, </w:t>
      </w:r>
      <w:r w:rsidR="00B851BE">
        <w:rPr>
          <w:rFonts w:ascii="Arial" w:hAnsi="Arial" w:cs="Arial"/>
          <w:sz w:val="22"/>
          <w:szCs w:val="22"/>
        </w:rPr>
        <w:t>and</w:t>
      </w:r>
      <w:r w:rsidR="00314BA8">
        <w:rPr>
          <w:rFonts w:ascii="Arial" w:hAnsi="Arial" w:cs="Arial"/>
          <w:sz w:val="22"/>
          <w:szCs w:val="22"/>
        </w:rPr>
        <w:t xml:space="preserve"> the PNS</w:t>
      </w:r>
      <w:r w:rsidR="00314BA8" w:rsidRPr="00314BA8">
        <w:rPr>
          <w:rFonts w:ascii="Arial" w:hAnsi="Arial" w:cs="Arial"/>
          <w:sz w:val="22"/>
          <w:szCs w:val="22"/>
        </w:rPr>
        <w:t xml:space="preserve"> and the Nationa</w:t>
      </w:r>
      <w:r w:rsidR="00314BA8">
        <w:rPr>
          <w:rFonts w:ascii="Arial" w:hAnsi="Arial" w:cs="Arial"/>
          <w:sz w:val="22"/>
          <w:szCs w:val="22"/>
        </w:rPr>
        <w:t xml:space="preserve">l Societies, in this case CVM. </w:t>
      </w:r>
    </w:p>
    <w:p w:rsidR="00314BA8" w:rsidRDefault="00314BA8" w:rsidP="00BD6060">
      <w:pPr>
        <w:rPr>
          <w:rFonts w:ascii="Arial" w:hAnsi="Arial" w:cs="Arial"/>
          <w:sz w:val="22"/>
          <w:szCs w:val="22"/>
        </w:rPr>
      </w:pPr>
    </w:p>
    <w:p w:rsidR="00314BA8" w:rsidRDefault="00314BA8" w:rsidP="00A17DCF">
      <w:pPr>
        <w:ind w:left="360"/>
        <w:rPr>
          <w:rFonts w:ascii="Arial" w:hAnsi="Arial" w:cs="Arial"/>
          <w:sz w:val="22"/>
          <w:szCs w:val="22"/>
        </w:rPr>
      </w:pPr>
      <w:r w:rsidRPr="00CE4FDE">
        <w:rPr>
          <w:rFonts w:ascii="Arial" w:hAnsi="Arial" w:cs="Arial"/>
          <w:b/>
          <w:bCs/>
          <w:sz w:val="22"/>
          <w:szCs w:val="22"/>
        </w:rPr>
        <w:t>It is recommended</w:t>
      </w:r>
      <w:r>
        <w:rPr>
          <w:rFonts w:ascii="Arial" w:hAnsi="Arial" w:cs="Arial"/>
          <w:sz w:val="22"/>
          <w:szCs w:val="22"/>
        </w:rPr>
        <w:t xml:space="preserve"> to use every opportunity</w:t>
      </w:r>
      <w:r w:rsidR="00A17DCF">
        <w:rPr>
          <w:rFonts w:ascii="Arial" w:hAnsi="Arial" w:cs="Arial"/>
          <w:sz w:val="22"/>
          <w:szCs w:val="22"/>
        </w:rPr>
        <w:t xml:space="preserve"> within IFRC</w:t>
      </w:r>
      <w:r>
        <w:rPr>
          <w:rFonts w:ascii="Arial" w:hAnsi="Arial" w:cs="Arial"/>
          <w:sz w:val="22"/>
          <w:szCs w:val="22"/>
        </w:rPr>
        <w:t xml:space="preserve">: FACT induction and refresher trainings, ERU trainings, regional </w:t>
      </w:r>
      <w:r w:rsidR="00A17DCF">
        <w:rPr>
          <w:rFonts w:ascii="Arial" w:hAnsi="Arial" w:cs="Arial"/>
          <w:sz w:val="22"/>
          <w:szCs w:val="22"/>
        </w:rPr>
        <w:t xml:space="preserve">disaster management </w:t>
      </w:r>
      <w:r>
        <w:rPr>
          <w:rFonts w:ascii="Arial" w:hAnsi="Arial" w:cs="Arial"/>
          <w:sz w:val="22"/>
          <w:szCs w:val="22"/>
        </w:rPr>
        <w:t xml:space="preserve">meetings, Disaster Management Working Group meetings to present the </w:t>
      </w:r>
      <w:r w:rsidR="00A17DCF">
        <w:rPr>
          <w:rFonts w:ascii="Arial" w:hAnsi="Arial" w:cs="Arial"/>
          <w:sz w:val="22"/>
          <w:szCs w:val="22"/>
        </w:rPr>
        <w:t>GSC convener</w:t>
      </w:r>
      <w:r>
        <w:rPr>
          <w:rFonts w:ascii="Arial" w:hAnsi="Arial" w:cs="Arial"/>
          <w:sz w:val="22"/>
          <w:szCs w:val="22"/>
        </w:rPr>
        <w:t xml:space="preserve"> role, in order to ensure that the awareness level is heightened in all entities involved in Disaster Management.</w:t>
      </w:r>
    </w:p>
    <w:p w:rsidR="00314BA8" w:rsidRDefault="00314BA8" w:rsidP="00314BA8">
      <w:pPr>
        <w:ind w:left="360"/>
        <w:rPr>
          <w:rFonts w:ascii="Arial" w:hAnsi="Arial" w:cs="Arial"/>
          <w:sz w:val="22"/>
          <w:szCs w:val="22"/>
        </w:rPr>
      </w:pPr>
    </w:p>
    <w:p w:rsidR="00314BA8" w:rsidRPr="00314BA8" w:rsidRDefault="00CE4FDE" w:rsidP="00B851BE">
      <w:pPr>
        <w:ind w:left="360"/>
        <w:rPr>
          <w:rFonts w:ascii="Arial" w:hAnsi="Arial" w:cs="Arial"/>
          <w:sz w:val="22"/>
          <w:szCs w:val="22"/>
        </w:rPr>
      </w:pPr>
      <w:r w:rsidRPr="00CE4FDE">
        <w:rPr>
          <w:rFonts w:ascii="Arial" w:hAnsi="Arial" w:cs="Arial"/>
          <w:b/>
          <w:bCs/>
          <w:sz w:val="22"/>
          <w:szCs w:val="22"/>
        </w:rPr>
        <w:t>It is recommended</w:t>
      </w:r>
      <w:r>
        <w:rPr>
          <w:rFonts w:ascii="Arial" w:hAnsi="Arial" w:cs="Arial"/>
          <w:sz w:val="22"/>
          <w:szCs w:val="22"/>
        </w:rPr>
        <w:t xml:space="preserve"> to i</w:t>
      </w:r>
      <w:r w:rsidR="00314BA8">
        <w:rPr>
          <w:rFonts w:ascii="Arial" w:hAnsi="Arial" w:cs="Arial"/>
          <w:sz w:val="22"/>
          <w:szCs w:val="22"/>
        </w:rPr>
        <w:t xml:space="preserve">nclude a section on the GSC </w:t>
      </w:r>
      <w:r w:rsidR="00B851BE">
        <w:rPr>
          <w:rFonts w:ascii="Arial" w:hAnsi="Arial" w:cs="Arial"/>
          <w:sz w:val="22"/>
          <w:szCs w:val="22"/>
        </w:rPr>
        <w:t>Convener</w:t>
      </w:r>
      <w:r w:rsidR="00314BA8">
        <w:rPr>
          <w:rFonts w:ascii="Arial" w:hAnsi="Arial" w:cs="Arial"/>
          <w:sz w:val="22"/>
          <w:szCs w:val="22"/>
        </w:rPr>
        <w:t xml:space="preserve"> role and implications for IFRC disaster management in the IFRC Global Standard Operating Procedures for Disaster Management.</w:t>
      </w:r>
    </w:p>
    <w:p w:rsidR="00314BA8" w:rsidRDefault="00314BA8" w:rsidP="00314BA8">
      <w:pPr>
        <w:ind w:left="360"/>
        <w:rPr>
          <w:rFonts w:ascii="Arial" w:hAnsi="Arial" w:cs="Arial"/>
          <w:sz w:val="22"/>
          <w:szCs w:val="22"/>
        </w:rPr>
      </w:pPr>
    </w:p>
    <w:p w:rsidR="00CE4FDE" w:rsidRPr="00C6125E" w:rsidRDefault="00D076C7" w:rsidP="002726EE">
      <w:pPr>
        <w:ind w:left="360"/>
        <w:rPr>
          <w:rFonts w:ascii="Arial" w:hAnsi="Arial" w:cs="Arial"/>
          <w:b/>
          <w:bCs/>
          <w:sz w:val="22"/>
          <w:szCs w:val="22"/>
        </w:rPr>
      </w:pPr>
      <w:r>
        <w:rPr>
          <w:rFonts w:ascii="Arial" w:hAnsi="Arial" w:cs="Arial"/>
          <w:b/>
          <w:bCs/>
          <w:sz w:val="22"/>
          <w:szCs w:val="22"/>
        </w:rPr>
        <w:t xml:space="preserve">5.7  </w:t>
      </w:r>
      <w:r w:rsidR="002726EE">
        <w:rPr>
          <w:rFonts w:ascii="Arial" w:hAnsi="Arial" w:cs="Arial"/>
          <w:b/>
          <w:bCs/>
          <w:sz w:val="22"/>
          <w:szCs w:val="22"/>
        </w:rPr>
        <w:t>IFRC visibility in SCTs</w:t>
      </w:r>
    </w:p>
    <w:p w:rsidR="00CE4FDE" w:rsidRDefault="00CE4FDE" w:rsidP="00314BA8">
      <w:pPr>
        <w:ind w:left="360"/>
        <w:rPr>
          <w:rFonts w:ascii="Arial" w:hAnsi="Arial" w:cs="Arial"/>
          <w:sz w:val="22"/>
          <w:szCs w:val="22"/>
        </w:rPr>
      </w:pPr>
    </w:p>
    <w:p w:rsidR="00CE4FDE" w:rsidRDefault="002726EE" w:rsidP="00A17DCF">
      <w:pPr>
        <w:ind w:left="360"/>
        <w:rPr>
          <w:rFonts w:ascii="Arial" w:hAnsi="Arial" w:cs="Arial"/>
          <w:sz w:val="22"/>
          <w:szCs w:val="22"/>
        </w:rPr>
      </w:pPr>
      <w:r>
        <w:rPr>
          <w:rFonts w:ascii="Arial" w:hAnsi="Arial" w:cs="Arial"/>
          <w:sz w:val="22"/>
          <w:szCs w:val="22"/>
        </w:rPr>
        <w:t>IFRC visibility in SCTs</w:t>
      </w:r>
      <w:r w:rsidRPr="00314BA8">
        <w:rPr>
          <w:rFonts w:ascii="Arial" w:hAnsi="Arial" w:cs="Arial"/>
          <w:sz w:val="22"/>
          <w:szCs w:val="22"/>
        </w:rPr>
        <w:t xml:space="preserve"> </w:t>
      </w:r>
      <w:r w:rsidR="00314BA8" w:rsidRPr="00314BA8">
        <w:rPr>
          <w:rFonts w:ascii="Arial" w:hAnsi="Arial" w:cs="Arial"/>
          <w:sz w:val="22"/>
          <w:szCs w:val="22"/>
        </w:rPr>
        <w:t xml:space="preserve">has both pros and cons. “We are one Red Cross” was mentioned by several, meaning that there will always be a common identity, and that too much </w:t>
      </w:r>
      <w:r w:rsidR="00314BA8" w:rsidRPr="00314BA8">
        <w:rPr>
          <w:rFonts w:ascii="Arial" w:hAnsi="Arial" w:cs="Arial"/>
          <w:sz w:val="22"/>
          <w:szCs w:val="22"/>
        </w:rPr>
        <w:lastRenderedPageBreak/>
        <w:t xml:space="preserve">separation seems like compromising the </w:t>
      </w:r>
      <w:r w:rsidR="00C6125E">
        <w:rPr>
          <w:rFonts w:ascii="Arial" w:hAnsi="Arial" w:cs="Arial"/>
          <w:sz w:val="22"/>
          <w:szCs w:val="22"/>
        </w:rPr>
        <w:t xml:space="preserve">Red Cross </w:t>
      </w:r>
      <w:r w:rsidR="00314BA8" w:rsidRPr="00314BA8">
        <w:rPr>
          <w:rFonts w:ascii="Arial" w:hAnsi="Arial" w:cs="Arial"/>
          <w:sz w:val="22"/>
          <w:szCs w:val="22"/>
        </w:rPr>
        <w:t xml:space="preserve">principle of “Unity”. Most saw it as an advantage to have </w:t>
      </w:r>
      <w:r w:rsidR="00A17DCF">
        <w:rPr>
          <w:rFonts w:ascii="Arial" w:hAnsi="Arial" w:cs="Arial"/>
          <w:sz w:val="22"/>
          <w:szCs w:val="22"/>
        </w:rPr>
        <w:t>clear division of</w:t>
      </w:r>
      <w:r w:rsidR="00314BA8" w:rsidRPr="00314BA8">
        <w:rPr>
          <w:rFonts w:ascii="Arial" w:hAnsi="Arial" w:cs="Arial"/>
          <w:sz w:val="22"/>
          <w:szCs w:val="22"/>
        </w:rPr>
        <w:t xml:space="preserve"> roles</w:t>
      </w:r>
      <w:r w:rsidR="00A17DCF">
        <w:rPr>
          <w:rFonts w:ascii="Arial" w:hAnsi="Arial" w:cs="Arial"/>
          <w:sz w:val="22"/>
          <w:szCs w:val="22"/>
        </w:rPr>
        <w:t xml:space="preserve"> between IFRC operation and SCT</w:t>
      </w:r>
      <w:r w:rsidR="00314BA8" w:rsidRPr="00314BA8">
        <w:rPr>
          <w:rFonts w:ascii="Arial" w:hAnsi="Arial" w:cs="Arial"/>
          <w:sz w:val="22"/>
          <w:szCs w:val="22"/>
        </w:rPr>
        <w:t>, in order to make sure that there is transparency and accountability to th</w:t>
      </w:r>
      <w:r w:rsidR="00CE4FDE">
        <w:rPr>
          <w:rFonts w:ascii="Arial" w:hAnsi="Arial" w:cs="Arial"/>
          <w:sz w:val="22"/>
          <w:szCs w:val="22"/>
        </w:rPr>
        <w:t>e shelter cluster members. Coordinating a cluster is a full time job – or two full time jobs – and cannot be handled as a side task</w:t>
      </w:r>
      <w:r w:rsidR="00C6125E">
        <w:rPr>
          <w:rFonts w:ascii="Arial" w:hAnsi="Arial" w:cs="Arial"/>
          <w:sz w:val="22"/>
          <w:szCs w:val="22"/>
        </w:rPr>
        <w:t xml:space="preserve"> in a medium to large scale emergency</w:t>
      </w:r>
      <w:r w:rsidR="00CE4FDE">
        <w:rPr>
          <w:rFonts w:ascii="Arial" w:hAnsi="Arial" w:cs="Arial"/>
          <w:sz w:val="22"/>
          <w:szCs w:val="22"/>
        </w:rPr>
        <w:t xml:space="preserve">. </w:t>
      </w:r>
    </w:p>
    <w:p w:rsidR="00CE4FDE" w:rsidRDefault="00CE4FDE" w:rsidP="00314BA8">
      <w:pPr>
        <w:ind w:left="360"/>
        <w:rPr>
          <w:rFonts w:ascii="Arial" w:hAnsi="Arial" w:cs="Arial"/>
          <w:sz w:val="22"/>
          <w:szCs w:val="22"/>
        </w:rPr>
      </w:pPr>
    </w:p>
    <w:p w:rsidR="00314BA8" w:rsidRDefault="00CE4FDE" w:rsidP="002726EE">
      <w:pPr>
        <w:ind w:left="360"/>
        <w:rPr>
          <w:rFonts w:ascii="Arial" w:hAnsi="Arial" w:cs="Arial"/>
          <w:sz w:val="22"/>
          <w:szCs w:val="22"/>
        </w:rPr>
      </w:pPr>
      <w:r>
        <w:rPr>
          <w:rFonts w:ascii="Arial" w:hAnsi="Arial" w:cs="Arial"/>
          <w:sz w:val="22"/>
          <w:szCs w:val="22"/>
        </w:rPr>
        <w:t>F</w:t>
      </w:r>
      <w:r w:rsidR="00314BA8" w:rsidRPr="00314BA8">
        <w:rPr>
          <w:rFonts w:ascii="Arial" w:hAnsi="Arial" w:cs="Arial"/>
          <w:sz w:val="22"/>
          <w:szCs w:val="22"/>
        </w:rPr>
        <w:t>ew saw it as a problem that the SCT flags it</w:t>
      </w:r>
      <w:r w:rsidR="00C6125E">
        <w:rPr>
          <w:rFonts w:ascii="Arial" w:hAnsi="Arial" w:cs="Arial"/>
          <w:sz w:val="22"/>
          <w:szCs w:val="22"/>
        </w:rPr>
        <w:t>s</w:t>
      </w:r>
      <w:r w:rsidR="00314BA8" w:rsidRPr="00314BA8">
        <w:rPr>
          <w:rFonts w:ascii="Arial" w:hAnsi="Arial" w:cs="Arial"/>
          <w:sz w:val="22"/>
          <w:szCs w:val="22"/>
        </w:rPr>
        <w:t xml:space="preserve"> IFRC identity, as long as the different roles are made clear</w:t>
      </w:r>
      <w:r w:rsidR="00A17DCF">
        <w:rPr>
          <w:rFonts w:ascii="Arial" w:hAnsi="Arial" w:cs="Arial"/>
          <w:sz w:val="22"/>
          <w:szCs w:val="22"/>
        </w:rPr>
        <w:t xml:space="preserve">. </w:t>
      </w:r>
      <w:r w:rsidR="00314BA8">
        <w:rPr>
          <w:rFonts w:ascii="Arial" w:hAnsi="Arial" w:cs="Arial"/>
          <w:sz w:val="22"/>
          <w:szCs w:val="22"/>
        </w:rPr>
        <w:t>I</w:t>
      </w:r>
      <w:r w:rsidR="00314BA8" w:rsidRPr="00314BA8">
        <w:rPr>
          <w:rFonts w:ascii="Arial" w:hAnsi="Arial" w:cs="Arial"/>
          <w:sz w:val="22"/>
          <w:szCs w:val="22"/>
        </w:rPr>
        <w:t xml:space="preserve">n general, informants thought that it is a bit artificial to have a water tight </w:t>
      </w:r>
      <w:r w:rsidR="002726EE">
        <w:rPr>
          <w:rFonts w:ascii="Arial" w:hAnsi="Arial" w:cs="Arial"/>
          <w:sz w:val="22"/>
          <w:szCs w:val="22"/>
        </w:rPr>
        <w:t>shelter cluster identity with no IFRC visibility</w:t>
      </w:r>
      <w:r w:rsidR="00314BA8" w:rsidRPr="00314BA8">
        <w:rPr>
          <w:rFonts w:ascii="Arial" w:hAnsi="Arial" w:cs="Arial"/>
          <w:sz w:val="22"/>
          <w:szCs w:val="22"/>
        </w:rPr>
        <w:t>. When something goes wrong in the IFRC operation it reflects back on the SCT, regardless</w:t>
      </w:r>
      <w:r w:rsidR="00A17DCF">
        <w:rPr>
          <w:rFonts w:ascii="Arial" w:hAnsi="Arial" w:cs="Arial"/>
          <w:sz w:val="22"/>
          <w:szCs w:val="22"/>
        </w:rPr>
        <w:t xml:space="preserve"> of the firewall</w:t>
      </w:r>
      <w:r w:rsidR="00314BA8" w:rsidRPr="00314BA8">
        <w:rPr>
          <w:rFonts w:ascii="Arial" w:hAnsi="Arial" w:cs="Arial"/>
          <w:sz w:val="22"/>
          <w:szCs w:val="22"/>
        </w:rPr>
        <w:t xml:space="preserve">. </w:t>
      </w:r>
    </w:p>
    <w:p w:rsidR="00CE4FDE" w:rsidRDefault="00CE4FDE" w:rsidP="00314BA8">
      <w:pPr>
        <w:ind w:left="360"/>
        <w:rPr>
          <w:rFonts w:ascii="Arial" w:hAnsi="Arial" w:cs="Arial"/>
          <w:sz w:val="22"/>
          <w:szCs w:val="22"/>
        </w:rPr>
      </w:pPr>
    </w:p>
    <w:p w:rsidR="00EA1335" w:rsidRPr="00E145A6" w:rsidRDefault="00CE4FDE" w:rsidP="00D66EE0">
      <w:pPr>
        <w:ind w:left="360"/>
        <w:rPr>
          <w:rFonts w:ascii="Arial" w:hAnsi="Arial" w:cs="Arial"/>
          <w:sz w:val="22"/>
          <w:szCs w:val="22"/>
        </w:rPr>
      </w:pPr>
      <w:r w:rsidRPr="00CE4FDE">
        <w:rPr>
          <w:rFonts w:ascii="Arial" w:hAnsi="Arial" w:cs="Arial"/>
          <w:b/>
          <w:bCs/>
          <w:sz w:val="22"/>
          <w:szCs w:val="22"/>
        </w:rPr>
        <w:t>It is recommended</w:t>
      </w:r>
      <w:r>
        <w:rPr>
          <w:rFonts w:ascii="Arial" w:hAnsi="Arial" w:cs="Arial"/>
          <w:sz w:val="22"/>
          <w:szCs w:val="22"/>
        </w:rPr>
        <w:t xml:space="preserve"> that the </w:t>
      </w:r>
      <w:r w:rsidR="002726EE">
        <w:rPr>
          <w:rFonts w:ascii="Arial" w:hAnsi="Arial" w:cs="Arial"/>
          <w:sz w:val="22"/>
          <w:szCs w:val="22"/>
        </w:rPr>
        <w:t>practice of downplaying IFRC visibility in SCTs</w:t>
      </w:r>
      <w:r>
        <w:rPr>
          <w:rFonts w:ascii="Arial" w:hAnsi="Arial" w:cs="Arial"/>
          <w:sz w:val="22"/>
          <w:szCs w:val="22"/>
        </w:rPr>
        <w:t xml:space="preserve"> be loosened up a bit</w:t>
      </w:r>
      <w:r w:rsidR="002726EE">
        <w:rPr>
          <w:rFonts w:ascii="Arial" w:hAnsi="Arial" w:cs="Arial"/>
          <w:sz w:val="22"/>
          <w:szCs w:val="22"/>
        </w:rPr>
        <w:t xml:space="preserve">, but </w:t>
      </w:r>
      <w:r>
        <w:rPr>
          <w:rFonts w:ascii="Arial" w:hAnsi="Arial" w:cs="Arial"/>
          <w:sz w:val="22"/>
          <w:szCs w:val="22"/>
        </w:rPr>
        <w:t xml:space="preserve">that </w:t>
      </w:r>
      <w:r w:rsidR="00D66EE0">
        <w:rPr>
          <w:rFonts w:ascii="Arial" w:hAnsi="Arial" w:cs="Arial"/>
          <w:sz w:val="22"/>
          <w:szCs w:val="22"/>
        </w:rPr>
        <w:t xml:space="preserve">the firewalling policy of establishing a </w:t>
      </w:r>
      <w:r>
        <w:rPr>
          <w:rFonts w:ascii="Arial" w:hAnsi="Arial" w:cs="Arial"/>
          <w:sz w:val="22"/>
          <w:szCs w:val="22"/>
        </w:rPr>
        <w:t xml:space="preserve">clear  division of labour between the SCT and the IFRC operation is </w:t>
      </w:r>
      <w:r w:rsidR="00D66EE0">
        <w:rPr>
          <w:rFonts w:ascii="Arial" w:hAnsi="Arial" w:cs="Arial"/>
          <w:sz w:val="22"/>
          <w:szCs w:val="22"/>
        </w:rPr>
        <w:t>maintained</w:t>
      </w:r>
      <w:r>
        <w:rPr>
          <w:rFonts w:ascii="Arial" w:hAnsi="Arial" w:cs="Arial"/>
          <w:sz w:val="22"/>
          <w:szCs w:val="22"/>
        </w:rPr>
        <w:t>, when a SCT is deployed</w:t>
      </w:r>
      <w:r w:rsidR="002726EE">
        <w:rPr>
          <w:rFonts w:ascii="Arial" w:hAnsi="Arial" w:cs="Arial"/>
          <w:sz w:val="22"/>
          <w:szCs w:val="22"/>
        </w:rPr>
        <w:t>, through the provision of dedicated shelter coordination capacity independent of IFRC operations</w:t>
      </w:r>
      <w:r>
        <w:rPr>
          <w:rFonts w:ascii="Arial" w:hAnsi="Arial" w:cs="Arial"/>
          <w:sz w:val="22"/>
          <w:szCs w:val="22"/>
        </w:rPr>
        <w:t>. Furthermore, that IFRC ensures sufficient capacity to lead the IFRC operation</w:t>
      </w:r>
      <w:r w:rsidR="00A17DCF">
        <w:rPr>
          <w:rFonts w:ascii="Arial" w:hAnsi="Arial" w:cs="Arial"/>
          <w:sz w:val="22"/>
          <w:szCs w:val="22"/>
        </w:rPr>
        <w:t xml:space="preserve"> throughout the emergency response phase</w:t>
      </w:r>
      <w:r>
        <w:rPr>
          <w:rFonts w:ascii="Arial" w:hAnsi="Arial" w:cs="Arial"/>
          <w:sz w:val="22"/>
          <w:szCs w:val="22"/>
        </w:rPr>
        <w:t>, so that division of roles are not blurred.</w:t>
      </w:r>
    </w:p>
    <w:p w:rsidR="007B0A27" w:rsidRDefault="007B0A27" w:rsidP="00E145A6">
      <w:pPr>
        <w:rPr>
          <w:rFonts w:ascii="Arial" w:hAnsi="Arial" w:cs="Arial"/>
          <w:sz w:val="22"/>
          <w:szCs w:val="22"/>
          <w:u w:val="single"/>
        </w:rPr>
      </w:pPr>
    </w:p>
    <w:p w:rsidR="00B17AFE" w:rsidRDefault="00B17AFE" w:rsidP="00E145A6">
      <w:pPr>
        <w:rPr>
          <w:rFonts w:ascii="Arial" w:hAnsi="Arial" w:cs="Arial"/>
          <w:sz w:val="22"/>
          <w:szCs w:val="22"/>
          <w:u w:val="single"/>
        </w:rPr>
      </w:pPr>
    </w:p>
    <w:p w:rsidR="00B17AFE" w:rsidRDefault="00B17AFE" w:rsidP="00E145A6">
      <w:pPr>
        <w:rPr>
          <w:rFonts w:ascii="Arial" w:hAnsi="Arial" w:cs="Arial"/>
          <w:sz w:val="22"/>
          <w:szCs w:val="22"/>
          <w:u w:val="single"/>
        </w:rPr>
      </w:pPr>
    </w:p>
    <w:p w:rsidR="00B17AFE" w:rsidRDefault="00B17AFE" w:rsidP="00E145A6">
      <w:pPr>
        <w:rPr>
          <w:rFonts w:ascii="Arial" w:hAnsi="Arial" w:cs="Arial"/>
          <w:sz w:val="22"/>
          <w:szCs w:val="22"/>
          <w:u w:val="single"/>
        </w:rPr>
      </w:pPr>
    </w:p>
    <w:p w:rsidR="00B17AFE" w:rsidRDefault="00B17AFE" w:rsidP="00E145A6">
      <w:pPr>
        <w:rPr>
          <w:rFonts w:ascii="Arial" w:hAnsi="Arial" w:cs="Arial"/>
          <w:sz w:val="22"/>
          <w:szCs w:val="22"/>
          <w:u w:val="single"/>
        </w:rPr>
      </w:pPr>
    </w:p>
    <w:p w:rsidR="00B17AFE" w:rsidRDefault="00B17AFE" w:rsidP="00E145A6">
      <w:pPr>
        <w:rPr>
          <w:rFonts w:ascii="Arial" w:hAnsi="Arial" w:cs="Arial"/>
          <w:sz w:val="22"/>
          <w:szCs w:val="22"/>
          <w:u w:val="single"/>
        </w:rPr>
      </w:pPr>
    </w:p>
    <w:p w:rsidR="00B17AFE" w:rsidRDefault="00B17AFE" w:rsidP="00E145A6">
      <w:pPr>
        <w:rPr>
          <w:rFonts w:ascii="Arial" w:hAnsi="Arial" w:cs="Arial"/>
          <w:sz w:val="22"/>
          <w:szCs w:val="22"/>
          <w:u w:val="single"/>
        </w:rPr>
      </w:pPr>
    </w:p>
    <w:p w:rsidR="00B17AFE" w:rsidRDefault="00B17AFE" w:rsidP="00E145A6">
      <w:pPr>
        <w:rPr>
          <w:rFonts w:ascii="Arial" w:hAnsi="Arial" w:cs="Arial"/>
          <w:sz w:val="22"/>
          <w:szCs w:val="22"/>
          <w:u w:val="single"/>
        </w:rPr>
      </w:pPr>
    </w:p>
    <w:p w:rsidR="00B17AFE" w:rsidRPr="00E145A6" w:rsidRDefault="00B17AFE" w:rsidP="00E145A6">
      <w:pPr>
        <w:rPr>
          <w:rFonts w:ascii="Arial" w:hAnsi="Arial" w:cs="Arial"/>
          <w:sz w:val="22"/>
          <w:szCs w:val="22"/>
          <w:u w:val="single"/>
        </w:rPr>
      </w:pPr>
    </w:p>
    <w:p w:rsidR="00EA1335" w:rsidRPr="00E145A6" w:rsidRDefault="00D42F8E" w:rsidP="00E145A6">
      <w:pPr>
        <w:tabs>
          <w:tab w:val="left" w:pos="180"/>
        </w:tabs>
        <w:rPr>
          <w:rFonts w:ascii="Arial" w:hAnsi="Arial" w:cs="Arial"/>
          <w:b/>
          <w:caps/>
          <w:sz w:val="22"/>
          <w:szCs w:val="22"/>
        </w:rPr>
      </w:pPr>
      <w:r>
        <w:rPr>
          <w:rFonts w:ascii="Arial" w:hAnsi="Arial" w:cs="Arial"/>
          <w:b/>
          <w:caps/>
          <w:sz w:val="22"/>
          <w:szCs w:val="22"/>
        </w:rPr>
        <w:t>A</w:t>
      </w:r>
      <w:r w:rsidR="00EA1335" w:rsidRPr="00E145A6">
        <w:rPr>
          <w:rFonts w:ascii="Arial" w:hAnsi="Arial" w:cs="Arial"/>
          <w:b/>
          <w:caps/>
          <w:sz w:val="22"/>
          <w:szCs w:val="22"/>
        </w:rPr>
        <w:t>nnexes</w:t>
      </w:r>
      <w:r w:rsidR="00EA1335" w:rsidRPr="00E145A6">
        <w:rPr>
          <w:rFonts w:ascii="Arial" w:hAnsi="Arial" w:cs="Arial"/>
          <w:b/>
          <w:caps/>
          <w:sz w:val="22"/>
          <w:szCs w:val="22"/>
        </w:rPr>
        <w:tab/>
      </w:r>
      <w:r w:rsidR="00EA1335" w:rsidRPr="00E145A6">
        <w:rPr>
          <w:rFonts w:ascii="Arial" w:hAnsi="Arial" w:cs="Arial"/>
          <w:b/>
          <w:caps/>
          <w:sz w:val="22"/>
          <w:szCs w:val="22"/>
        </w:rPr>
        <w:tab/>
      </w:r>
      <w:r w:rsidR="00EA1335" w:rsidRPr="00E145A6">
        <w:rPr>
          <w:rFonts w:ascii="Arial" w:hAnsi="Arial" w:cs="Arial"/>
          <w:b/>
          <w:caps/>
          <w:sz w:val="22"/>
          <w:szCs w:val="22"/>
        </w:rPr>
        <w:tab/>
      </w:r>
      <w:r w:rsidR="00EA1335" w:rsidRPr="00E145A6">
        <w:rPr>
          <w:rFonts w:ascii="Arial" w:hAnsi="Arial" w:cs="Arial"/>
          <w:b/>
          <w:caps/>
          <w:sz w:val="22"/>
          <w:szCs w:val="22"/>
        </w:rPr>
        <w:tab/>
      </w:r>
      <w:r w:rsidR="00EA1335" w:rsidRPr="00E145A6">
        <w:rPr>
          <w:rFonts w:ascii="Arial" w:hAnsi="Arial" w:cs="Arial"/>
          <w:b/>
          <w:caps/>
          <w:sz w:val="22"/>
          <w:szCs w:val="22"/>
        </w:rPr>
        <w:tab/>
      </w:r>
      <w:r w:rsidR="00EA1335" w:rsidRPr="00E145A6">
        <w:rPr>
          <w:rFonts w:ascii="Arial" w:hAnsi="Arial" w:cs="Arial"/>
          <w:b/>
          <w:caps/>
          <w:sz w:val="22"/>
          <w:szCs w:val="22"/>
        </w:rPr>
        <w:tab/>
      </w:r>
      <w:r w:rsidR="00EA1335" w:rsidRPr="00E145A6">
        <w:rPr>
          <w:rFonts w:ascii="Arial" w:hAnsi="Arial" w:cs="Arial"/>
          <w:b/>
          <w:caps/>
          <w:sz w:val="22"/>
          <w:szCs w:val="22"/>
        </w:rPr>
        <w:tab/>
      </w:r>
      <w:r w:rsidR="00EA1335" w:rsidRPr="00E145A6">
        <w:rPr>
          <w:rFonts w:ascii="Arial" w:hAnsi="Arial" w:cs="Arial"/>
          <w:b/>
          <w:caps/>
          <w:sz w:val="22"/>
          <w:szCs w:val="22"/>
        </w:rPr>
        <w:tab/>
      </w:r>
      <w:r w:rsidR="00EA1335" w:rsidRPr="00E145A6">
        <w:rPr>
          <w:rFonts w:ascii="Arial" w:hAnsi="Arial" w:cs="Arial"/>
          <w:b/>
          <w:caps/>
          <w:sz w:val="22"/>
          <w:szCs w:val="22"/>
        </w:rPr>
        <w:tab/>
      </w:r>
    </w:p>
    <w:p w:rsidR="00EA1335" w:rsidRPr="00F85644" w:rsidRDefault="0030483D" w:rsidP="0030483D">
      <w:pPr>
        <w:tabs>
          <w:tab w:val="left" w:pos="1080"/>
        </w:tabs>
        <w:ind w:left="720"/>
        <w:rPr>
          <w:rFonts w:ascii="Arial" w:hAnsi="Arial" w:cs="Arial"/>
          <w:bCs/>
          <w:i/>
          <w:sz w:val="22"/>
          <w:szCs w:val="22"/>
        </w:rPr>
      </w:pPr>
      <w:r>
        <w:rPr>
          <w:rFonts w:ascii="Arial" w:hAnsi="Arial" w:cs="Arial"/>
          <w:bCs/>
          <w:i/>
          <w:sz w:val="22"/>
          <w:szCs w:val="22"/>
        </w:rPr>
        <w:t xml:space="preserve">Annex 1 </w:t>
      </w:r>
      <w:r w:rsidR="00E7519A">
        <w:rPr>
          <w:rFonts w:ascii="Arial" w:hAnsi="Arial" w:cs="Arial"/>
          <w:bCs/>
          <w:i/>
          <w:sz w:val="22"/>
          <w:szCs w:val="22"/>
        </w:rPr>
        <w:t xml:space="preserve">TOR </w:t>
      </w:r>
      <w:r w:rsidR="00F85644" w:rsidRPr="00F85644">
        <w:rPr>
          <w:rFonts w:ascii="Arial" w:hAnsi="Arial" w:cs="Arial"/>
          <w:bCs/>
          <w:i/>
          <w:sz w:val="22"/>
          <w:szCs w:val="22"/>
        </w:rPr>
        <w:t>Review of the 2013 Mozambique Floods IFRC led Shelter Cluster</w:t>
      </w:r>
    </w:p>
    <w:p w:rsidR="00EA1335" w:rsidRPr="00E145A6" w:rsidRDefault="0030483D" w:rsidP="00203DFA">
      <w:pPr>
        <w:tabs>
          <w:tab w:val="left" w:pos="1080"/>
        </w:tabs>
        <w:ind w:left="720"/>
        <w:rPr>
          <w:rFonts w:ascii="Arial" w:hAnsi="Arial" w:cs="Arial"/>
          <w:i/>
          <w:sz w:val="22"/>
          <w:szCs w:val="22"/>
        </w:rPr>
      </w:pPr>
      <w:r>
        <w:rPr>
          <w:rFonts w:ascii="Arial" w:hAnsi="Arial" w:cs="Arial"/>
          <w:i/>
          <w:sz w:val="22"/>
          <w:szCs w:val="22"/>
        </w:rPr>
        <w:t xml:space="preserve">Annex 2 </w:t>
      </w:r>
      <w:r w:rsidR="00F85644">
        <w:rPr>
          <w:rFonts w:ascii="Arial" w:hAnsi="Arial" w:cs="Arial"/>
          <w:i/>
          <w:sz w:val="22"/>
          <w:szCs w:val="22"/>
        </w:rPr>
        <w:t>SCC</w:t>
      </w:r>
      <w:r w:rsidR="00EA1335" w:rsidRPr="00E145A6">
        <w:rPr>
          <w:rFonts w:ascii="Arial" w:hAnsi="Arial" w:cs="Arial"/>
          <w:i/>
          <w:sz w:val="22"/>
          <w:szCs w:val="22"/>
        </w:rPr>
        <w:t xml:space="preserve"> TORs</w:t>
      </w:r>
    </w:p>
    <w:p w:rsidR="00203DFA" w:rsidRDefault="0030483D" w:rsidP="00E7519A">
      <w:pPr>
        <w:tabs>
          <w:tab w:val="left" w:pos="1080"/>
        </w:tabs>
        <w:ind w:left="720"/>
        <w:rPr>
          <w:rFonts w:ascii="Arial" w:hAnsi="Arial" w:cs="Arial"/>
          <w:i/>
          <w:sz w:val="22"/>
          <w:szCs w:val="22"/>
        </w:rPr>
      </w:pPr>
      <w:r>
        <w:rPr>
          <w:rFonts w:ascii="Arial" w:hAnsi="Arial" w:cs="Arial"/>
          <w:i/>
          <w:sz w:val="22"/>
          <w:szCs w:val="22"/>
        </w:rPr>
        <w:t xml:space="preserve">Annex 3 </w:t>
      </w:r>
      <w:r w:rsidR="00E7519A">
        <w:rPr>
          <w:rFonts w:ascii="Arial" w:hAnsi="Arial" w:cs="Arial"/>
          <w:i/>
          <w:sz w:val="22"/>
          <w:szCs w:val="22"/>
        </w:rPr>
        <w:t xml:space="preserve">CCGC Mozambique </w:t>
      </w:r>
      <w:r w:rsidR="00203DFA">
        <w:rPr>
          <w:rFonts w:ascii="Arial" w:hAnsi="Arial" w:cs="Arial"/>
          <w:i/>
          <w:sz w:val="22"/>
          <w:szCs w:val="22"/>
        </w:rPr>
        <w:t>Contingency Plan 2012-2013</w:t>
      </w:r>
    </w:p>
    <w:p w:rsidR="00EA1335" w:rsidRPr="00E145A6" w:rsidRDefault="0030483D" w:rsidP="00203DFA">
      <w:pPr>
        <w:tabs>
          <w:tab w:val="left" w:pos="1080"/>
        </w:tabs>
        <w:ind w:left="720"/>
        <w:rPr>
          <w:rFonts w:ascii="Arial" w:hAnsi="Arial" w:cs="Arial"/>
          <w:i/>
          <w:sz w:val="22"/>
          <w:szCs w:val="22"/>
        </w:rPr>
      </w:pPr>
      <w:r>
        <w:rPr>
          <w:rFonts w:ascii="Arial" w:hAnsi="Arial" w:cs="Arial"/>
          <w:i/>
          <w:sz w:val="22"/>
          <w:szCs w:val="22"/>
        </w:rPr>
        <w:t xml:space="preserve">Annex 4 </w:t>
      </w:r>
      <w:r w:rsidR="00E7519A">
        <w:rPr>
          <w:rFonts w:ascii="Arial" w:hAnsi="Arial" w:cs="Arial"/>
          <w:i/>
          <w:sz w:val="22"/>
          <w:szCs w:val="22"/>
        </w:rPr>
        <w:t>Shelter Kit Flyer Instructions</w:t>
      </w:r>
      <w:r w:rsidR="00EA1335" w:rsidRPr="00E145A6">
        <w:rPr>
          <w:rFonts w:ascii="Arial" w:hAnsi="Arial" w:cs="Arial"/>
          <w:i/>
          <w:sz w:val="22"/>
          <w:szCs w:val="22"/>
        </w:rPr>
        <w:tab/>
      </w:r>
      <w:r w:rsidR="00EA1335" w:rsidRPr="00E145A6">
        <w:rPr>
          <w:rFonts w:ascii="Arial" w:hAnsi="Arial" w:cs="Arial"/>
          <w:i/>
          <w:sz w:val="22"/>
          <w:szCs w:val="22"/>
        </w:rPr>
        <w:tab/>
      </w:r>
    </w:p>
    <w:p w:rsidR="00EA1335" w:rsidRPr="00E145A6" w:rsidRDefault="0030483D" w:rsidP="00855AC4">
      <w:pPr>
        <w:tabs>
          <w:tab w:val="left" w:pos="1080"/>
        </w:tabs>
        <w:ind w:left="720"/>
        <w:rPr>
          <w:rFonts w:ascii="Arial" w:hAnsi="Arial" w:cs="Arial"/>
          <w:i/>
          <w:sz w:val="22"/>
          <w:szCs w:val="22"/>
        </w:rPr>
      </w:pPr>
      <w:r>
        <w:rPr>
          <w:rFonts w:ascii="Arial" w:hAnsi="Arial" w:cs="Arial"/>
          <w:i/>
          <w:sz w:val="22"/>
          <w:szCs w:val="22"/>
        </w:rPr>
        <w:t xml:space="preserve">Annex 5 </w:t>
      </w:r>
      <w:r w:rsidR="00203DFA">
        <w:rPr>
          <w:rFonts w:ascii="Arial" w:hAnsi="Arial" w:cs="Arial"/>
          <w:i/>
          <w:sz w:val="22"/>
          <w:szCs w:val="22"/>
        </w:rPr>
        <w:t xml:space="preserve">Shelter </w:t>
      </w:r>
      <w:r w:rsidR="00E7519A">
        <w:rPr>
          <w:rFonts w:ascii="Arial" w:hAnsi="Arial" w:cs="Arial"/>
          <w:i/>
          <w:sz w:val="22"/>
          <w:szCs w:val="22"/>
        </w:rPr>
        <w:t>Cluster Strategic Operational Framework</w:t>
      </w:r>
      <w:r w:rsidR="00203DFA">
        <w:rPr>
          <w:rFonts w:ascii="Arial" w:hAnsi="Arial" w:cs="Arial"/>
          <w:i/>
          <w:sz w:val="22"/>
          <w:szCs w:val="22"/>
        </w:rPr>
        <w:t xml:space="preserve"> </w:t>
      </w:r>
      <w:r w:rsidR="00855AC4">
        <w:rPr>
          <w:rFonts w:ascii="Arial" w:hAnsi="Arial" w:cs="Arial"/>
          <w:i/>
          <w:sz w:val="22"/>
          <w:szCs w:val="22"/>
        </w:rPr>
        <w:t>M</w:t>
      </w:r>
      <w:r w:rsidR="00E7519A">
        <w:rPr>
          <w:rFonts w:ascii="Arial" w:hAnsi="Arial" w:cs="Arial"/>
          <w:i/>
          <w:sz w:val="22"/>
          <w:szCs w:val="22"/>
        </w:rPr>
        <w:t>oz</w:t>
      </w:r>
      <w:r w:rsidR="00855AC4">
        <w:rPr>
          <w:rFonts w:ascii="Arial" w:hAnsi="Arial" w:cs="Arial"/>
          <w:i/>
          <w:sz w:val="22"/>
          <w:szCs w:val="22"/>
        </w:rPr>
        <w:t>ambique</w:t>
      </w:r>
      <w:r w:rsidR="00EA1335" w:rsidRPr="00E145A6">
        <w:rPr>
          <w:rFonts w:ascii="Arial" w:hAnsi="Arial" w:cs="Arial"/>
          <w:i/>
          <w:sz w:val="22"/>
          <w:szCs w:val="22"/>
        </w:rPr>
        <w:tab/>
      </w:r>
      <w:r w:rsidR="00EA1335" w:rsidRPr="00E145A6">
        <w:rPr>
          <w:rFonts w:ascii="Arial" w:hAnsi="Arial" w:cs="Arial"/>
          <w:i/>
          <w:sz w:val="22"/>
          <w:szCs w:val="22"/>
        </w:rPr>
        <w:tab/>
      </w:r>
    </w:p>
    <w:p w:rsidR="00EA1335" w:rsidRPr="00E145A6" w:rsidRDefault="0030483D" w:rsidP="00203DFA">
      <w:pPr>
        <w:tabs>
          <w:tab w:val="left" w:pos="1080"/>
        </w:tabs>
        <w:ind w:left="720"/>
        <w:rPr>
          <w:rFonts w:ascii="Arial" w:hAnsi="Arial" w:cs="Arial"/>
          <w:i/>
          <w:sz w:val="22"/>
          <w:szCs w:val="22"/>
        </w:rPr>
      </w:pPr>
      <w:r>
        <w:rPr>
          <w:rFonts w:ascii="Arial" w:hAnsi="Arial" w:cs="Arial"/>
          <w:i/>
          <w:sz w:val="22"/>
          <w:szCs w:val="22"/>
        </w:rPr>
        <w:t xml:space="preserve">Annex 6 </w:t>
      </w:r>
      <w:r w:rsidR="00EA1335" w:rsidRPr="00E145A6">
        <w:rPr>
          <w:rFonts w:ascii="Arial" w:hAnsi="Arial" w:cs="Arial"/>
          <w:i/>
          <w:sz w:val="22"/>
          <w:szCs w:val="22"/>
        </w:rPr>
        <w:t xml:space="preserve">Informants for </w:t>
      </w:r>
      <w:r w:rsidR="00203DFA">
        <w:rPr>
          <w:rFonts w:ascii="Arial" w:hAnsi="Arial" w:cs="Arial"/>
          <w:i/>
          <w:sz w:val="22"/>
          <w:szCs w:val="22"/>
        </w:rPr>
        <w:t>the Review</w:t>
      </w:r>
      <w:r w:rsidR="00EA1335" w:rsidRPr="00E145A6">
        <w:rPr>
          <w:rFonts w:ascii="Arial" w:hAnsi="Arial" w:cs="Arial"/>
          <w:i/>
          <w:sz w:val="22"/>
          <w:szCs w:val="22"/>
        </w:rPr>
        <w:tab/>
      </w:r>
      <w:r w:rsidR="00EA1335" w:rsidRPr="00E145A6">
        <w:rPr>
          <w:rFonts w:ascii="Arial" w:hAnsi="Arial" w:cs="Arial"/>
          <w:i/>
          <w:sz w:val="22"/>
          <w:szCs w:val="22"/>
        </w:rPr>
        <w:tab/>
      </w:r>
      <w:r w:rsidR="00EA1335" w:rsidRPr="00E145A6">
        <w:rPr>
          <w:rFonts w:ascii="Arial" w:hAnsi="Arial" w:cs="Arial"/>
          <w:i/>
          <w:sz w:val="22"/>
          <w:szCs w:val="22"/>
        </w:rPr>
        <w:tab/>
      </w:r>
      <w:r w:rsidR="00EA1335" w:rsidRPr="00E145A6">
        <w:rPr>
          <w:rFonts w:ascii="Arial" w:hAnsi="Arial" w:cs="Arial"/>
          <w:i/>
          <w:sz w:val="22"/>
          <w:szCs w:val="22"/>
        </w:rPr>
        <w:tab/>
      </w:r>
      <w:r w:rsidR="00EA1335" w:rsidRPr="00E145A6">
        <w:rPr>
          <w:rFonts w:ascii="Arial" w:hAnsi="Arial" w:cs="Arial"/>
          <w:i/>
          <w:sz w:val="22"/>
          <w:szCs w:val="22"/>
        </w:rPr>
        <w:tab/>
      </w:r>
      <w:r w:rsidR="00EA1335" w:rsidRPr="00E145A6">
        <w:rPr>
          <w:rFonts w:ascii="Arial" w:hAnsi="Arial" w:cs="Arial"/>
          <w:i/>
          <w:sz w:val="22"/>
          <w:szCs w:val="22"/>
        </w:rPr>
        <w:tab/>
      </w:r>
      <w:r w:rsidR="00EA1335" w:rsidRPr="00E145A6">
        <w:rPr>
          <w:rFonts w:ascii="Arial" w:hAnsi="Arial" w:cs="Arial"/>
          <w:i/>
          <w:sz w:val="22"/>
          <w:szCs w:val="22"/>
        </w:rPr>
        <w:tab/>
      </w:r>
    </w:p>
    <w:p w:rsidR="00E7519A" w:rsidRDefault="0030483D" w:rsidP="00203DFA">
      <w:pPr>
        <w:tabs>
          <w:tab w:val="left" w:pos="1080"/>
        </w:tabs>
        <w:ind w:left="720"/>
        <w:rPr>
          <w:rFonts w:ascii="Arial" w:hAnsi="Arial" w:cs="Arial"/>
          <w:i/>
          <w:sz w:val="22"/>
          <w:szCs w:val="22"/>
        </w:rPr>
      </w:pPr>
      <w:r>
        <w:rPr>
          <w:rFonts w:ascii="Arial" w:hAnsi="Arial" w:cs="Arial"/>
          <w:i/>
          <w:sz w:val="22"/>
          <w:szCs w:val="22"/>
        </w:rPr>
        <w:t>Annex 7</w:t>
      </w:r>
      <w:r w:rsidR="00E7519A">
        <w:rPr>
          <w:rFonts w:ascii="Arial" w:hAnsi="Arial" w:cs="Arial"/>
          <w:i/>
          <w:sz w:val="22"/>
          <w:szCs w:val="22"/>
        </w:rPr>
        <w:t xml:space="preserve"> Sources and R</w:t>
      </w:r>
      <w:r w:rsidR="00EA1335" w:rsidRPr="00E145A6">
        <w:rPr>
          <w:rFonts w:ascii="Arial" w:hAnsi="Arial" w:cs="Arial"/>
          <w:i/>
          <w:sz w:val="22"/>
          <w:szCs w:val="22"/>
        </w:rPr>
        <w:t>eferences</w:t>
      </w:r>
    </w:p>
    <w:p w:rsidR="00EA1335" w:rsidRPr="00E145A6" w:rsidRDefault="00E7519A" w:rsidP="00203DFA">
      <w:pPr>
        <w:tabs>
          <w:tab w:val="left" w:pos="1080"/>
        </w:tabs>
        <w:ind w:left="720"/>
        <w:rPr>
          <w:rFonts w:ascii="Arial" w:hAnsi="Arial" w:cs="Arial"/>
          <w:sz w:val="22"/>
          <w:szCs w:val="22"/>
        </w:rPr>
      </w:pPr>
      <w:r>
        <w:rPr>
          <w:rFonts w:ascii="Arial" w:hAnsi="Arial" w:cs="Arial"/>
          <w:i/>
          <w:sz w:val="22"/>
          <w:szCs w:val="22"/>
        </w:rPr>
        <w:t>Annex 8 Interview Guide</w:t>
      </w:r>
      <w:r w:rsidR="00EA1335" w:rsidRPr="00E145A6">
        <w:rPr>
          <w:rFonts w:ascii="Arial" w:hAnsi="Arial" w:cs="Arial"/>
          <w:i/>
          <w:sz w:val="22"/>
          <w:szCs w:val="22"/>
        </w:rPr>
        <w:tab/>
      </w:r>
      <w:r w:rsidR="00EA1335" w:rsidRPr="00E145A6">
        <w:rPr>
          <w:rFonts w:ascii="Arial" w:hAnsi="Arial" w:cs="Arial"/>
          <w:i/>
          <w:sz w:val="22"/>
          <w:szCs w:val="22"/>
        </w:rPr>
        <w:tab/>
      </w:r>
      <w:r w:rsidR="00EA1335" w:rsidRPr="00E145A6">
        <w:rPr>
          <w:rFonts w:ascii="Arial" w:hAnsi="Arial" w:cs="Arial"/>
          <w:sz w:val="22"/>
          <w:szCs w:val="22"/>
        </w:rPr>
        <w:tab/>
      </w:r>
      <w:r w:rsidR="00EA1335" w:rsidRPr="00E145A6">
        <w:rPr>
          <w:rFonts w:ascii="Arial" w:hAnsi="Arial" w:cs="Arial"/>
          <w:sz w:val="22"/>
          <w:szCs w:val="22"/>
        </w:rPr>
        <w:tab/>
      </w:r>
      <w:r w:rsidR="00EA1335" w:rsidRPr="00E145A6">
        <w:rPr>
          <w:rFonts w:ascii="Arial" w:hAnsi="Arial" w:cs="Arial"/>
          <w:sz w:val="22"/>
          <w:szCs w:val="22"/>
        </w:rPr>
        <w:tab/>
      </w:r>
      <w:r w:rsidR="00EA1335" w:rsidRPr="00E145A6">
        <w:rPr>
          <w:rFonts w:ascii="Arial" w:hAnsi="Arial" w:cs="Arial"/>
          <w:sz w:val="22"/>
          <w:szCs w:val="22"/>
        </w:rPr>
        <w:tab/>
      </w:r>
    </w:p>
    <w:p w:rsidR="00DB28F2" w:rsidRPr="00E145A6" w:rsidRDefault="00DB28F2" w:rsidP="00203DFA">
      <w:pPr>
        <w:ind w:left="720"/>
        <w:rPr>
          <w:rFonts w:ascii="Arial" w:hAnsi="Arial" w:cs="Arial"/>
          <w:bCs/>
          <w:sz w:val="22"/>
          <w:szCs w:val="22"/>
        </w:rPr>
      </w:pPr>
    </w:p>
    <w:p w:rsidR="00DB28F2" w:rsidRDefault="00DB28F2" w:rsidP="00E145A6">
      <w:pPr>
        <w:rPr>
          <w:rFonts w:ascii="Arial" w:hAnsi="Arial" w:cs="Arial"/>
          <w:bCs/>
          <w:sz w:val="22"/>
          <w:szCs w:val="22"/>
        </w:rPr>
      </w:pPr>
    </w:p>
    <w:p w:rsidR="00DB28F2" w:rsidRDefault="00DB28F2" w:rsidP="00E145A6">
      <w:pPr>
        <w:rPr>
          <w:rFonts w:ascii="Arial" w:hAnsi="Arial" w:cs="Arial"/>
          <w:bCs/>
          <w:sz w:val="22"/>
          <w:szCs w:val="22"/>
        </w:rPr>
      </w:pPr>
    </w:p>
    <w:p w:rsidR="00DB28F2" w:rsidRDefault="00DB28F2" w:rsidP="00E145A6">
      <w:pPr>
        <w:rPr>
          <w:rFonts w:ascii="Arial" w:hAnsi="Arial" w:cs="Arial"/>
          <w:bCs/>
          <w:sz w:val="22"/>
          <w:szCs w:val="22"/>
        </w:rPr>
      </w:pPr>
    </w:p>
    <w:p w:rsidR="00766C01" w:rsidRPr="00B71B7C" w:rsidRDefault="00766C01" w:rsidP="00085073">
      <w:pPr>
        <w:rPr>
          <w:rFonts w:ascii="Arial" w:hAnsi="Arial" w:cs="Arial"/>
          <w:bCs/>
          <w:sz w:val="22"/>
          <w:szCs w:val="22"/>
        </w:rPr>
      </w:pPr>
      <w:r w:rsidRPr="00B71B7C">
        <w:rPr>
          <w:rFonts w:ascii="Arial" w:hAnsi="Arial" w:cs="Arial"/>
          <w:bCs/>
          <w:sz w:val="22"/>
          <w:szCs w:val="22"/>
        </w:rPr>
        <w:br w:type="page"/>
      </w:r>
    </w:p>
    <w:p w:rsidR="00766C01" w:rsidRPr="001C6278" w:rsidRDefault="00766C01" w:rsidP="00E145A6">
      <w:pPr>
        <w:rPr>
          <w:rFonts w:ascii="Arial" w:hAnsi="Arial" w:cs="Arial"/>
          <w:i/>
          <w:sz w:val="20"/>
        </w:rPr>
        <w:sectPr w:rsidR="00766C01" w:rsidRPr="001C6278" w:rsidSect="00C643DD">
          <w:pgSz w:w="11906" w:h="16838" w:code="9"/>
          <w:pgMar w:top="1440" w:right="1440" w:bottom="1440" w:left="1440" w:header="709" w:footer="709" w:gutter="0"/>
          <w:cols w:space="708"/>
          <w:docGrid w:linePitch="360"/>
        </w:sectPr>
      </w:pPr>
    </w:p>
    <w:p w:rsidR="00766C01" w:rsidRDefault="00766C01" w:rsidP="00E145A6">
      <w:pPr>
        <w:rPr>
          <w:rFonts w:ascii="Arial" w:hAnsi="Arial" w:cs="Arial"/>
          <w:b/>
          <w:sz w:val="28"/>
          <w:szCs w:val="28"/>
        </w:rPr>
      </w:pPr>
    </w:p>
    <w:p w:rsidR="00766C01" w:rsidRDefault="00766C01" w:rsidP="00E145A6">
      <w:pPr>
        <w:rPr>
          <w:rFonts w:ascii="Arial" w:hAnsi="Arial" w:cs="Arial"/>
          <w:b/>
          <w:sz w:val="28"/>
          <w:szCs w:val="28"/>
        </w:rPr>
      </w:pPr>
    </w:p>
    <w:p w:rsidR="00766C01" w:rsidRDefault="00766C01" w:rsidP="00E145A6">
      <w:pPr>
        <w:rPr>
          <w:rFonts w:ascii="Arial" w:hAnsi="Arial" w:cs="Arial"/>
          <w:b/>
          <w:sz w:val="28"/>
          <w:szCs w:val="28"/>
        </w:rPr>
      </w:pPr>
    </w:p>
    <w:p w:rsidR="00766C01" w:rsidRDefault="00766C01" w:rsidP="00E145A6">
      <w:pPr>
        <w:rPr>
          <w:rFonts w:ascii="Arial" w:hAnsi="Arial" w:cs="Arial"/>
          <w:b/>
          <w:sz w:val="28"/>
          <w:szCs w:val="28"/>
        </w:rPr>
      </w:pPr>
    </w:p>
    <w:p w:rsidR="00766C01" w:rsidRDefault="00766C01" w:rsidP="00E145A6"/>
    <w:p w:rsidR="007C7C18" w:rsidRDefault="007C7C18" w:rsidP="00E145A6">
      <w:pPr>
        <w:pStyle w:val="Coverboilerplatetext1"/>
        <w:rPr>
          <w:rFonts w:ascii="Arial" w:hAnsi="Arial" w:cs="Arial"/>
        </w:rPr>
      </w:pPr>
      <w:r>
        <w:rPr>
          <w:rFonts w:ascii="Arial" w:hAnsi="Arial" w:cs="Arial"/>
          <w:noProof/>
          <w:sz w:val="22"/>
          <w:szCs w:val="22"/>
          <w:lang w:eastAsia="en-GB"/>
        </w:rPr>
        <w:drawing>
          <wp:anchor distT="0" distB="0" distL="114300" distR="114300" simplePos="0" relativeHeight="251662336" behindDoc="0" locked="0" layoutInCell="1" allowOverlap="1" wp14:anchorId="2F6CC96A" wp14:editId="7B77A805">
            <wp:simplePos x="0" y="0"/>
            <wp:positionH relativeFrom="column">
              <wp:posOffset>-75565</wp:posOffset>
            </wp:positionH>
            <wp:positionV relativeFrom="paragraph">
              <wp:posOffset>-226060</wp:posOffset>
            </wp:positionV>
            <wp:extent cx="2072005" cy="685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Saving lives icons-EN.jpg"/>
                    <pic:cNvPicPr/>
                  </pic:nvPicPr>
                  <pic:blipFill rotWithShape="1">
                    <a:blip r:embed="rId13">
                      <a:extLst>
                        <a:ext uri="{28A0092B-C50C-407E-A947-70E740481C1C}">
                          <a14:useLocalDpi xmlns:a14="http://schemas.microsoft.com/office/drawing/2010/main" val="0"/>
                        </a:ext>
                      </a:extLst>
                    </a:blip>
                    <a:srcRect t="35861"/>
                    <a:stretch/>
                  </pic:blipFill>
                  <pic:spPr bwMode="auto">
                    <a:xfrm>
                      <a:off x="0" y="0"/>
                      <a:ext cx="2072005" cy="685800"/>
                    </a:xfrm>
                    <a:prstGeom prst="rect">
                      <a:avLst/>
                    </a:prstGeom>
                    <a:ln>
                      <a:noFill/>
                    </a:ln>
                    <a:extLst>
                      <a:ext uri="{53640926-AAD7-44D8-BBD7-CCE9431645EC}">
                        <a14:shadowObscured xmlns:a14="http://schemas.microsoft.com/office/drawing/2010/main"/>
                      </a:ext>
                    </a:extLst>
                  </pic:spPr>
                </pic:pic>
              </a:graphicData>
            </a:graphic>
          </wp:anchor>
        </w:drawing>
      </w:r>
    </w:p>
    <w:p w:rsidR="007C7C18" w:rsidRDefault="007C7C18" w:rsidP="00E145A6">
      <w:pPr>
        <w:pStyle w:val="Coverboilerplatetext1"/>
        <w:rPr>
          <w:rFonts w:ascii="Arial" w:hAnsi="Arial" w:cs="Arial"/>
        </w:rPr>
      </w:pPr>
    </w:p>
    <w:p w:rsidR="007C7C18" w:rsidRDefault="007C7C18" w:rsidP="00E145A6">
      <w:pPr>
        <w:pStyle w:val="Coverboilerplatetext1"/>
        <w:rPr>
          <w:rFonts w:ascii="Arial" w:hAnsi="Arial" w:cs="Arial"/>
          <w:i/>
          <w:iCs/>
          <w:spacing w:val="-1"/>
          <w:sz w:val="22"/>
          <w:szCs w:val="22"/>
        </w:rPr>
      </w:pPr>
    </w:p>
    <w:p w:rsidR="007C7C18" w:rsidRDefault="007C7C18" w:rsidP="00E145A6">
      <w:pPr>
        <w:pStyle w:val="Coverboilerplatetext1"/>
        <w:pBdr>
          <w:bottom w:val="single" w:sz="6" w:space="1" w:color="auto"/>
        </w:pBdr>
        <w:ind w:right="4157"/>
        <w:rPr>
          <w:rFonts w:ascii="Arial" w:hAnsi="Arial" w:cs="Arial"/>
          <w:i/>
          <w:iCs/>
          <w:spacing w:val="-1"/>
          <w:sz w:val="22"/>
          <w:szCs w:val="22"/>
        </w:rPr>
      </w:pPr>
    </w:p>
    <w:p w:rsidR="007C7C18" w:rsidRDefault="007C7C18" w:rsidP="00E145A6">
      <w:pPr>
        <w:pStyle w:val="Coverboilerplatetext1"/>
        <w:ind w:right="4157"/>
        <w:rPr>
          <w:rFonts w:ascii="Arial" w:hAnsi="Arial" w:cs="Arial"/>
          <w:i/>
          <w:iCs/>
          <w:spacing w:val="-1"/>
          <w:sz w:val="22"/>
          <w:szCs w:val="22"/>
        </w:rPr>
      </w:pPr>
    </w:p>
    <w:p w:rsidR="007C7C18" w:rsidRPr="007C7C18" w:rsidRDefault="007C7C18" w:rsidP="00E145A6">
      <w:pPr>
        <w:pStyle w:val="Coverboilerplatetext1"/>
        <w:ind w:right="4157"/>
        <w:rPr>
          <w:rFonts w:ascii="Arial" w:hAnsi="Arial" w:cs="Arial"/>
          <w:spacing w:val="-1"/>
          <w:sz w:val="22"/>
          <w:szCs w:val="22"/>
        </w:rPr>
      </w:pPr>
      <w:r w:rsidRPr="007C7C18">
        <w:rPr>
          <w:rFonts w:ascii="Arial" w:hAnsi="Arial" w:cs="Arial"/>
          <w:i/>
          <w:iCs/>
          <w:spacing w:val="-1"/>
          <w:sz w:val="22"/>
          <w:szCs w:val="22"/>
        </w:rPr>
        <w:t xml:space="preserve">Strategy 2020 </w:t>
      </w:r>
      <w:r w:rsidRPr="007C7C18">
        <w:rPr>
          <w:rFonts w:ascii="Arial" w:hAnsi="Arial" w:cs="Arial"/>
          <w:spacing w:val="-1"/>
          <w:sz w:val="22"/>
          <w:szCs w:val="22"/>
        </w:rPr>
        <w:t>voices the collective determination of the IFRC to move forward in tackling the major challenges that confront humanity in the next decade. Informed by the needs and vulnerabilities of the diverse communities with whom we work, as well as the basic rights and freedoms to which all are entitled, this strategy seeks to benefit all who look to Red Cross Red Crescent to help to build a more humane, dignified, and peaceful world.</w:t>
      </w:r>
    </w:p>
    <w:p w:rsidR="007C7C18" w:rsidRPr="007C7C18" w:rsidRDefault="007C7C18" w:rsidP="00E145A6">
      <w:pPr>
        <w:widowControl w:val="0"/>
        <w:suppressAutoHyphens/>
        <w:autoSpaceDE w:val="0"/>
        <w:autoSpaceDN w:val="0"/>
        <w:adjustRightInd w:val="0"/>
        <w:spacing w:line="180" w:lineRule="atLeast"/>
        <w:ind w:right="4157"/>
        <w:textAlignment w:val="center"/>
        <w:rPr>
          <w:rFonts w:ascii="Arial" w:hAnsi="Arial" w:cs="Arial"/>
          <w:color w:val="000000"/>
          <w:spacing w:val="-1"/>
          <w:sz w:val="22"/>
          <w:szCs w:val="22"/>
          <w:lang w:eastAsia="ja-JP"/>
        </w:rPr>
      </w:pPr>
    </w:p>
    <w:p w:rsidR="007C7C18" w:rsidRDefault="007C7C18" w:rsidP="00E145A6">
      <w:pPr>
        <w:widowControl w:val="0"/>
        <w:suppressAutoHyphens/>
        <w:autoSpaceDE w:val="0"/>
        <w:autoSpaceDN w:val="0"/>
        <w:adjustRightInd w:val="0"/>
        <w:spacing w:line="180" w:lineRule="atLeast"/>
        <w:ind w:right="4157"/>
        <w:textAlignment w:val="center"/>
        <w:rPr>
          <w:rFonts w:ascii="Arial" w:hAnsi="Arial" w:cs="Arial"/>
          <w:color w:val="000000"/>
          <w:sz w:val="22"/>
          <w:szCs w:val="22"/>
          <w:lang w:eastAsia="ja-JP"/>
        </w:rPr>
      </w:pPr>
      <w:r w:rsidRPr="007C7C18">
        <w:rPr>
          <w:rFonts w:ascii="Arial" w:hAnsi="Arial" w:cs="Arial"/>
          <w:color w:val="000000"/>
          <w:sz w:val="22"/>
          <w:szCs w:val="22"/>
          <w:lang w:eastAsia="ja-JP"/>
        </w:rPr>
        <w:t>Over the next ten years, the collective focus of the IFRC will be on achieving the following strategic aims:</w:t>
      </w:r>
    </w:p>
    <w:p w:rsidR="007C7C18" w:rsidRDefault="007C7C18" w:rsidP="00E145A6">
      <w:pPr>
        <w:widowControl w:val="0"/>
        <w:suppressAutoHyphens/>
        <w:autoSpaceDE w:val="0"/>
        <w:autoSpaceDN w:val="0"/>
        <w:adjustRightInd w:val="0"/>
        <w:spacing w:line="180" w:lineRule="atLeast"/>
        <w:ind w:right="4157"/>
        <w:textAlignment w:val="center"/>
        <w:rPr>
          <w:rFonts w:ascii="Arial" w:hAnsi="Arial" w:cs="Arial"/>
          <w:color w:val="000000"/>
          <w:sz w:val="22"/>
          <w:szCs w:val="22"/>
          <w:lang w:eastAsia="ja-JP"/>
        </w:rPr>
      </w:pPr>
    </w:p>
    <w:p w:rsidR="007C7C18" w:rsidRPr="007C7C18" w:rsidRDefault="007C7C18" w:rsidP="00E145A6">
      <w:pPr>
        <w:pStyle w:val="ListParagraph"/>
        <w:widowControl w:val="0"/>
        <w:numPr>
          <w:ilvl w:val="0"/>
          <w:numId w:val="2"/>
        </w:numPr>
        <w:suppressAutoHyphens/>
        <w:autoSpaceDE w:val="0"/>
        <w:autoSpaceDN w:val="0"/>
        <w:adjustRightInd w:val="0"/>
        <w:spacing w:line="180" w:lineRule="atLeast"/>
        <w:ind w:right="4157"/>
        <w:textAlignment w:val="center"/>
        <w:rPr>
          <w:rFonts w:ascii="Arial" w:hAnsi="Arial" w:cs="Arial"/>
          <w:color w:val="000000"/>
          <w:sz w:val="22"/>
          <w:szCs w:val="22"/>
          <w:lang w:eastAsia="ja-JP"/>
        </w:rPr>
      </w:pPr>
      <w:r w:rsidRPr="007C7C18">
        <w:rPr>
          <w:rFonts w:ascii="Arial" w:hAnsi="Arial" w:cs="Arial"/>
          <w:color w:val="000000"/>
          <w:sz w:val="22"/>
          <w:szCs w:val="22"/>
          <w:lang w:eastAsia="ja-JP"/>
        </w:rPr>
        <w:t xml:space="preserve">Save lives, protect livelihoods, and strengthen recovery from disasters and crises </w:t>
      </w:r>
    </w:p>
    <w:p w:rsidR="007C7C18" w:rsidRPr="007C7C18" w:rsidRDefault="007C7C18" w:rsidP="00E145A6">
      <w:pPr>
        <w:pStyle w:val="ListParagraph"/>
        <w:widowControl w:val="0"/>
        <w:numPr>
          <w:ilvl w:val="0"/>
          <w:numId w:val="2"/>
        </w:numPr>
        <w:suppressAutoHyphens/>
        <w:autoSpaceDE w:val="0"/>
        <w:autoSpaceDN w:val="0"/>
        <w:adjustRightInd w:val="0"/>
        <w:spacing w:line="180" w:lineRule="atLeast"/>
        <w:ind w:right="4157"/>
        <w:textAlignment w:val="center"/>
        <w:rPr>
          <w:rFonts w:ascii="Arial" w:hAnsi="Arial" w:cs="Arial"/>
          <w:color w:val="000000"/>
          <w:sz w:val="22"/>
          <w:szCs w:val="22"/>
          <w:lang w:eastAsia="ja-JP"/>
        </w:rPr>
      </w:pPr>
      <w:r w:rsidRPr="007C7C18">
        <w:rPr>
          <w:rFonts w:ascii="Arial" w:hAnsi="Arial" w:cs="Arial"/>
          <w:color w:val="000000"/>
          <w:sz w:val="22"/>
          <w:szCs w:val="22"/>
          <w:lang w:eastAsia="ja-JP"/>
        </w:rPr>
        <w:t xml:space="preserve">Enable healthy and safe living </w:t>
      </w:r>
    </w:p>
    <w:p w:rsidR="00163F88" w:rsidRPr="007C7C18" w:rsidRDefault="007C7C18" w:rsidP="00E145A6">
      <w:pPr>
        <w:pStyle w:val="ListParagraph"/>
        <w:numPr>
          <w:ilvl w:val="0"/>
          <w:numId w:val="2"/>
        </w:numPr>
        <w:ind w:right="4157"/>
        <w:rPr>
          <w:rFonts w:ascii="Arial" w:hAnsi="Arial" w:cs="Arial"/>
          <w:sz w:val="22"/>
          <w:szCs w:val="22"/>
        </w:rPr>
      </w:pPr>
      <w:r w:rsidRPr="007C7C18">
        <w:rPr>
          <w:rFonts w:ascii="Arial" w:hAnsi="Arial" w:cs="Arial"/>
          <w:color w:val="000000"/>
          <w:sz w:val="22"/>
          <w:szCs w:val="22"/>
          <w:lang w:eastAsia="ja-JP"/>
        </w:rPr>
        <w:t>Promote social inclusion and a culture of non-violence and peace</w:t>
      </w:r>
    </w:p>
    <w:p w:rsidR="007C7C18" w:rsidRDefault="007C7C18" w:rsidP="00E145A6">
      <w:pPr>
        <w:pBdr>
          <w:bottom w:val="single" w:sz="6" w:space="1" w:color="auto"/>
        </w:pBdr>
        <w:ind w:right="4157"/>
        <w:rPr>
          <w:rFonts w:ascii="Arial" w:hAnsi="Arial" w:cs="Arial"/>
          <w:sz w:val="22"/>
          <w:szCs w:val="22"/>
        </w:rPr>
      </w:pPr>
    </w:p>
    <w:p w:rsidR="007C7C18" w:rsidRPr="007C7C18" w:rsidRDefault="007C7C18" w:rsidP="00E145A6">
      <w:pPr>
        <w:rPr>
          <w:rFonts w:ascii="Arial" w:hAnsi="Arial" w:cs="Arial"/>
          <w:sz w:val="22"/>
          <w:szCs w:val="22"/>
        </w:rPr>
      </w:pPr>
    </w:p>
    <w:p w:rsidR="00E145A6" w:rsidRPr="007C7C18" w:rsidRDefault="00E145A6">
      <w:pPr>
        <w:rPr>
          <w:rFonts w:ascii="Arial" w:hAnsi="Arial" w:cs="Arial"/>
          <w:sz w:val="22"/>
          <w:szCs w:val="22"/>
        </w:rPr>
      </w:pPr>
    </w:p>
    <w:sectPr w:rsidR="00E145A6" w:rsidRPr="007C7C18" w:rsidSect="00C643DD">
      <w:footerReference w:type="first" r:id="rId14"/>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4F" w:rsidRDefault="00654A4F" w:rsidP="009441E2">
      <w:r>
        <w:separator/>
      </w:r>
    </w:p>
  </w:endnote>
  <w:endnote w:type="continuationSeparator" w:id="0">
    <w:p w:rsidR="00654A4F" w:rsidRDefault="00654A4F" w:rsidP="0094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eciliaLTStd-Light">
    <w:altName w:val="Caecilia LT Std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741888"/>
      <w:docPartObj>
        <w:docPartGallery w:val="Page Numbers (Bottom of Page)"/>
        <w:docPartUnique/>
      </w:docPartObj>
    </w:sdtPr>
    <w:sdtEndPr>
      <w:rPr>
        <w:noProof/>
      </w:rPr>
    </w:sdtEndPr>
    <w:sdtContent>
      <w:p w:rsidR="00D91DE8" w:rsidRDefault="00D91DE8">
        <w:pPr>
          <w:pStyle w:val="Footer"/>
          <w:jc w:val="center"/>
        </w:pPr>
        <w:r>
          <w:fldChar w:fldCharType="begin"/>
        </w:r>
        <w:r>
          <w:instrText xml:space="preserve"> PAGE   \* MERGEFORMAT </w:instrText>
        </w:r>
        <w:r>
          <w:fldChar w:fldCharType="separate"/>
        </w:r>
        <w:r w:rsidR="008755C9">
          <w:rPr>
            <w:noProof/>
          </w:rPr>
          <w:t>1</w:t>
        </w:r>
        <w:r>
          <w:rPr>
            <w:noProof/>
          </w:rPr>
          <w:fldChar w:fldCharType="end"/>
        </w:r>
      </w:p>
    </w:sdtContent>
  </w:sdt>
  <w:p w:rsidR="00D91DE8" w:rsidRDefault="00D91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E8" w:rsidRDefault="00D91DE8">
    <w:pPr>
      <w:pStyle w:val="Footer"/>
    </w:pPr>
    <w:r>
      <w:rPr>
        <w:noProof/>
        <w:lang w:eastAsia="en-GB"/>
      </w:rPr>
      <w:drawing>
        <wp:anchor distT="0" distB="0" distL="114300" distR="114300" simplePos="0" relativeHeight="251659264" behindDoc="0" locked="0" layoutInCell="1" allowOverlap="1" wp14:anchorId="7C2AA5CD" wp14:editId="0B279CA4">
          <wp:simplePos x="0" y="0"/>
          <wp:positionH relativeFrom="column">
            <wp:posOffset>-1098599</wp:posOffset>
          </wp:positionH>
          <wp:positionV relativeFrom="paragraph">
            <wp:posOffset>-401124</wp:posOffset>
          </wp:positionV>
          <wp:extent cx="7319596" cy="773723"/>
          <wp:effectExtent l="1905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tagline-logo-EN-2011.jpg"/>
                  <pic:cNvPicPr/>
                </pic:nvPicPr>
                <pic:blipFill>
                  <a:blip r:embed="rId1">
                    <a:extLst>
                      <a:ext uri="{28A0092B-C50C-407E-A947-70E740481C1C}">
                        <a14:useLocalDpi xmlns:a14="http://schemas.microsoft.com/office/drawing/2010/main" val="0"/>
                      </a:ext>
                    </a:extLst>
                  </a:blip>
                  <a:stretch>
                    <a:fillRect/>
                  </a:stretch>
                </pic:blipFill>
                <pic:spPr>
                  <a:xfrm>
                    <a:off x="0" y="0"/>
                    <a:ext cx="7319596" cy="77372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4F" w:rsidRDefault="00654A4F" w:rsidP="009441E2">
      <w:r>
        <w:separator/>
      </w:r>
    </w:p>
  </w:footnote>
  <w:footnote w:type="continuationSeparator" w:id="0">
    <w:p w:rsidR="00654A4F" w:rsidRDefault="00654A4F" w:rsidP="009441E2">
      <w:r>
        <w:continuationSeparator/>
      </w:r>
    </w:p>
  </w:footnote>
  <w:footnote w:id="1">
    <w:p w:rsidR="00D91DE8" w:rsidRPr="00D17D81" w:rsidRDefault="00D91DE8" w:rsidP="00EA1335">
      <w:pPr>
        <w:pStyle w:val="FootnoteText"/>
      </w:pPr>
      <w:r>
        <w:rPr>
          <w:rStyle w:val="FootnoteReference"/>
        </w:rPr>
        <w:footnoteRef/>
      </w:r>
      <w:r>
        <w:t xml:space="preserve"> </w:t>
      </w:r>
      <w:r w:rsidRPr="00D17D81">
        <w:rPr>
          <w:rFonts w:cs="Arial"/>
        </w:rPr>
        <w:t xml:space="preserve">OCHA, Building a Stronger, More Predictable Humanitarian Response System, </w:t>
      </w:r>
      <w:hyperlink r:id="rId1" w:history="1">
        <w:r w:rsidRPr="00D17D81">
          <w:rPr>
            <w:rStyle w:val="Hyperlink"/>
            <w:rFonts w:cs="Arial"/>
          </w:rPr>
          <w:t>www.ochaonline.un.org</w:t>
        </w:r>
      </w:hyperlink>
    </w:p>
  </w:footnote>
  <w:footnote w:id="2">
    <w:p w:rsidR="00D91DE8" w:rsidRPr="00E561F3" w:rsidRDefault="00D91DE8" w:rsidP="00EA1335">
      <w:pPr>
        <w:pStyle w:val="FootnoteText"/>
      </w:pPr>
      <w:r>
        <w:rPr>
          <w:rStyle w:val="FootnoteReference"/>
        </w:rPr>
        <w:footnoteRef/>
      </w:r>
      <w:r>
        <w:t xml:space="preserve"> </w:t>
      </w:r>
      <w:r w:rsidRPr="00E561F3">
        <w:rPr>
          <w:rStyle w:val="FooterChar"/>
          <w:rFonts w:eastAsia="Calibri" w:cs="Arial"/>
        </w:rPr>
        <w:t xml:space="preserve">Global Humanitarian Partnership (2007) Principles of Partnership, </w:t>
      </w:r>
      <w:hyperlink r:id="rId2" w:history="1">
        <w:r w:rsidRPr="00E561F3">
          <w:rPr>
            <w:rStyle w:val="Hyperlink"/>
            <w:rFonts w:cs="Arial"/>
          </w:rPr>
          <w:t>http://www.icva.ch/doc00002628.doc</w:t>
        </w:r>
      </w:hyperlink>
    </w:p>
  </w:footnote>
  <w:footnote w:id="3">
    <w:p w:rsidR="00D91DE8" w:rsidRDefault="00D91DE8" w:rsidP="00EA1335">
      <w:pPr>
        <w:pStyle w:val="FootnoteText"/>
      </w:pPr>
      <w:r>
        <w:rPr>
          <w:rStyle w:val="FootnoteReference"/>
        </w:rPr>
        <w:footnoteRef/>
      </w:r>
      <w:r>
        <w:t xml:space="preserve"> </w:t>
      </w:r>
      <w:r w:rsidRPr="002D14FA">
        <w:t>UNHCR has a mandated responsibility to coordinate multi-</w:t>
      </w:r>
      <w:proofErr w:type="spellStart"/>
      <w:r w:rsidRPr="002D14FA">
        <w:t>sectoral</w:t>
      </w:r>
      <w:proofErr w:type="spellEnd"/>
      <w:r w:rsidRPr="002D14FA">
        <w:t xml:space="preserve"> response to refugee needs and clusters are not established in this context. In a humanitarian crisis involving both refugee and non-refugee populations, UNHCR will participate in shelter cluster meetings at national and sub-national levels, and refugees’ needs for shelter assistance will be reflected in consolidated appeals under “multi-</w:t>
      </w:r>
      <w:proofErr w:type="spellStart"/>
      <w:r w:rsidRPr="002D14FA">
        <w:t>sectoral</w:t>
      </w:r>
      <w:proofErr w:type="spellEnd"/>
      <w:r>
        <w:t>”</w:t>
      </w:r>
      <w:r w:rsidRPr="002D14FA">
        <w:t xml:space="preserve"> response to refugees.</w:t>
      </w:r>
    </w:p>
  </w:footnote>
  <w:footnote w:id="4">
    <w:p w:rsidR="00D91DE8" w:rsidRPr="00950A3E" w:rsidRDefault="00D91DE8">
      <w:pPr>
        <w:pStyle w:val="FootnoteText"/>
      </w:pPr>
      <w:r>
        <w:rPr>
          <w:rStyle w:val="FootnoteReference"/>
        </w:rPr>
        <w:footnoteRef/>
      </w:r>
      <w:r>
        <w:t xml:space="preserve"> UNOCHA Financial Tracking System</w:t>
      </w:r>
    </w:p>
  </w:footnote>
  <w:footnote w:id="5">
    <w:p w:rsidR="00D91DE8" w:rsidRDefault="00D91DE8">
      <w:pPr>
        <w:pStyle w:val="FootnoteText"/>
      </w:pPr>
      <w:r>
        <w:rPr>
          <w:rStyle w:val="FootnoteReference"/>
        </w:rPr>
        <w:footnoteRef/>
      </w:r>
      <w:r>
        <w:t xml:space="preserve"> She was later appointed Head of Sub-Office for IOM Gaza</w:t>
      </w:r>
    </w:p>
  </w:footnote>
  <w:footnote w:id="6">
    <w:p w:rsidR="00D91DE8" w:rsidRPr="00270B24" w:rsidRDefault="00D91DE8" w:rsidP="00EA1335">
      <w:pPr>
        <w:pStyle w:val="FootnoteText"/>
        <w:rPr>
          <w:rFonts w:asciiTheme="majorBidi" w:hAnsiTheme="majorBidi" w:cstheme="majorBidi"/>
        </w:rPr>
      </w:pPr>
      <w:r w:rsidRPr="00270B24">
        <w:rPr>
          <w:rStyle w:val="FootnoteReference"/>
          <w:rFonts w:asciiTheme="majorBidi" w:hAnsiTheme="majorBidi" w:cstheme="majorBidi"/>
        </w:rPr>
        <w:footnoteRef/>
      </w:r>
      <w:r w:rsidRPr="00270B24">
        <w:rPr>
          <w:rFonts w:asciiTheme="majorBidi" w:hAnsiTheme="majorBidi" w:cstheme="majorBidi"/>
        </w:rPr>
        <w:t xml:space="preserve"> UNRCO Sit Rep 1 of 20 January 2013</w:t>
      </w:r>
    </w:p>
  </w:footnote>
  <w:footnote w:id="7">
    <w:p w:rsidR="00D91DE8" w:rsidRPr="00FC6370" w:rsidRDefault="00D91DE8" w:rsidP="00FA5BE3">
      <w:pPr>
        <w:pStyle w:val="FootnoteText"/>
      </w:pPr>
      <w:r>
        <w:rPr>
          <w:rStyle w:val="FootnoteReference"/>
        </w:rPr>
        <w:footnoteRef/>
      </w:r>
      <w:r>
        <w:t xml:space="preserve">  C</w:t>
      </w:r>
      <w:r w:rsidRPr="00FC6370">
        <w:rPr>
          <w:rFonts w:asciiTheme="majorBidi" w:hAnsiTheme="majorBidi" w:cstheme="majorBidi"/>
          <w:iCs/>
        </w:rPr>
        <w:t>luster leadership arrangements communicated to Global Cluster Leads through the ERC</w:t>
      </w:r>
    </w:p>
  </w:footnote>
  <w:footnote w:id="8">
    <w:p w:rsidR="00D91DE8" w:rsidRPr="007C0A0E" w:rsidRDefault="00D91DE8">
      <w:pPr>
        <w:pStyle w:val="FootnoteText"/>
      </w:pPr>
      <w:r>
        <w:rPr>
          <w:rStyle w:val="FootnoteReference"/>
        </w:rPr>
        <w:footnoteRef/>
      </w:r>
      <w:r>
        <w:t xml:space="preserve"> </w:t>
      </w:r>
      <w:r w:rsidRPr="00E20B87">
        <w:rPr>
          <w:rFonts w:asciiTheme="majorBidi" w:hAnsiTheme="majorBidi" w:cstheme="majorBidi"/>
          <w:iCs/>
        </w:rPr>
        <w:t>“Shelter Project” 2008 and 2010</w:t>
      </w:r>
    </w:p>
  </w:footnote>
  <w:footnote w:id="9">
    <w:p w:rsidR="00D91DE8" w:rsidRPr="00E3105A" w:rsidRDefault="00D91DE8" w:rsidP="00E3105A">
      <w:pPr>
        <w:pStyle w:val="BodyText"/>
        <w:rPr>
          <w:rFonts w:asciiTheme="majorBidi" w:hAnsiTheme="majorBidi" w:cstheme="majorBidi"/>
          <w:sz w:val="20"/>
          <w:szCs w:val="20"/>
        </w:rPr>
      </w:pPr>
      <w:r>
        <w:rPr>
          <w:rStyle w:val="FootnoteReference"/>
        </w:rPr>
        <w:footnoteRef/>
      </w:r>
      <w:r>
        <w:t xml:space="preserve"> </w:t>
      </w:r>
      <w:r w:rsidRPr="00E3105A">
        <w:rPr>
          <w:rFonts w:asciiTheme="majorBidi" w:hAnsiTheme="majorBidi" w:cstheme="majorBidi"/>
          <w:sz w:val="20"/>
          <w:szCs w:val="20"/>
        </w:rPr>
        <w:t>SCC TOR: Purpose: In support of the government’s overall leadership, the purpose of the Shelter Cluster Coordinator is to contribute towards the effective provision of shelter assistance to the affected population by humanitarian agencies, in fulfilling the Shelter Cluster mission to:</w:t>
      </w:r>
    </w:p>
    <w:p w:rsidR="00D91DE8" w:rsidRPr="00E3105A" w:rsidRDefault="00D91DE8" w:rsidP="00E3105A">
      <w:pPr>
        <w:numPr>
          <w:ilvl w:val="0"/>
          <w:numId w:val="27"/>
        </w:numPr>
        <w:rPr>
          <w:rFonts w:asciiTheme="majorBidi" w:hAnsiTheme="majorBidi" w:cstheme="majorBidi"/>
          <w:color w:val="000000"/>
          <w:sz w:val="20"/>
        </w:rPr>
      </w:pPr>
      <w:r w:rsidRPr="00E3105A">
        <w:rPr>
          <w:rFonts w:asciiTheme="majorBidi" w:hAnsiTheme="majorBidi" w:cstheme="majorBidi"/>
          <w:color w:val="000000"/>
          <w:sz w:val="20"/>
        </w:rPr>
        <w:t xml:space="preserve">provide leadership in emergency and crisis preparedness, response and recovery; </w:t>
      </w:r>
    </w:p>
    <w:p w:rsidR="00D91DE8" w:rsidRPr="00E3105A" w:rsidRDefault="00D91DE8" w:rsidP="00E3105A">
      <w:pPr>
        <w:numPr>
          <w:ilvl w:val="0"/>
          <w:numId w:val="27"/>
        </w:numPr>
        <w:rPr>
          <w:rFonts w:asciiTheme="majorBidi" w:hAnsiTheme="majorBidi" w:cstheme="majorBidi"/>
          <w:color w:val="000000"/>
          <w:sz w:val="20"/>
        </w:rPr>
      </w:pPr>
      <w:r w:rsidRPr="00E3105A">
        <w:rPr>
          <w:rFonts w:asciiTheme="majorBidi" w:hAnsiTheme="majorBidi" w:cstheme="majorBidi"/>
          <w:color w:val="000000"/>
          <w:sz w:val="20"/>
        </w:rPr>
        <w:t xml:space="preserve">work in partnership to prevent and reduce shelter-related morbidity and mortality; </w:t>
      </w:r>
    </w:p>
    <w:p w:rsidR="00D91DE8" w:rsidRPr="00E3105A" w:rsidRDefault="00D91DE8" w:rsidP="00E3105A">
      <w:pPr>
        <w:numPr>
          <w:ilvl w:val="0"/>
          <w:numId w:val="27"/>
        </w:numPr>
        <w:rPr>
          <w:rFonts w:asciiTheme="majorBidi" w:hAnsiTheme="majorBidi" w:cstheme="majorBidi"/>
          <w:color w:val="000000"/>
          <w:sz w:val="20"/>
        </w:rPr>
      </w:pPr>
      <w:r w:rsidRPr="00E3105A">
        <w:rPr>
          <w:rFonts w:asciiTheme="majorBidi" w:hAnsiTheme="majorBidi" w:cstheme="majorBidi"/>
          <w:color w:val="000000"/>
          <w:sz w:val="20"/>
        </w:rPr>
        <w:t xml:space="preserve">ensure evidence-based actions, gap-filling and sound coordination; and </w:t>
      </w:r>
    </w:p>
    <w:p w:rsidR="00D91DE8" w:rsidRPr="00E3105A" w:rsidRDefault="00D91DE8" w:rsidP="00E3105A">
      <w:pPr>
        <w:numPr>
          <w:ilvl w:val="0"/>
          <w:numId w:val="27"/>
        </w:numPr>
        <w:rPr>
          <w:rFonts w:asciiTheme="majorBidi" w:hAnsiTheme="majorBidi" w:cstheme="majorBidi"/>
          <w:color w:val="000000"/>
          <w:sz w:val="20"/>
        </w:rPr>
      </w:pPr>
      <w:r w:rsidRPr="00E3105A">
        <w:rPr>
          <w:rFonts w:asciiTheme="majorBidi" w:hAnsiTheme="majorBidi" w:cstheme="majorBidi"/>
          <w:color w:val="000000"/>
          <w:sz w:val="20"/>
        </w:rPr>
        <w:t>enhance accountability, predictability and effectiveness of emergency shelter actions</w:t>
      </w:r>
      <w:r w:rsidRPr="00E3105A">
        <w:rPr>
          <w:rFonts w:asciiTheme="majorBidi" w:hAnsiTheme="majorBidi" w:cstheme="majorBidi"/>
          <w:color w:val="3366FF"/>
          <w:sz w:val="20"/>
        </w:rPr>
        <w:t xml:space="preserve">. </w:t>
      </w:r>
    </w:p>
    <w:p w:rsidR="00D91DE8" w:rsidRPr="00E3105A" w:rsidRDefault="00D91DE8">
      <w:pPr>
        <w:pStyle w:val="FootnoteText"/>
      </w:pPr>
    </w:p>
  </w:footnote>
  <w:footnote w:id="10">
    <w:p w:rsidR="00D91DE8" w:rsidRPr="00E36EB1" w:rsidRDefault="00D91DE8" w:rsidP="00140F94">
      <w:pPr>
        <w:rPr>
          <w:rFonts w:asciiTheme="majorBidi" w:hAnsiTheme="majorBidi" w:cstheme="majorBidi"/>
          <w:sz w:val="20"/>
        </w:rPr>
      </w:pPr>
      <w:r>
        <w:rPr>
          <w:rStyle w:val="FootnoteReference"/>
        </w:rPr>
        <w:footnoteRef/>
      </w:r>
      <w:r>
        <w:t xml:space="preserve"> </w:t>
      </w:r>
      <w:r w:rsidRPr="00E36EB1">
        <w:rPr>
          <w:rFonts w:asciiTheme="majorBidi" w:hAnsiTheme="majorBidi" w:cstheme="majorBidi"/>
          <w:sz w:val="20"/>
        </w:rPr>
        <w:t xml:space="preserve">An example given was that the CVM first aid post in </w:t>
      </w:r>
      <w:proofErr w:type="spellStart"/>
      <w:r w:rsidRPr="00E36EB1">
        <w:rPr>
          <w:rFonts w:asciiTheme="majorBidi" w:hAnsiTheme="majorBidi" w:cstheme="majorBidi"/>
          <w:sz w:val="20"/>
        </w:rPr>
        <w:t>Chiaquelane</w:t>
      </w:r>
      <w:proofErr w:type="spellEnd"/>
      <w:r w:rsidRPr="00E36EB1">
        <w:rPr>
          <w:rFonts w:asciiTheme="majorBidi" w:hAnsiTheme="majorBidi" w:cstheme="majorBidi"/>
          <w:sz w:val="20"/>
        </w:rPr>
        <w:t xml:space="preserve"> was open 24/7 during the emergency phase.</w:t>
      </w:r>
    </w:p>
    <w:p w:rsidR="00D91DE8" w:rsidRPr="00140F94" w:rsidRDefault="00D91DE8">
      <w:pPr>
        <w:pStyle w:val="FootnoteText"/>
      </w:pPr>
    </w:p>
  </w:footnote>
  <w:footnote w:id="11">
    <w:p w:rsidR="00D91DE8" w:rsidRPr="005A0E18" w:rsidRDefault="00D91DE8" w:rsidP="00FF7A82">
      <w:pPr>
        <w:pStyle w:val="FootnoteText"/>
      </w:pPr>
      <w:r w:rsidRPr="00FF7A82">
        <w:rPr>
          <w:rStyle w:val="FootnoteReference"/>
        </w:rPr>
        <w:footnoteRef/>
      </w:r>
      <w:r w:rsidRPr="00FF7A82">
        <w:t xml:space="preserve"> </w:t>
      </w:r>
      <w:proofErr w:type="spellStart"/>
      <w:r>
        <w:t>Acordo</w:t>
      </w:r>
      <w:proofErr w:type="spellEnd"/>
      <w:r>
        <w:t xml:space="preserve"> de </w:t>
      </w:r>
      <w:proofErr w:type="spellStart"/>
      <w:r>
        <w:t>Entendimento</w:t>
      </w:r>
      <w:proofErr w:type="spellEnd"/>
      <w:r>
        <w:t xml:space="preserve"> (MOU) CVM e UN Habitat signed 20 October 2008</w:t>
      </w:r>
    </w:p>
  </w:footnote>
  <w:footnote w:id="12">
    <w:p w:rsidR="00D91DE8" w:rsidRPr="00D41219" w:rsidRDefault="00D91DE8">
      <w:pPr>
        <w:pStyle w:val="FootnoteText"/>
      </w:pPr>
      <w:r>
        <w:rPr>
          <w:rStyle w:val="FootnoteReference"/>
        </w:rPr>
        <w:footnoteRef/>
      </w:r>
      <w:r>
        <w:t xml:space="preserve"> 6 USD vs. 300 USD</w:t>
      </w:r>
    </w:p>
  </w:footnote>
  <w:footnote w:id="13">
    <w:p w:rsidR="00D91DE8" w:rsidRPr="003437FE" w:rsidRDefault="00D91DE8">
      <w:pPr>
        <w:pStyle w:val="FootnoteText"/>
      </w:pPr>
      <w:r>
        <w:rPr>
          <w:rStyle w:val="FootnoteReference"/>
        </w:rPr>
        <w:footnoteRef/>
      </w:r>
      <w:r>
        <w:t xml:space="preserve"> Potential deviation of resources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66271E"/>
    <w:lvl w:ilvl="0">
      <w:start w:val="1"/>
      <w:numFmt w:val="decimal"/>
      <w:pStyle w:val="ListNumber"/>
      <w:lvlText w:val="%1."/>
      <w:lvlJc w:val="left"/>
      <w:pPr>
        <w:tabs>
          <w:tab w:val="num" w:pos="360"/>
        </w:tabs>
        <w:ind w:left="360" w:hanging="360"/>
      </w:pPr>
    </w:lvl>
  </w:abstractNum>
  <w:abstractNum w:abstractNumId="1">
    <w:nsid w:val="0124605C"/>
    <w:multiLevelType w:val="hybridMultilevel"/>
    <w:tmpl w:val="BC20BB16"/>
    <w:lvl w:ilvl="0" w:tplc="6AC0D910">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8E6007"/>
    <w:multiLevelType w:val="hybridMultilevel"/>
    <w:tmpl w:val="4E06CB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EF5188"/>
    <w:multiLevelType w:val="multilevel"/>
    <w:tmpl w:val="FD00A43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3608F9"/>
    <w:multiLevelType w:val="multilevel"/>
    <w:tmpl w:val="F056C316"/>
    <w:lvl w:ilvl="0">
      <w:start w:val="1"/>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25697699"/>
    <w:multiLevelType w:val="hybridMultilevel"/>
    <w:tmpl w:val="05144DFA"/>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B3E26E6"/>
    <w:multiLevelType w:val="multilevel"/>
    <w:tmpl w:val="546C29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4E7E70"/>
    <w:multiLevelType w:val="hybridMultilevel"/>
    <w:tmpl w:val="D32A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F3225"/>
    <w:multiLevelType w:val="multilevel"/>
    <w:tmpl w:val="C2B0907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C006D9"/>
    <w:multiLevelType w:val="hybridMultilevel"/>
    <w:tmpl w:val="41FA641C"/>
    <w:lvl w:ilvl="0" w:tplc="A04898E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A2D68"/>
    <w:multiLevelType w:val="hybridMultilevel"/>
    <w:tmpl w:val="1598BA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954F20"/>
    <w:multiLevelType w:val="hybridMultilevel"/>
    <w:tmpl w:val="6F044492"/>
    <w:lvl w:ilvl="0" w:tplc="4A202B42">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1C29B5"/>
    <w:multiLevelType w:val="multilevel"/>
    <w:tmpl w:val="7F7650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8901FD5"/>
    <w:multiLevelType w:val="multilevel"/>
    <w:tmpl w:val="A7A03260"/>
    <w:lvl w:ilvl="0">
      <w:start w:val="2"/>
      <w:numFmt w:val="decimal"/>
      <w:lvlText w:val="%1"/>
      <w:lvlJc w:val="left"/>
      <w:pPr>
        <w:ind w:left="360" w:hanging="360"/>
      </w:pPr>
      <w:rPr>
        <w:rFonts w:hint="default"/>
      </w:rPr>
    </w:lvl>
    <w:lvl w:ilvl="1">
      <w:start w:val="7"/>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nsid w:val="392D206E"/>
    <w:multiLevelType w:val="multilevel"/>
    <w:tmpl w:val="59325C1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C4F5949"/>
    <w:multiLevelType w:val="multilevel"/>
    <w:tmpl w:val="3F4C983E"/>
    <w:lvl w:ilvl="0">
      <w:start w:val="1"/>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3F2061AE"/>
    <w:multiLevelType w:val="hybridMultilevel"/>
    <w:tmpl w:val="278E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8570D9"/>
    <w:multiLevelType w:val="multilevel"/>
    <w:tmpl w:val="EA94E5F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811CF4"/>
    <w:multiLevelType w:val="multilevel"/>
    <w:tmpl w:val="E48A26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4AC3F41"/>
    <w:multiLevelType w:val="multilevel"/>
    <w:tmpl w:val="B3900A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66378EC"/>
    <w:multiLevelType w:val="hybridMultilevel"/>
    <w:tmpl w:val="923A5F96"/>
    <w:lvl w:ilvl="0" w:tplc="47BA20D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2355B4"/>
    <w:multiLevelType w:val="hybridMultilevel"/>
    <w:tmpl w:val="C3F6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8E6F11"/>
    <w:multiLevelType w:val="multilevel"/>
    <w:tmpl w:val="546C29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7C0671"/>
    <w:multiLevelType w:val="multilevel"/>
    <w:tmpl w:val="B7DE7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73E050E"/>
    <w:multiLevelType w:val="multilevel"/>
    <w:tmpl w:val="4AF861A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DA2432"/>
    <w:multiLevelType w:val="multilevel"/>
    <w:tmpl w:val="940E467C"/>
    <w:lvl w:ilvl="0">
      <w:start w:val="1"/>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nsid w:val="79213783"/>
    <w:multiLevelType w:val="multilevel"/>
    <w:tmpl w:val="9E04984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9"/>
  </w:num>
  <w:num w:numId="4">
    <w:abstractNumId w:val="14"/>
  </w:num>
  <w:num w:numId="5">
    <w:abstractNumId w:val="21"/>
  </w:num>
  <w:num w:numId="6">
    <w:abstractNumId w:val="3"/>
  </w:num>
  <w:num w:numId="7">
    <w:abstractNumId w:val="9"/>
  </w:num>
  <w:num w:numId="8">
    <w:abstractNumId w:val="16"/>
  </w:num>
  <w:num w:numId="9">
    <w:abstractNumId w:val="7"/>
  </w:num>
  <w:num w:numId="10">
    <w:abstractNumId w:val="10"/>
  </w:num>
  <w:num w:numId="11">
    <w:abstractNumId w:val="4"/>
  </w:num>
  <w:num w:numId="12">
    <w:abstractNumId w:val="23"/>
  </w:num>
  <w:num w:numId="13">
    <w:abstractNumId w:val="25"/>
  </w:num>
  <w:num w:numId="14">
    <w:abstractNumId w:val="8"/>
  </w:num>
  <w:num w:numId="15">
    <w:abstractNumId w:val="22"/>
  </w:num>
  <w:num w:numId="16">
    <w:abstractNumId w:val="26"/>
  </w:num>
  <w:num w:numId="17">
    <w:abstractNumId w:val="15"/>
  </w:num>
  <w:num w:numId="18">
    <w:abstractNumId w:val="24"/>
  </w:num>
  <w:num w:numId="19">
    <w:abstractNumId w:val="20"/>
  </w:num>
  <w:num w:numId="20">
    <w:abstractNumId w:val="6"/>
  </w:num>
  <w:num w:numId="21">
    <w:abstractNumId w:val="1"/>
  </w:num>
  <w:num w:numId="22">
    <w:abstractNumId w:val="12"/>
  </w:num>
  <w:num w:numId="23">
    <w:abstractNumId w:val="17"/>
  </w:num>
  <w:num w:numId="24">
    <w:abstractNumId w:val="13"/>
  </w:num>
  <w:num w:numId="25">
    <w:abstractNumId w:val="18"/>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E2"/>
    <w:rsid w:val="00007CB8"/>
    <w:rsid w:val="0001161B"/>
    <w:rsid w:val="00037168"/>
    <w:rsid w:val="00040118"/>
    <w:rsid w:val="00040BA0"/>
    <w:rsid w:val="00041AD0"/>
    <w:rsid w:val="000421DC"/>
    <w:rsid w:val="00057D89"/>
    <w:rsid w:val="000838DA"/>
    <w:rsid w:val="00085073"/>
    <w:rsid w:val="00086C30"/>
    <w:rsid w:val="00094E01"/>
    <w:rsid w:val="000C1B19"/>
    <w:rsid w:val="000C47D1"/>
    <w:rsid w:val="000D747F"/>
    <w:rsid w:val="000E2E9E"/>
    <w:rsid w:val="000E3DA3"/>
    <w:rsid w:val="000F5BEF"/>
    <w:rsid w:val="00107D21"/>
    <w:rsid w:val="0012112A"/>
    <w:rsid w:val="00140F94"/>
    <w:rsid w:val="00154F66"/>
    <w:rsid w:val="00156C88"/>
    <w:rsid w:val="00163F88"/>
    <w:rsid w:val="001A1D09"/>
    <w:rsid w:val="001A4370"/>
    <w:rsid w:val="001B06AC"/>
    <w:rsid w:val="001B12E5"/>
    <w:rsid w:val="001B15E3"/>
    <w:rsid w:val="001B3AC5"/>
    <w:rsid w:val="001C6278"/>
    <w:rsid w:val="001E1D62"/>
    <w:rsid w:val="00203DFA"/>
    <w:rsid w:val="002174CF"/>
    <w:rsid w:val="00232320"/>
    <w:rsid w:val="0023511F"/>
    <w:rsid w:val="002369C9"/>
    <w:rsid w:val="002410EF"/>
    <w:rsid w:val="002477D9"/>
    <w:rsid w:val="00250518"/>
    <w:rsid w:val="002531E5"/>
    <w:rsid w:val="002666E3"/>
    <w:rsid w:val="00270B24"/>
    <w:rsid w:val="00270F37"/>
    <w:rsid w:val="002726EE"/>
    <w:rsid w:val="00285247"/>
    <w:rsid w:val="002C2BC6"/>
    <w:rsid w:val="002C3AF4"/>
    <w:rsid w:val="002D6B69"/>
    <w:rsid w:val="002F133E"/>
    <w:rsid w:val="002F463F"/>
    <w:rsid w:val="0030483D"/>
    <w:rsid w:val="00314187"/>
    <w:rsid w:val="0031466D"/>
    <w:rsid w:val="00314BA8"/>
    <w:rsid w:val="003223F8"/>
    <w:rsid w:val="00325CBE"/>
    <w:rsid w:val="0033504E"/>
    <w:rsid w:val="0033538B"/>
    <w:rsid w:val="003367DA"/>
    <w:rsid w:val="003437FE"/>
    <w:rsid w:val="00354E7E"/>
    <w:rsid w:val="003552ED"/>
    <w:rsid w:val="00383B78"/>
    <w:rsid w:val="003B6A02"/>
    <w:rsid w:val="003C460D"/>
    <w:rsid w:val="003D2C11"/>
    <w:rsid w:val="003D41FC"/>
    <w:rsid w:val="003E4D4D"/>
    <w:rsid w:val="003F023C"/>
    <w:rsid w:val="00400FB9"/>
    <w:rsid w:val="004018B8"/>
    <w:rsid w:val="00411624"/>
    <w:rsid w:val="00417964"/>
    <w:rsid w:val="004239DC"/>
    <w:rsid w:val="00435B37"/>
    <w:rsid w:val="00446A81"/>
    <w:rsid w:val="00452E09"/>
    <w:rsid w:val="00453D2C"/>
    <w:rsid w:val="00456688"/>
    <w:rsid w:val="00467238"/>
    <w:rsid w:val="00473F08"/>
    <w:rsid w:val="004753B9"/>
    <w:rsid w:val="00491E8A"/>
    <w:rsid w:val="004968E6"/>
    <w:rsid w:val="004E5062"/>
    <w:rsid w:val="004E5702"/>
    <w:rsid w:val="004F1F10"/>
    <w:rsid w:val="004F7413"/>
    <w:rsid w:val="00516862"/>
    <w:rsid w:val="00526D68"/>
    <w:rsid w:val="00534103"/>
    <w:rsid w:val="00536123"/>
    <w:rsid w:val="00545ADF"/>
    <w:rsid w:val="00546FED"/>
    <w:rsid w:val="005660F7"/>
    <w:rsid w:val="005704CE"/>
    <w:rsid w:val="0058437B"/>
    <w:rsid w:val="005A0E18"/>
    <w:rsid w:val="005B11DF"/>
    <w:rsid w:val="005B261C"/>
    <w:rsid w:val="005B406C"/>
    <w:rsid w:val="005C0E17"/>
    <w:rsid w:val="005C55BA"/>
    <w:rsid w:val="005C7B08"/>
    <w:rsid w:val="005D0A22"/>
    <w:rsid w:val="005D4131"/>
    <w:rsid w:val="005F23B5"/>
    <w:rsid w:val="006150FC"/>
    <w:rsid w:val="00626B38"/>
    <w:rsid w:val="006334E8"/>
    <w:rsid w:val="00641D41"/>
    <w:rsid w:val="00643BAD"/>
    <w:rsid w:val="006465DF"/>
    <w:rsid w:val="006518DB"/>
    <w:rsid w:val="00654A4F"/>
    <w:rsid w:val="00686C15"/>
    <w:rsid w:val="006978BD"/>
    <w:rsid w:val="006E3A8B"/>
    <w:rsid w:val="00702420"/>
    <w:rsid w:val="007100EA"/>
    <w:rsid w:val="00725673"/>
    <w:rsid w:val="00726A32"/>
    <w:rsid w:val="00734890"/>
    <w:rsid w:val="00746E25"/>
    <w:rsid w:val="00756327"/>
    <w:rsid w:val="00766C01"/>
    <w:rsid w:val="007753EB"/>
    <w:rsid w:val="007814D6"/>
    <w:rsid w:val="007855EA"/>
    <w:rsid w:val="00795C35"/>
    <w:rsid w:val="007B0A27"/>
    <w:rsid w:val="007C03A9"/>
    <w:rsid w:val="007C0A0E"/>
    <w:rsid w:val="007C7C18"/>
    <w:rsid w:val="007D5FB6"/>
    <w:rsid w:val="007E3077"/>
    <w:rsid w:val="007E6CDF"/>
    <w:rsid w:val="007E7441"/>
    <w:rsid w:val="00801568"/>
    <w:rsid w:val="00820C77"/>
    <w:rsid w:val="00822406"/>
    <w:rsid w:val="00827305"/>
    <w:rsid w:val="00837837"/>
    <w:rsid w:val="0084162A"/>
    <w:rsid w:val="00855AC4"/>
    <w:rsid w:val="008618E2"/>
    <w:rsid w:val="00862711"/>
    <w:rsid w:val="00872D27"/>
    <w:rsid w:val="008755C9"/>
    <w:rsid w:val="00883369"/>
    <w:rsid w:val="008840DD"/>
    <w:rsid w:val="008A4854"/>
    <w:rsid w:val="008B698F"/>
    <w:rsid w:val="008C5B81"/>
    <w:rsid w:val="008D2DEA"/>
    <w:rsid w:val="008D6801"/>
    <w:rsid w:val="008E4FD8"/>
    <w:rsid w:val="008E7B08"/>
    <w:rsid w:val="008F05AC"/>
    <w:rsid w:val="008F497F"/>
    <w:rsid w:val="009037B3"/>
    <w:rsid w:val="009312C8"/>
    <w:rsid w:val="00932A1E"/>
    <w:rsid w:val="00942602"/>
    <w:rsid w:val="009441E2"/>
    <w:rsid w:val="00950A3E"/>
    <w:rsid w:val="0095268B"/>
    <w:rsid w:val="00974E96"/>
    <w:rsid w:val="009946AC"/>
    <w:rsid w:val="009B567B"/>
    <w:rsid w:val="009C0CD6"/>
    <w:rsid w:val="009C3E50"/>
    <w:rsid w:val="009D0235"/>
    <w:rsid w:val="009D26C6"/>
    <w:rsid w:val="009D2ACF"/>
    <w:rsid w:val="009D417C"/>
    <w:rsid w:val="009E3C22"/>
    <w:rsid w:val="009E43CF"/>
    <w:rsid w:val="009F2559"/>
    <w:rsid w:val="009F262C"/>
    <w:rsid w:val="009F5F67"/>
    <w:rsid w:val="00A05886"/>
    <w:rsid w:val="00A05C6D"/>
    <w:rsid w:val="00A17DCF"/>
    <w:rsid w:val="00A21E22"/>
    <w:rsid w:val="00A3431E"/>
    <w:rsid w:val="00A407EE"/>
    <w:rsid w:val="00A43B9A"/>
    <w:rsid w:val="00A77C7C"/>
    <w:rsid w:val="00A9241A"/>
    <w:rsid w:val="00A960AE"/>
    <w:rsid w:val="00AA5542"/>
    <w:rsid w:val="00AB19EF"/>
    <w:rsid w:val="00AB5E48"/>
    <w:rsid w:val="00AC5443"/>
    <w:rsid w:val="00AD6773"/>
    <w:rsid w:val="00AF5BA8"/>
    <w:rsid w:val="00B05C53"/>
    <w:rsid w:val="00B1540D"/>
    <w:rsid w:val="00B17AFE"/>
    <w:rsid w:val="00B407EF"/>
    <w:rsid w:val="00B7022F"/>
    <w:rsid w:val="00B7438E"/>
    <w:rsid w:val="00B75332"/>
    <w:rsid w:val="00B76F38"/>
    <w:rsid w:val="00B8469B"/>
    <w:rsid w:val="00B851BE"/>
    <w:rsid w:val="00B9051D"/>
    <w:rsid w:val="00B91EF1"/>
    <w:rsid w:val="00BA6F9B"/>
    <w:rsid w:val="00BB112D"/>
    <w:rsid w:val="00BB5BF3"/>
    <w:rsid w:val="00BD21FC"/>
    <w:rsid w:val="00BD6060"/>
    <w:rsid w:val="00BD62B8"/>
    <w:rsid w:val="00BE299C"/>
    <w:rsid w:val="00BE586A"/>
    <w:rsid w:val="00BE5DDE"/>
    <w:rsid w:val="00BF7E6D"/>
    <w:rsid w:val="00C04583"/>
    <w:rsid w:val="00C076BE"/>
    <w:rsid w:val="00C16104"/>
    <w:rsid w:val="00C275DA"/>
    <w:rsid w:val="00C33E5C"/>
    <w:rsid w:val="00C410BB"/>
    <w:rsid w:val="00C41BD2"/>
    <w:rsid w:val="00C557D8"/>
    <w:rsid w:val="00C6125E"/>
    <w:rsid w:val="00C643DD"/>
    <w:rsid w:val="00C9599B"/>
    <w:rsid w:val="00CA3A17"/>
    <w:rsid w:val="00CA4A27"/>
    <w:rsid w:val="00CA6338"/>
    <w:rsid w:val="00CB4665"/>
    <w:rsid w:val="00CB6492"/>
    <w:rsid w:val="00CB6562"/>
    <w:rsid w:val="00CC275D"/>
    <w:rsid w:val="00CC2FA7"/>
    <w:rsid w:val="00CD0066"/>
    <w:rsid w:val="00CD3D02"/>
    <w:rsid w:val="00CE0950"/>
    <w:rsid w:val="00CE4FDE"/>
    <w:rsid w:val="00CF2ED6"/>
    <w:rsid w:val="00D03A62"/>
    <w:rsid w:val="00D076C7"/>
    <w:rsid w:val="00D117FF"/>
    <w:rsid w:val="00D41219"/>
    <w:rsid w:val="00D42F8E"/>
    <w:rsid w:val="00D4628F"/>
    <w:rsid w:val="00D62849"/>
    <w:rsid w:val="00D62D07"/>
    <w:rsid w:val="00D66EE0"/>
    <w:rsid w:val="00D72013"/>
    <w:rsid w:val="00D91DE8"/>
    <w:rsid w:val="00D92244"/>
    <w:rsid w:val="00DB28F2"/>
    <w:rsid w:val="00DB4F1E"/>
    <w:rsid w:val="00DD7EE9"/>
    <w:rsid w:val="00DE1707"/>
    <w:rsid w:val="00DE222D"/>
    <w:rsid w:val="00E01D99"/>
    <w:rsid w:val="00E03148"/>
    <w:rsid w:val="00E145A6"/>
    <w:rsid w:val="00E20B87"/>
    <w:rsid w:val="00E3105A"/>
    <w:rsid w:val="00E3133F"/>
    <w:rsid w:val="00E36EB1"/>
    <w:rsid w:val="00E43592"/>
    <w:rsid w:val="00E44224"/>
    <w:rsid w:val="00E4789F"/>
    <w:rsid w:val="00E53A04"/>
    <w:rsid w:val="00E559F4"/>
    <w:rsid w:val="00E572D1"/>
    <w:rsid w:val="00E72A68"/>
    <w:rsid w:val="00E7519A"/>
    <w:rsid w:val="00E822BD"/>
    <w:rsid w:val="00E872B2"/>
    <w:rsid w:val="00EA1335"/>
    <w:rsid w:val="00EA58FE"/>
    <w:rsid w:val="00EB1D38"/>
    <w:rsid w:val="00EB3AB4"/>
    <w:rsid w:val="00EB4B9D"/>
    <w:rsid w:val="00EB7948"/>
    <w:rsid w:val="00ED38E6"/>
    <w:rsid w:val="00ED3B2E"/>
    <w:rsid w:val="00ED5481"/>
    <w:rsid w:val="00EF0F64"/>
    <w:rsid w:val="00F111DC"/>
    <w:rsid w:val="00F407F9"/>
    <w:rsid w:val="00F4274F"/>
    <w:rsid w:val="00F46721"/>
    <w:rsid w:val="00F51F68"/>
    <w:rsid w:val="00F547B1"/>
    <w:rsid w:val="00F55860"/>
    <w:rsid w:val="00F75ABE"/>
    <w:rsid w:val="00F75FFA"/>
    <w:rsid w:val="00F85644"/>
    <w:rsid w:val="00F85808"/>
    <w:rsid w:val="00F95D27"/>
    <w:rsid w:val="00FA5BE3"/>
    <w:rsid w:val="00FA7A67"/>
    <w:rsid w:val="00FB0F0B"/>
    <w:rsid w:val="00FC493A"/>
    <w:rsid w:val="00FC6370"/>
    <w:rsid w:val="00FD15AD"/>
    <w:rsid w:val="00FD236E"/>
    <w:rsid w:val="00FE18AC"/>
    <w:rsid w:val="00FE28B7"/>
    <w:rsid w:val="00FE4688"/>
    <w:rsid w:val="00FE707E"/>
    <w:rsid w:val="00FE77ED"/>
    <w:rsid w:val="00FF7A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fr-FR"/>
    </w:rPr>
  </w:style>
  <w:style w:type="paragraph" w:styleId="Heading1">
    <w:name w:val="heading 1"/>
    <w:basedOn w:val="Header"/>
    <w:next w:val="Normal"/>
    <w:link w:val="Heading1Char"/>
    <w:qFormat/>
    <w:rsid w:val="00D62D07"/>
    <w:pPr>
      <w:keepNext/>
      <w:tabs>
        <w:tab w:val="clear" w:pos="4703"/>
        <w:tab w:val="clear" w:pos="9406"/>
      </w:tabs>
      <w:spacing w:before="240" w:after="60"/>
      <w:outlineLvl w:val="0"/>
    </w:pPr>
    <w:rPr>
      <w:rFonts w:ascii="Helvetica" w:eastAsia="Times New Roman" w:hAnsi="Helvetica"/>
      <w:b/>
      <w:bCs/>
      <w:color w:val="4193CC"/>
      <w:kern w:val="32"/>
      <w:sz w:val="32"/>
      <w:szCs w:val="32"/>
      <w:lang w:val="x-none" w:eastAsia="x-none"/>
    </w:rPr>
  </w:style>
  <w:style w:type="paragraph" w:styleId="Heading2">
    <w:name w:val="heading 2"/>
    <w:basedOn w:val="Header"/>
    <w:next w:val="Normal"/>
    <w:link w:val="Heading2Char"/>
    <w:qFormat/>
    <w:rsid w:val="00D62D07"/>
    <w:pPr>
      <w:keepNext/>
      <w:tabs>
        <w:tab w:val="clear" w:pos="4703"/>
        <w:tab w:val="clear" w:pos="9406"/>
      </w:tabs>
      <w:spacing w:before="240" w:after="60"/>
      <w:outlineLvl w:val="1"/>
    </w:pPr>
    <w:rPr>
      <w:rFonts w:ascii="Helvetica" w:eastAsia="Times New Roman" w:hAnsi="Helvetica"/>
      <w:b/>
      <w:bCs/>
      <w:iCs/>
      <w:color w:val="4193CC"/>
      <w:sz w:val="28"/>
      <w:szCs w:val="28"/>
      <w:lang w:val="x-none" w:eastAsia="x-none"/>
    </w:rPr>
  </w:style>
  <w:style w:type="paragraph" w:styleId="Heading3">
    <w:name w:val="heading 3"/>
    <w:basedOn w:val="Normal"/>
    <w:next w:val="Normal"/>
    <w:link w:val="Heading3Char"/>
    <w:uiPriority w:val="9"/>
    <w:unhideWhenUsed/>
    <w:qFormat/>
    <w:rsid w:val="005D41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1E2"/>
    <w:pPr>
      <w:tabs>
        <w:tab w:val="center" w:pos="4703"/>
        <w:tab w:val="right" w:pos="9406"/>
      </w:tabs>
    </w:pPr>
  </w:style>
  <w:style w:type="character" w:customStyle="1" w:styleId="HeaderChar">
    <w:name w:val="Header Char"/>
    <w:basedOn w:val="DefaultParagraphFont"/>
    <w:link w:val="Header"/>
    <w:uiPriority w:val="99"/>
    <w:rsid w:val="009441E2"/>
    <w:rPr>
      <w:sz w:val="24"/>
      <w:lang w:eastAsia="fr-FR"/>
    </w:rPr>
  </w:style>
  <w:style w:type="paragraph" w:styleId="Footer">
    <w:name w:val="footer"/>
    <w:basedOn w:val="Normal"/>
    <w:link w:val="FooterChar"/>
    <w:uiPriority w:val="99"/>
    <w:unhideWhenUsed/>
    <w:rsid w:val="009441E2"/>
    <w:pPr>
      <w:tabs>
        <w:tab w:val="center" w:pos="4703"/>
        <w:tab w:val="right" w:pos="9406"/>
      </w:tabs>
    </w:pPr>
  </w:style>
  <w:style w:type="character" w:customStyle="1" w:styleId="FooterChar">
    <w:name w:val="Footer Char"/>
    <w:basedOn w:val="DefaultParagraphFont"/>
    <w:link w:val="Footer"/>
    <w:uiPriority w:val="99"/>
    <w:rsid w:val="009441E2"/>
    <w:rPr>
      <w:sz w:val="24"/>
      <w:lang w:eastAsia="fr-FR"/>
    </w:rPr>
  </w:style>
  <w:style w:type="paragraph" w:styleId="BalloonText">
    <w:name w:val="Balloon Text"/>
    <w:basedOn w:val="Normal"/>
    <w:link w:val="BalloonTextChar"/>
    <w:uiPriority w:val="99"/>
    <w:semiHidden/>
    <w:unhideWhenUsed/>
    <w:rsid w:val="009441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1E2"/>
    <w:rPr>
      <w:rFonts w:ascii="Lucida Grande" w:hAnsi="Lucida Grande" w:cs="Lucida Grande"/>
      <w:sz w:val="18"/>
      <w:szCs w:val="18"/>
      <w:lang w:eastAsia="fr-FR"/>
    </w:rPr>
  </w:style>
  <w:style w:type="paragraph" w:styleId="ListNumber">
    <w:name w:val="List Number"/>
    <w:basedOn w:val="Normal"/>
    <w:rsid w:val="009441E2"/>
    <w:pPr>
      <w:numPr>
        <w:numId w:val="1"/>
      </w:numPr>
      <w:ind w:left="0" w:firstLine="0"/>
      <w:jc w:val="both"/>
    </w:pPr>
    <w:rPr>
      <w:rFonts w:eastAsia="Times New Roman"/>
      <w:szCs w:val="24"/>
      <w:lang w:eastAsia="en-US"/>
    </w:rPr>
  </w:style>
  <w:style w:type="character" w:customStyle="1" w:styleId="Heading1Char">
    <w:name w:val="Heading 1 Char"/>
    <w:basedOn w:val="DefaultParagraphFont"/>
    <w:link w:val="Heading1"/>
    <w:rsid w:val="00D62D07"/>
    <w:rPr>
      <w:rFonts w:ascii="Helvetica" w:eastAsia="Times New Roman" w:hAnsi="Helvetica"/>
      <w:b/>
      <w:bCs/>
      <w:color w:val="4193CC"/>
      <w:kern w:val="32"/>
      <w:sz w:val="32"/>
      <w:szCs w:val="32"/>
      <w:lang w:val="x-none" w:eastAsia="x-none"/>
    </w:rPr>
  </w:style>
  <w:style w:type="character" w:customStyle="1" w:styleId="Heading2Char">
    <w:name w:val="Heading 2 Char"/>
    <w:basedOn w:val="DefaultParagraphFont"/>
    <w:link w:val="Heading2"/>
    <w:rsid w:val="00D62D07"/>
    <w:rPr>
      <w:rFonts w:ascii="Helvetica" w:eastAsia="Times New Roman" w:hAnsi="Helvetica"/>
      <w:b/>
      <w:bCs/>
      <w:iCs/>
      <w:color w:val="4193CC"/>
      <w:sz w:val="28"/>
      <w:szCs w:val="28"/>
      <w:lang w:val="x-none" w:eastAsia="x-none"/>
    </w:rPr>
  </w:style>
  <w:style w:type="character" w:styleId="Hyperlink">
    <w:name w:val="Hyperlink"/>
    <w:basedOn w:val="DefaultParagraphFont"/>
    <w:uiPriority w:val="99"/>
    <w:unhideWhenUsed/>
    <w:rsid w:val="00AC5443"/>
    <w:rPr>
      <w:color w:val="0000FF" w:themeColor="hyperlink"/>
      <w:u w:val="single"/>
    </w:rPr>
  </w:style>
  <w:style w:type="paragraph" w:customStyle="1" w:styleId="Coverboilerplatetext1">
    <w:name w:val="Cover boilerplate text 1"/>
    <w:basedOn w:val="Normal"/>
    <w:uiPriority w:val="99"/>
    <w:rsid w:val="007C7C18"/>
    <w:pPr>
      <w:widowControl w:val="0"/>
      <w:suppressAutoHyphens/>
      <w:autoSpaceDE w:val="0"/>
      <w:autoSpaceDN w:val="0"/>
      <w:adjustRightInd w:val="0"/>
      <w:spacing w:line="180" w:lineRule="atLeast"/>
      <w:textAlignment w:val="center"/>
    </w:pPr>
    <w:rPr>
      <w:rFonts w:ascii="CaeciliaLTStd-Light" w:hAnsi="CaeciliaLTStd-Light" w:cs="CaeciliaLTStd-Light"/>
      <w:color w:val="000000"/>
      <w:sz w:val="14"/>
      <w:szCs w:val="14"/>
      <w:lang w:eastAsia="ja-JP"/>
    </w:rPr>
  </w:style>
  <w:style w:type="character" w:customStyle="1" w:styleId="Italics">
    <w:name w:val="Italics"/>
    <w:uiPriority w:val="99"/>
    <w:rsid w:val="007C7C18"/>
    <w:rPr>
      <w:i/>
      <w:iCs/>
    </w:rPr>
  </w:style>
  <w:style w:type="paragraph" w:styleId="ListParagraph">
    <w:name w:val="List Paragraph"/>
    <w:basedOn w:val="Normal"/>
    <w:uiPriority w:val="34"/>
    <w:qFormat/>
    <w:rsid w:val="007C7C18"/>
    <w:pPr>
      <w:ind w:left="720"/>
      <w:contextualSpacing/>
    </w:pPr>
  </w:style>
  <w:style w:type="character" w:styleId="FollowedHyperlink">
    <w:name w:val="FollowedHyperlink"/>
    <w:basedOn w:val="DefaultParagraphFont"/>
    <w:uiPriority w:val="99"/>
    <w:semiHidden/>
    <w:unhideWhenUsed/>
    <w:rsid w:val="000E3DA3"/>
    <w:rPr>
      <w:color w:val="800080" w:themeColor="followedHyperlink"/>
      <w:u w:val="single"/>
    </w:rPr>
  </w:style>
  <w:style w:type="paragraph" w:customStyle="1" w:styleId="Default">
    <w:name w:val="Default"/>
    <w:rsid w:val="00766C01"/>
    <w:pPr>
      <w:autoSpaceDE w:val="0"/>
      <w:autoSpaceDN w:val="0"/>
      <w:adjustRightInd w:val="0"/>
    </w:pPr>
    <w:rPr>
      <w:rFonts w:ascii="Arial" w:eastAsia="Calibri" w:hAnsi="Arial" w:cs="Arial"/>
      <w:color w:val="000000"/>
      <w:sz w:val="24"/>
      <w:szCs w:val="24"/>
      <w:lang w:val="en-GB" w:eastAsia="en-GB"/>
    </w:rPr>
  </w:style>
  <w:style w:type="table" w:styleId="TableGrid">
    <w:name w:val="Table Grid"/>
    <w:basedOn w:val="TableNormal"/>
    <w:rsid w:val="00766C01"/>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Footnote Text Char Char,Char,Char Char Char Char Char Char Char Char Char,Footnote Text Char Char Char Char Char Char Char Char Char Char Char Char Char Char Char Char Char Char Char Char Char Char Char Char Char"/>
    <w:basedOn w:val="Normal"/>
    <w:link w:val="FootnoteTextChar"/>
    <w:unhideWhenUsed/>
    <w:rsid w:val="008E7B08"/>
    <w:rPr>
      <w:sz w:val="20"/>
    </w:rPr>
  </w:style>
  <w:style w:type="character" w:customStyle="1" w:styleId="FootnoteTextChar">
    <w:name w:val="Footnote Text Char"/>
    <w:aliases w:val="Footnote Text Char1 Char,Footnote Text Char Char Char,Char Char,Char Char Char Char Char Char Char Char Char Char"/>
    <w:basedOn w:val="DefaultParagraphFont"/>
    <w:link w:val="FootnoteText"/>
    <w:rsid w:val="008E7B08"/>
    <w:rPr>
      <w:lang w:eastAsia="fr-FR"/>
    </w:rPr>
  </w:style>
  <w:style w:type="character" w:styleId="FootnoteReference">
    <w:name w:val="footnote reference"/>
    <w:aliases w:val="BVI fnr Char,BVI fnr Car Car Char,BVI fnr Car Char,BVI fnr Car Car Car Car Char,BVI fnr Car Car Car Car Char Char"/>
    <w:basedOn w:val="DefaultParagraphFont"/>
    <w:unhideWhenUsed/>
    <w:rsid w:val="008E7B08"/>
    <w:rPr>
      <w:vertAlign w:val="superscript"/>
    </w:rPr>
  </w:style>
  <w:style w:type="paragraph" w:styleId="EndnoteText">
    <w:name w:val="endnote text"/>
    <w:basedOn w:val="Normal"/>
    <w:link w:val="EndnoteTextChar"/>
    <w:uiPriority w:val="99"/>
    <w:semiHidden/>
    <w:unhideWhenUsed/>
    <w:rsid w:val="00820C77"/>
    <w:rPr>
      <w:sz w:val="20"/>
    </w:rPr>
  </w:style>
  <w:style w:type="character" w:customStyle="1" w:styleId="EndnoteTextChar">
    <w:name w:val="Endnote Text Char"/>
    <w:basedOn w:val="DefaultParagraphFont"/>
    <w:link w:val="EndnoteText"/>
    <w:uiPriority w:val="99"/>
    <w:semiHidden/>
    <w:rsid w:val="00820C77"/>
    <w:rPr>
      <w:lang w:eastAsia="fr-FR"/>
    </w:rPr>
  </w:style>
  <w:style w:type="character" w:styleId="EndnoteReference">
    <w:name w:val="endnote reference"/>
    <w:basedOn w:val="DefaultParagraphFont"/>
    <w:uiPriority w:val="99"/>
    <w:semiHidden/>
    <w:unhideWhenUsed/>
    <w:rsid w:val="00820C77"/>
    <w:rPr>
      <w:vertAlign w:val="superscript"/>
    </w:rPr>
  </w:style>
  <w:style w:type="character" w:styleId="CommentReference">
    <w:name w:val="annotation reference"/>
    <w:basedOn w:val="DefaultParagraphFont"/>
    <w:uiPriority w:val="99"/>
    <w:semiHidden/>
    <w:unhideWhenUsed/>
    <w:rsid w:val="009D26C6"/>
    <w:rPr>
      <w:sz w:val="16"/>
      <w:szCs w:val="16"/>
    </w:rPr>
  </w:style>
  <w:style w:type="paragraph" w:styleId="CommentText">
    <w:name w:val="annotation text"/>
    <w:basedOn w:val="Normal"/>
    <w:link w:val="CommentTextChar"/>
    <w:uiPriority w:val="99"/>
    <w:semiHidden/>
    <w:unhideWhenUsed/>
    <w:rsid w:val="009D26C6"/>
    <w:rPr>
      <w:sz w:val="20"/>
    </w:rPr>
  </w:style>
  <w:style w:type="character" w:customStyle="1" w:styleId="CommentTextChar">
    <w:name w:val="Comment Text Char"/>
    <w:basedOn w:val="DefaultParagraphFont"/>
    <w:link w:val="CommentText"/>
    <w:uiPriority w:val="99"/>
    <w:semiHidden/>
    <w:rsid w:val="009D26C6"/>
    <w:rPr>
      <w:lang w:eastAsia="fr-FR"/>
    </w:rPr>
  </w:style>
  <w:style w:type="paragraph" w:styleId="CommentSubject">
    <w:name w:val="annotation subject"/>
    <w:basedOn w:val="CommentText"/>
    <w:next w:val="CommentText"/>
    <w:link w:val="CommentSubjectChar"/>
    <w:uiPriority w:val="99"/>
    <w:semiHidden/>
    <w:unhideWhenUsed/>
    <w:rsid w:val="009D26C6"/>
    <w:rPr>
      <w:b/>
      <w:bCs/>
    </w:rPr>
  </w:style>
  <w:style w:type="character" w:customStyle="1" w:styleId="CommentSubjectChar">
    <w:name w:val="Comment Subject Char"/>
    <w:basedOn w:val="CommentTextChar"/>
    <w:link w:val="CommentSubject"/>
    <w:uiPriority w:val="99"/>
    <w:semiHidden/>
    <w:rsid w:val="009D26C6"/>
    <w:rPr>
      <w:b/>
      <w:bCs/>
      <w:lang w:eastAsia="fr-FR"/>
    </w:rPr>
  </w:style>
  <w:style w:type="paragraph" w:styleId="BodyText">
    <w:name w:val="Body Text"/>
    <w:basedOn w:val="Normal"/>
    <w:link w:val="BodyTextChar"/>
    <w:rsid w:val="00E3105A"/>
    <w:pPr>
      <w:autoSpaceDE w:val="0"/>
      <w:autoSpaceDN w:val="0"/>
      <w:adjustRightInd w:val="0"/>
      <w:jc w:val="both"/>
    </w:pPr>
    <w:rPr>
      <w:rFonts w:eastAsia="Times New Roman"/>
      <w:szCs w:val="24"/>
      <w:lang w:eastAsia="en-US"/>
    </w:rPr>
  </w:style>
  <w:style w:type="character" w:customStyle="1" w:styleId="BodyTextChar">
    <w:name w:val="Body Text Char"/>
    <w:basedOn w:val="DefaultParagraphFont"/>
    <w:link w:val="BodyText"/>
    <w:rsid w:val="00E3105A"/>
    <w:rPr>
      <w:rFonts w:eastAsia="Times New Roman"/>
      <w:sz w:val="24"/>
      <w:szCs w:val="24"/>
      <w:lang w:eastAsia="en-US"/>
    </w:rPr>
  </w:style>
  <w:style w:type="paragraph" w:styleId="NormalWeb">
    <w:name w:val="Normal (Web)"/>
    <w:basedOn w:val="Normal"/>
    <w:uiPriority w:val="99"/>
    <w:semiHidden/>
    <w:unhideWhenUsed/>
    <w:rsid w:val="007855EA"/>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5D4131"/>
    <w:rPr>
      <w:rFonts w:asciiTheme="majorHAnsi" w:eastAsiaTheme="majorEastAsia" w:hAnsiTheme="majorHAnsi" w:cstheme="majorBidi"/>
      <w:b/>
      <w:bCs/>
      <w:color w:val="4F81BD" w:themeColor="accent1"/>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fr-FR"/>
    </w:rPr>
  </w:style>
  <w:style w:type="paragraph" w:styleId="Heading1">
    <w:name w:val="heading 1"/>
    <w:basedOn w:val="Header"/>
    <w:next w:val="Normal"/>
    <w:link w:val="Heading1Char"/>
    <w:qFormat/>
    <w:rsid w:val="00D62D07"/>
    <w:pPr>
      <w:keepNext/>
      <w:tabs>
        <w:tab w:val="clear" w:pos="4703"/>
        <w:tab w:val="clear" w:pos="9406"/>
      </w:tabs>
      <w:spacing w:before="240" w:after="60"/>
      <w:outlineLvl w:val="0"/>
    </w:pPr>
    <w:rPr>
      <w:rFonts w:ascii="Helvetica" w:eastAsia="Times New Roman" w:hAnsi="Helvetica"/>
      <w:b/>
      <w:bCs/>
      <w:color w:val="4193CC"/>
      <w:kern w:val="32"/>
      <w:sz w:val="32"/>
      <w:szCs w:val="32"/>
      <w:lang w:val="x-none" w:eastAsia="x-none"/>
    </w:rPr>
  </w:style>
  <w:style w:type="paragraph" w:styleId="Heading2">
    <w:name w:val="heading 2"/>
    <w:basedOn w:val="Header"/>
    <w:next w:val="Normal"/>
    <w:link w:val="Heading2Char"/>
    <w:qFormat/>
    <w:rsid w:val="00D62D07"/>
    <w:pPr>
      <w:keepNext/>
      <w:tabs>
        <w:tab w:val="clear" w:pos="4703"/>
        <w:tab w:val="clear" w:pos="9406"/>
      </w:tabs>
      <w:spacing w:before="240" w:after="60"/>
      <w:outlineLvl w:val="1"/>
    </w:pPr>
    <w:rPr>
      <w:rFonts w:ascii="Helvetica" w:eastAsia="Times New Roman" w:hAnsi="Helvetica"/>
      <w:b/>
      <w:bCs/>
      <w:iCs/>
      <w:color w:val="4193CC"/>
      <w:sz w:val="28"/>
      <w:szCs w:val="28"/>
      <w:lang w:val="x-none" w:eastAsia="x-none"/>
    </w:rPr>
  </w:style>
  <w:style w:type="paragraph" w:styleId="Heading3">
    <w:name w:val="heading 3"/>
    <w:basedOn w:val="Normal"/>
    <w:next w:val="Normal"/>
    <w:link w:val="Heading3Char"/>
    <w:uiPriority w:val="9"/>
    <w:unhideWhenUsed/>
    <w:qFormat/>
    <w:rsid w:val="005D41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1E2"/>
    <w:pPr>
      <w:tabs>
        <w:tab w:val="center" w:pos="4703"/>
        <w:tab w:val="right" w:pos="9406"/>
      </w:tabs>
    </w:pPr>
  </w:style>
  <w:style w:type="character" w:customStyle="1" w:styleId="HeaderChar">
    <w:name w:val="Header Char"/>
    <w:basedOn w:val="DefaultParagraphFont"/>
    <w:link w:val="Header"/>
    <w:uiPriority w:val="99"/>
    <w:rsid w:val="009441E2"/>
    <w:rPr>
      <w:sz w:val="24"/>
      <w:lang w:eastAsia="fr-FR"/>
    </w:rPr>
  </w:style>
  <w:style w:type="paragraph" w:styleId="Footer">
    <w:name w:val="footer"/>
    <w:basedOn w:val="Normal"/>
    <w:link w:val="FooterChar"/>
    <w:uiPriority w:val="99"/>
    <w:unhideWhenUsed/>
    <w:rsid w:val="009441E2"/>
    <w:pPr>
      <w:tabs>
        <w:tab w:val="center" w:pos="4703"/>
        <w:tab w:val="right" w:pos="9406"/>
      </w:tabs>
    </w:pPr>
  </w:style>
  <w:style w:type="character" w:customStyle="1" w:styleId="FooterChar">
    <w:name w:val="Footer Char"/>
    <w:basedOn w:val="DefaultParagraphFont"/>
    <w:link w:val="Footer"/>
    <w:uiPriority w:val="99"/>
    <w:rsid w:val="009441E2"/>
    <w:rPr>
      <w:sz w:val="24"/>
      <w:lang w:eastAsia="fr-FR"/>
    </w:rPr>
  </w:style>
  <w:style w:type="paragraph" w:styleId="BalloonText">
    <w:name w:val="Balloon Text"/>
    <w:basedOn w:val="Normal"/>
    <w:link w:val="BalloonTextChar"/>
    <w:uiPriority w:val="99"/>
    <w:semiHidden/>
    <w:unhideWhenUsed/>
    <w:rsid w:val="009441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1E2"/>
    <w:rPr>
      <w:rFonts w:ascii="Lucida Grande" w:hAnsi="Lucida Grande" w:cs="Lucida Grande"/>
      <w:sz w:val="18"/>
      <w:szCs w:val="18"/>
      <w:lang w:eastAsia="fr-FR"/>
    </w:rPr>
  </w:style>
  <w:style w:type="paragraph" w:styleId="ListNumber">
    <w:name w:val="List Number"/>
    <w:basedOn w:val="Normal"/>
    <w:rsid w:val="009441E2"/>
    <w:pPr>
      <w:numPr>
        <w:numId w:val="1"/>
      </w:numPr>
      <w:ind w:left="0" w:firstLine="0"/>
      <w:jc w:val="both"/>
    </w:pPr>
    <w:rPr>
      <w:rFonts w:eastAsia="Times New Roman"/>
      <w:szCs w:val="24"/>
      <w:lang w:eastAsia="en-US"/>
    </w:rPr>
  </w:style>
  <w:style w:type="character" w:customStyle="1" w:styleId="Heading1Char">
    <w:name w:val="Heading 1 Char"/>
    <w:basedOn w:val="DefaultParagraphFont"/>
    <w:link w:val="Heading1"/>
    <w:rsid w:val="00D62D07"/>
    <w:rPr>
      <w:rFonts w:ascii="Helvetica" w:eastAsia="Times New Roman" w:hAnsi="Helvetica"/>
      <w:b/>
      <w:bCs/>
      <w:color w:val="4193CC"/>
      <w:kern w:val="32"/>
      <w:sz w:val="32"/>
      <w:szCs w:val="32"/>
      <w:lang w:val="x-none" w:eastAsia="x-none"/>
    </w:rPr>
  </w:style>
  <w:style w:type="character" w:customStyle="1" w:styleId="Heading2Char">
    <w:name w:val="Heading 2 Char"/>
    <w:basedOn w:val="DefaultParagraphFont"/>
    <w:link w:val="Heading2"/>
    <w:rsid w:val="00D62D07"/>
    <w:rPr>
      <w:rFonts w:ascii="Helvetica" w:eastAsia="Times New Roman" w:hAnsi="Helvetica"/>
      <w:b/>
      <w:bCs/>
      <w:iCs/>
      <w:color w:val="4193CC"/>
      <w:sz w:val="28"/>
      <w:szCs w:val="28"/>
      <w:lang w:val="x-none" w:eastAsia="x-none"/>
    </w:rPr>
  </w:style>
  <w:style w:type="character" w:styleId="Hyperlink">
    <w:name w:val="Hyperlink"/>
    <w:basedOn w:val="DefaultParagraphFont"/>
    <w:uiPriority w:val="99"/>
    <w:unhideWhenUsed/>
    <w:rsid w:val="00AC5443"/>
    <w:rPr>
      <w:color w:val="0000FF" w:themeColor="hyperlink"/>
      <w:u w:val="single"/>
    </w:rPr>
  </w:style>
  <w:style w:type="paragraph" w:customStyle="1" w:styleId="Coverboilerplatetext1">
    <w:name w:val="Cover boilerplate text 1"/>
    <w:basedOn w:val="Normal"/>
    <w:uiPriority w:val="99"/>
    <w:rsid w:val="007C7C18"/>
    <w:pPr>
      <w:widowControl w:val="0"/>
      <w:suppressAutoHyphens/>
      <w:autoSpaceDE w:val="0"/>
      <w:autoSpaceDN w:val="0"/>
      <w:adjustRightInd w:val="0"/>
      <w:spacing w:line="180" w:lineRule="atLeast"/>
      <w:textAlignment w:val="center"/>
    </w:pPr>
    <w:rPr>
      <w:rFonts w:ascii="CaeciliaLTStd-Light" w:hAnsi="CaeciliaLTStd-Light" w:cs="CaeciliaLTStd-Light"/>
      <w:color w:val="000000"/>
      <w:sz w:val="14"/>
      <w:szCs w:val="14"/>
      <w:lang w:eastAsia="ja-JP"/>
    </w:rPr>
  </w:style>
  <w:style w:type="character" w:customStyle="1" w:styleId="Italics">
    <w:name w:val="Italics"/>
    <w:uiPriority w:val="99"/>
    <w:rsid w:val="007C7C18"/>
    <w:rPr>
      <w:i/>
      <w:iCs/>
    </w:rPr>
  </w:style>
  <w:style w:type="paragraph" w:styleId="ListParagraph">
    <w:name w:val="List Paragraph"/>
    <w:basedOn w:val="Normal"/>
    <w:uiPriority w:val="34"/>
    <w:qFormat/>
    <w:rsid w:val="007C7C18"/>
    <w:pPr>
      <w:ind w:left="720"/>
      <w:contextualSpacing/>
    </w:pPr>
  </w:style>
  <w:style w:type="character" w:styleId="FollowedHyperlink">
    <w:name w:val="FollowedHyperlink"/>
    <w:basedOn w:val="DefaultParagraphFont"/>
    <w:uiPriority w:val="99"/>
    <w:semiHidden/>
    <w:unhideWhenUsed/>
    <w:rsid w:val="000E3DA3"/>
    <w:rPr>
      <w:color w:val="800080" w:themeColor="followedHyperlink"/>
      <w:u w:val="single"/>
    </w:rPr>
  </w:style>
  <w:style w:type="paragraph" w:customStyle="1" w:styleId="Default">
    <w:name w:val="Default"/>
    <w:rsid w:val="00766C01"/>
    <w:pPr>
      <w:autoSpaceDE w:val="0"/>
      <w:autoSpaceDN w:val="0"/>
      <w:adjustRightInd w:val="0"/>
    </w:pPr>
    <w:rPr>
      <w:rFonts w:ascii="Arial" w:eastAsia="Calibri" w:hAnsi="Arial" w:cs="Arial"/>
      <w:color w:val="000000"/>
      <w:sz w:val="24"/>
      <w:szCs w:val="24"/>
      <w:lang w:val="en-GB" w:eastAsia="en-GB"/>
    </w:rPr>
  </w:style>
  <w:style w:type="table" w:styleId="TableGrid">
    <w:name w:val="Table Grid"/>
    <w:basedOn w:val="TableNormal"/>
    <w:rsid w:val="00766C01"/>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Footnote Text Char Char,Char,Char Char Char Char Char Char Char Char Char,Footnote Text Char Char Char Char Char Char Char Char Char Char Char Char Char Char Char Char Char Char Char Char Char Char Char Char Char"/>
    <w:basedOn w:val="Normal"/>
    <w:link w:val="FootnoteTextChar"/>
    <w:unhideWhenUsed/>
    <w:rsid w:val="008E7B08"/>
    <w:rPr>
      <w:sz w:val="20"/>
    </w:rPr>
  </w:style>
  <w:style w:type="character" w:customStyle="1" w:styleId="FootnoteTextChar">
    <w:name w:val="Footnote Text Char"/>
    <w:aliases w:val="Footnote Text Char1 Char,Footnote Text Char Char Char,Char Char,Char Char Char Char Char Char Char Char Char Char"/>
    <w:basedOn w:val="DefaultParagraphFont"/>
    <w:link w:val="FootnoteText"/>
    <w:rsid w:val="008E7B08"/>
    <w:rPr>
      <w:lang w:eastAsia="fr-FR"/>
    </w:rPr>
  </w:style>
  <w:style w:type="character" w:styleId="FootnoteReference">
    <w:name w:val="footnote reference"/>
    <w:aliases w:val="BVI fnr Char,BVI fnr Car Car Char,BVI fnr Car Char,BVI fnr Car Car Car Car Char,BVI fnr Car Car Car Car Char Char"/>
    <w:basedOn w:val="DefaultParagraphFont"/>
    <w:unhideWhenUsed/>
    <w:rsid w:val="008E7B08"/>
    <w:rPr>
      <w:vertAlign w:val="superscript"/>
    </w:rPr>
  </w:style>
  <w:style w:type="paragraph" w:styleId="EndnoteText">
    <w:name w:val="endnote text"/>
    <w:basedOn w:val="Normal"/>
    <w:link w:val="EndnoteTextChar"/>
    <w:uiPriority w:val="99"/>
    <w:semiHidden/>
    <w:unhideWhenUsed/>
    <w:rsid w:val="00820C77"/>
    <w:rPr>
      <w:sz w:val="20"/>
    </w:rPr>
  </w:style>
  <w:style w:type="character" w:customStyle="1" w:styleId="EndnoteTextChar">
    <w:name w:val="Endnote Text Char"/>
    <w:basedOn w:val="DefaultParagraphFont"/>
    <w:link w:val="EndnoteText"/>
    <w:uiPriority w:val="99"/>
    <w:semiHidden/>
    <w:rsid w:val="00820C77"/>
    <w:rPr>
      <w:lang w:eastAsia="fr-FR"/>
    </w:rPr>
  </w:style>
  <w:style w:type="character" w:styleId="EndnoteReference">
    <w:name w:val="endnote reference"/>
    <w:basedOn w:val="DefaultParagraphFont"/>
    <w:uiPriority w:val="99"/>
    <w:semiHidden/>
    <w:unhideWhenUsed/>
    <w:rsid w:val="00820C77"/>
    <w:rPr>
      <w:vertAlign w:val="superscript"/>
    </w:rPr>
  </w:style>
  <w:style w:type="character" w:styleId="CommentReference">
    <w:name w:val="annotation reference"/>
    <w:basedOn w:val="DefaultParagraphFont"/>
    <w:uiPriority w:val="99"/>
    <w:semiHidden/>
    <w:unhideWhenUsed/>
    <w:rsid w:val="009D26C6"/>
    <w:rPr>
      <w:sz w:val="16"/>
      <w:szCs w:val="16"/>
    </w:rPr>
  </w:style>
  <w:style w:type="paragraph" w:styleId="CommentText">
    <w:name w:val="annotation text"/>
    <w:basedOn w:val="Normal"/>
    <w:link w:val="CommentTextChar"/>
    <w:uiPriority w:val="99"/>
    <w:semiHidden/>
    <w:unhideWhenUsed/>
    <w:rsid w:val="009D26C6"/>
    <w:rPr>
      <w:sz w:val="20"/>
    </w:rPr>
  </w:style>
  <w:style w:type="character" w:customStyle="1" w:styleId="CommentTextChar">
    <w:name w:val="Comment Text Char"/>
    <w:basedOn w:val="DefaultParagraphFont"/>
    <w:link w:val="CommentText"/>
    <w:uiPriority w:val="99"/>
    <w:semiHidden/>
    <w:rsid w:val="009D26C6"/>
    <w:rPr>
      <w:lang w:eastAsia="fr-FR"/>
    </w:rPr>
  </w:style>
  <w:style w:type="paragraph" w:styleId="CommentSubject">
    <w:name w:val="annotation subject"/>
    <w:basedOn w:val="CommentText"/>
    <w:next w:val="CommentText"/>
    <w:link w:val="CommentSubjectChar"/>
    <w:uiPriority w:val="99"/>
    <w:semiHidden/>
    <w:unhideWhenUsed/>
    <w:rsid w:val="009D26C6"/>
    <w:rPr>
      <w:b/>
      <w:bCs/>
    </w:rPr>
  </w:style>
  <w:style w:type="character" w:customStyle="1" w:styleId="CommentSubjectChar">
    <w:name w:val="Comment Subject Char"/>
    <w:basedOn w:val="CommentTextChar"/>
    <w:link w:val="CommentSubject"/>
    <w:uiPriority w:val="99"/>
    <w:semiHidden/>
    <w:rsid w:val="009D26C6"/>
    <w:rPr>
      <w:b/>
      <w:bCs/>
      <w:lang w:eastAsia="fr-FR"/>
    </w:rPr>
  </w:style>
  <w:style w:type="paragraph" w:styleId="BodyText">
    <w:name w:val="Body Text"/>
    <w:basedOn w:val="Normal"/>
    <w:link w:val="BodyTextChar"/>
    <w:rsid w:val="00E3105A"/>
    <w:pPr>
      <w:autoSpaceDE w:val="0"/>
      <w:autoSpaceDN w:val="0"/>
      <w:adjustRightInd w:val="0"/>
      <w:jc w:val="both"/>
    </w:pPr>
    <w:rPr>
      <w:rFonts w:eastAsia="Times New Roman"/>
      <w:szCs w:val="24"/>
      <w:lang w:eastAsia="en-US"/>
    </w:rPr>
  </w:style>
  <w:style w:type="character" w:customStyle="1" w:styleId="BodyTextChar">
    <w:name w:val="Body Text Char"/>
    <w:basedOn w:val="DefaultParagraphFont"/>
    <w:link w:val="BodyText"/>
    <w:rsid w:val="00E3105A"/>
    <w:rPr>
      <w:rFonts w:eastAsia="Times New Roman"/>
      <w:sz w:val="24"/>
      <w:szCs w:val="24"/>
      <w:lang w:eastAsia="en-US"/>
    </w:rPr>
  </w:style>
  <w:style w:type="paragraph" w:styleId="NormalWeb">
    <w:name w:val="Normal (Web)"/>
    <w:basedOn w:val="Normal"/>
    <w:uiPriority w:val="99"/>
    <w:semiHidden/>
    <w:unhideWhenUsed/>
    <w:rsid w:val="007855EA"/>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5D4131"/>
    <w:rPr>
      <w:rFonts w:asciiTheme="majorHAnsi" w:eastAsiaTheme="majorEastAsia" w:hAnsiTheme="majorHAnsi" w:cstheme="majorBidi"/>
      <w:b/>
      <w:bCs/>
      <w:color w:val="4F81BD" w:themeColor="accent1"/>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frc.org/MandE"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icva.ch/doc00002628.doc" TargetMode="External"/><Relationship Id="rId1" Type="http://schemas.openxmlformats.org/officeDocument/2006/relationships/hyperlink" Target="http://www.ochaonline.un.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ff2b4bb9c8044d88061963b2a68513a xmlns="96664bca-06c0-4657-b6f9-0a997f5ff9b9">
      <Terms xmlns="http://schemas.microsoft.com/office/infopath/2007/PartnerControls"/>
    </mff2b4bb9c8044d88061963b2a68513a>
    <Inter_x0020_Cluster xmlns="96664bca-06c0-4657-b6f9-0a997f5ff9b9">false</Inter_x0020_Cluster>
    <e7570bd437624e0480332ee2423de9d8 xmlns="96664bca-06c0-4657-b6f9-0a997f5ff9b9">
      <Terms xmlns="http://schemas.microsoft.com/office/infopath/2007/PartnerControls"/>
    </e7570bd437624e0480332ee2423de9d8>
    <Cross_x0020_Cutting xmlns="96664bca-06c0-4657-b6f9-0a997f5ff9b9">false</Cross_x0020_Cutting>
    <Is_x0020_Key_x0020_Document1 xmlns="c2760211-3e43-4ff7-a9ea-22e8b7d99117">true</Is_x0020_Key_x0020_Document1>
    <p4235251fcc1450fb6d384a4ad55daef xmlns="96664bca-06c0-4657-b6f9-0a997f5ff9b9">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097dd21d-cd6e-42b0-8215-542d4aad9d9d</TermId>
        </TermInfo>
      </Terms>
    </p4235251fcc1450fb6d384a4ad55daef>
    <Site_x0020_TypeTaxHTField0 xmlns="c2760211-3e43-4ff7-a9ea-22e8b7d99117">
      <Terms xmlns="http://schemas.microsoft.com/office/infopath/2007/PartnerControls">
        <TermInfo xmlns="http://schemas.microsoft.com/office/infopath/2007/PartnerControls">
          <TermName xmlns="http://schemas.microsoft.com/office/infopath/2007/PartnerControls">Response</TermName>
          <TermId xmlns="http://schemas.microsoft.com/office/infopath/2007/PartnerControls">6bd9b9ba-7d2f-42c0-b763-fbe6e7a871e1</TermId>
        </TermInfo>
      </Terms>
    </Site_x0020_TypeTaxHTField0>
    <g7e01d2410934a95afa409e0dbebe315 xmlns="96664bca-06c0-4657-b6f9-0a997f5ff9b9">
      <Terms xmlns="http://schemas.microsoft.com/office/infopath/2007/PartnerControls"/>
    </g7e01d2410934a95afa409e0dbebe315>
    <hd9d801fa33a4aa2b8220e3e5f4d4756 xmlns="96664bca-06c0-4657-b6f9-0a997f5ff9b9">
      <Terms xmlns="http://schemas.microsoft.com/office/infopath/2007/PartnerControls"/>
    </hd9d801fa33a4aa2b8220e3e5f4d4756>
    <Event_x0020_Month xmlns="96664bca-06c0-4657-b6f9-0a997f5ff9b9" xsi:nil="true"/>
    <CountryTaxHTField0 xmlns="c2760211-3e43-4ff7-a9ea-22e8b7d99117">
      <Terms xmlns="http://schemas.microsoft.com/office/infopath/2007/PartnerControls">
        <TermInfo xmlns="http://schemas.microsoft.com/office/infopath/2007/PartnerControls">
          <TermName xmlns="http://schemas.microsoft.com/office/infopath/2007/PartnerControls">Mozambique</TermName>
          <TermId xmlns="http://schemas.microsoft.com/office/infopath/2007/PartnerControls">0360bdd2-128c-4d1c-918b-2e219e9032d4</TermId>
        </TermInfo>
      </Terms>
    </CountryTaxHTField0>
    <Shelter_x0020_Technical xmlns="96664bca-06c0-4657-b6f9-0a997f5ff9b9">false</Shelter_x0020_Technical>
    <Degree_x0020_Of_x0020_DisplacementTaxHTField0 xmlns="c2760211-3e43-4ff7-a9ea-22e8b7d99117">
      <Terms xmlns="http://schemas.microsoft.com/office/infopath/2007/PartnerControls"/>
    </Degree_x0020_Of_x0020_DisplacementTaxHTField0>
    <Is_x0020_Cluster_x0020_Management_x003f_ xmlns="96664bca-06c0-4657-b6f9-0a997f5ff9b9">true</Is_x0020_Cluster_x0020_Management_x003f_>
    <IM xmlns="96664bca-06c0-4657-b6f9-0a997f5ff9b9">false</IM>
    <Event_x0020_Day xmlns="96664bca-06c0-4657-b6f9-0a997f5ff9b9" xsi:nil="true"/>
    <TaxKeywordTaxHTField xmlns="96664bca-06c0-4657-b6f9-0a997f5ff9b9">
      <Terms xmlns="http://schemas.microsoft.com/office/infopath/2007/PartnerControls"/>
    </TaxKeywordTaxHTField>
    <ied6aaf0461f439496f935d3461379e0 xmlns="96664bca-06c0-4657-b6f9-0a997f5ff9b9">
      <Terms xmlns="http://schemas.microsoft.com/office/infopath/2007/PartnerControls"/>
    </ied6aaf0461f439496f935d3461379e0>
    <Is_x0020_Reference_x0020_Doc xmlns="96664bca-06c0-4657-b6f9-0a997f5ff9b9">false</Is_x0020_Reference_x0020_Doc>
    <Event_x0020_Year xmlns="96664bca-06c0-4657-b6f9-0a997f5ff9b9">2013</Event_x0020_Year>
    <A_x002c_M_x0020_and_x0020_E xmlns="96664bca-06c0-4657-b6f9-0a997f5ff9b9">true</A_x002c_M_x0020_and_x0020_E>
    <Event_x0020_TypeTaxHTField0 xmlns="c2760211-3e43-4ff7-a9ea-22e8b7d99117">
      <Terms xmlns="http://schemas.microsoft.com/office/infopath/2007/PartnerControls">
        <TermInfo xmlns="http://schemas.microsoft.com/office/infopath/2007/PartnerControls">
          <TermName xmlns="http://schemas.microsoft.com/office/infopath/2007/PartnerControls">Flood</TermName>
          <TermId xmlns="http://schemas.microsoft.com/office/infopath/2007/PartnerControls">071fd773-286a-4bf7-ba3e-769af5e0f9cb</TermId>
        </TermInfo>
      </Terms>
    </Event_x0020_TypeTaxHTField0>
    <ff39aabcbcfa4b29888983c5e6d736f9 xmlns="96664bca-06c0-4657-b6f9-0a997f5ff9b9">
      <Terms xmlns="http://schemas.microsoft.com/office/infopath/2007/PartnerControls"/>
    </ff39aabcbcfa4b29888983c5e6d736f9>
    <e6f2ccbddc7344129cbcce7800e6bf7e xmlns="96664bca-06c0-4657-b6f9-0a997f5ff9b9">
      <Terms xmlns="http://schemas.microsoft.com/office/infopath/2007/PartnerControls">
        <TermInfo xmlns="http://schemas.microsoft.com/office/infopath/2007/PartnerControls">
          <TermName xmlns="http://schemas.microsoft.com/office/infopath/2007/PartnerControls">A,M and E</TermName>
          <TermId xmlns="http://schemas.microsoft.com/office/infopath/2007/PartnerControls">b8b0d387-e644-4ae0-80d8-8f0aa82db39e</TermId>
        </TermInfo>
        <TermInfo xmlns="http://schemas.microsoft.com/office/infopath/2007/PartnerControls">
          <TermName xmlns="http://schemas.microsoft.com/office/infopath/2007/PartnerControls">Coordination</TermName>
          <TermId xmlns="http://schemas.microsoft.com/office/infopath/2007/PartnerControls">2b061053-00e5-46b2-8e36-3fafaef2d4e2</TermId>
        </TermInfo>
      </Terms>
    </e6f2ccbddc7344129cbcce7800e6bf7e>
    <g2834a0a4b5b445382f80b4d1c20b873 xmlns="96664bca-06c0-4657-b6f9-0a997f5ff9b9">
      <Terms xmlns="http://schemas.microsoft.com/office/infopath/2007/PartnerControls">
        <TermInfo xmlns="http://schemas.microsoft.com/office/infopath/2007/PartnerControls">
          <TermName xmlns="http://schemas.microsoft.com/office/infopath/2007/PartnerControls">Mozambique Floods 2013</TermName>
          <TermId xmlns="http://schemas.microsoft.com/office/infopath/2007/PartnerControls">89aa7b93-ef48-41b1-a602-047ab986b81d</TermId>
        </TermInfo>
      </Terms>
    </g2834a0a4b5b445382f80b4d1c20b873>
    <Document_x0020_Description xmlns="96664bca-06c0-4657-b6f9-0a997f5ff9b9">&lt;div class="ExternalClass57373766F58948C8AA558DB0CB816753"&gt;&lt;p&gt;​Final evaluation report of the IFRC-led shelter cluster for the 2013 floods&lt;/p&gt;&lt;/div&gt;</Document_x0020_Description>
    <Websio_x0020_Document_x0020_Preview xmlns="96664bca-06c0-4657-b6f9-0a997f5ff9b9">/Africa/Mozambique/Mozambique Floods 2013/_layouts/WebsioPreviewField/preview.aspx?ID=f6128d4d-6da2-4aad-8f40-e7c4197db58a&amp;WebID=c23668b8-642f-41d2-8748-b78e8aece386&amp;SiteID=0e29c24b-3e6a-4c7c-8cc1-69b27805b55c</Websio_x0020_Document_x0020_Preview>
    <b1a5a839b88a4a15abdc90cae864525c xmlns="96664bca-06c0-4657-b6f9-0a997f5ff9b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53eb1c9d-8416-419a-9260-1df8e70b86c2</TermId>
        </TermInfo>
      </Terms>
    </b1a5a839b88a4a15abdc90cae864525c>
    <p866212cea484a06bc999f7bb36c5e20 xmlns="96664bca-06c0-4657-b6f9-0a997f5ff9b9">
      <Terms xmlns="http://schemas.microsoft.com/office/infopath/2007/PartnerControls"/>
    </p866212cea484a06bc999f7bb36c5e20>
    <RoutingRuleDescription xmlns="http://schemas.microsoft.com/sharepoint/v3" xsi:nil="true"/>
    <Publishing_x0020_Agency1 xmlns="96664bca-06c0-4657-b6f9-0a997f5ff9b9">IFRC</Publishing_x0020_Agency1>
    <fbbb2add3bda4432ae4dea6625736703 xmlns="96664bca-06c0-4657-b6f9-0a997f5ff9b9">
      <Terms xmlns="http://schemas.microsoft.com/office/infopath/2007/PartnerControls"/>
    </fbbb2add3bda4432ae4dea6625736703>
    <TaxCatchAll xmlns="96664bca-06c0-4657-b6f9-0a997f5ff9b9">
      <Value>15</Value>
      <Value>247</Value>
      <Value>39</Value>
      <Value>245</Value>
      <Value>151</Value>
      <Value>10</Value>
      <Value>11</Value>
      <Value>217</Value>
      <Value>191</Value>
      <Value>374</Value>
      <Value>2</Value>
      <Value>115</Value>
    </TaxCatchAll>
    <Shelter_x0020_Programming xmlns="96664bca-06c0-4657-b6f9-0a997f5ff9b9">false</Shelter_x0020_Programming>
    <Status_x0020_Of_x0020_SiteTaxHTField0 xmlns="44d82dea-fc32-4e1e-a3c6-c3136ef66f65">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319c008f-4e4c-46bc-95eb-65641b9bd58c</TermId>
        </TermInfo>
      </Terms>
    </Status_x0020_Of_x0020_SiteTaxHTField0>
    <Shelter_x0020_Planning xmlns="96664bca-06c0-4657-b6f9-0a997f5ff9b9">false</Shelter_x0020_Planning>
    <Media_x0020_Comms xmlns="96664bca-06c0-4657-b6f9-0a997f5ff9b9">false</Media_x0020_Comms>
    <a83348d14d814196bcaad6bde9cb9d0c xmlns="96664bca-06c0-4657-b6f9-0a997f5ff9b9">
      <Terms xmlns="http://schemas.microsoft.com/office/infopath/2007/PartnerControls">
        <TermInfo xmlns="http://schemas.microsoft.com/office/infopath/2007/PartnerControls">
          <TermName xmlns="http://schemas.microsoft.com/office/infopath/2007/PartnerControls">Cluster Review</TermName>
          <TermId xmlns="http://schemas.microsoft.com/office/infopath/2007/PartnerControls">8be4706c-dde5-47bc-b8ba-dec1a658dbae</TermId>
        </TermInfo>
      </Terms>
    </a83348d14d814196bcaad6bde9cb9d0c>
    <RegionTaxHTField0 xmlns="c2760211-3e43-4ff7-a9ea-22e8b7d99117">
      <Terms xmlns="http://schemas.microsoft.com/office/infopath/2007/PartnerControls">
        <TermInfo xmlns="http://schemas.microsoft.com/office/infopath/2007/PartnerControls">
          <TermName xmlns="http://schemas.microsoft.com/office/infopath/2007/PartnerControls">Africa</TermName>
          <TermId xmlns="http://schemas.microsoft.com/office/infopath/2007/PartnerControls">1ba9746a-aff3-417e-bf2e-9c31ce63ea2f</TermId>
        </TermInfo>
      </Terms>
    </RegionTaxHTField0>
    <Damage_x0020_LocationTaxHTField0 xmlns="44d82dea-fc32-4e1e-a3c6-c3136ef66f65">
      <Terms xmlns="http://schemas.microsoft.com/office/infopath/2007/PartnerControls"/>
    </Damage_x0020_LocationTaxHTField0>
    <NFI_x0020_Guidance xmlns="96664bca-06c0-4657-b6f9-0a997f5ff9b9">false</NFI_x0020_Guidance>
    <p9d35d47f93d40ab99282662ef2417ca xmlns="96664bca-06c0-4657-b6f9-0a997f5ff9b9">
      <Terms xmlns="http://schemas.microsoft.com/office/infopath/2007/PartnerControls"/>
    </p9d35d47f93d40ab99282662ef2417ca>
    <Report_x0020_Date xmlns="96664bca-06c0-4657-b6f9-0a997f5ff9b9">2013-09-20T00:00:00+00:00</Report_x0020_Date>
    <Current_x0020_Lead_x0020_AgencyTaxHTField0 xmlns="410da107-b4b9-4416-82f0-a17ea7b4313c">
      <Terms xmlns="http://schemas.microsoft.com/office/infopath/2007/PartnerControls">
        <TermInfo xmlns="http://schemas.microsoft.com/office/infopath/2007/PartnerControls">
          <TermName xmlns="http://schemas.microsoft.com/office/infopath/2007/PartnerControls">IFRC</TermName>
          <TermId xmlns="http://schemas.microsoft.com/office/infopath/2007/PartnerControls">0e7dd7e8-b714-4971-a101-594bd0ec6546</TermId>
        </TermInfo>
      </Terms>
    </Current_x0020_Lead_x0020_AgencyTaxHTField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s" ma:contentTypeID="0x010100AA7AFC8FE433CD4B94E991D812AE17EB00DABEA6E00B5F3449ADAAE543F764220C" ma:contentTypeVersion="77" ma:contentTypeDescription="" ma:contentTypeScope="" ma:versionID="b330e6047623b72112ce11e6a45c9864">
  <xsd:schema xmlns:xsd="http://www.w3.org/2001/XMLSchema" xmlns:xs="http://www.w3.org/2001/XMLSchema" xmlns:p="http://schemas.microsoft.com/office/2006/metadata/properties" xmlns:ns1="http://schemas.microsoft.com/sharepoint/v3" xmlns:ns2="96664bca-06c0-4657-b6f9-0a997f5ff9b9" xmlns:ns3="c2760211-3e43-4ff7-a9ea-22e8b7d99117" xmlns:ns4="410da107-b4b9-4416-82f0-a17ea7b4313c" xmlns:ns5="44d82dea-fc32-4e1e-a3c6-c3136ef66f65" targetNamespace="http://schemas.microsoft.com/office/2006/metadata/properties" ma:root="true" ma:fieldsID="a073a57462dea1561808f8ce11f8fa7c" ns1:_="" ns2:_="" ns3:_="" ns4:_="" ns5:_="">
    <xsd:import namespace="http://schemas.microsoft.com/sharepoint/v3"/>
    <xsd:import namespace="96664bca-06c0-4657-b6f9-0a997f5ff9b9"/>
    <xsd:import namespace="c2760211-3e43-4ff7-a9ea-22e8b7d99117"/>
    <xsd:import namespace="410da107-b4b9-4416-82f0-a17ea7b4313c"/>
    <xsd:import namespace="44d82dea-fc32-4e1e-a3c6-c3136ef66f65"/>
    <xsd:element name="properties">
      <xsd:complexType>
        <xsd:sequence>
          <xsd:element name="documentManagement">
            <xsd:complexType>
              <xsd:all>
                <xsd:element ref="ns2:Document_x0020_Description" minOccurs="0"/>
                <xsd:element ref="ns2:Report_x0020_Date" minOccurs="0"/>
                <xsd:element ref="ns2:Publishing_x0020_Agency1" minOccurs="0"/>
                <xsd:element ref="ns3:Is_x0020_Key_x0020_Document1" minOccurs="0"/>
                <xsd:element ref="ns2:Is_x0020_Reference_x0020_Doc" minOccurs="0"/>
                <xsd:element ref="ns2:Is_x0020_Cluster_x0020_Management_x003f_" minOccurs="0"/>
                <xsd:element ref="ns2:Inter_x0020_Cluster" minOccurs="0"/>
                <xsd:element ref="ns2:IM" minOccurs="0"/>
                <xsd:element ref="ns2:A_x002c_M_x0020_and_x0020_E" minOccurs="0"/>
                <xsd:element ref="ns2:Shelter_x0020_Planning" minOccurs="0"/>
                <xsd:element ref="ns2:Shelter_x0020_Technical" minOccurs="0"/>
                <xsd:element ref="ns2:Shelter_x0020_Programming" minOccurs="0"/>
                <xsd:element ref="ns2:NFI_x0020_Guidance" minOccurs="0"/>
                <xsd:element ref="ns2:Cross_x0020_Cutting" minOccurs="0"/>
                <xsd:element ref="ns2:Media_x0020_Comms" minOccurs="0"/>
                <xsd:element ref="ns2:Event_x0020_Day" minOccurs="0"/>
                <xsd:element ref="ns2:Event_x0020_Month" minOccurs="0"/>
                <xsd:element ref="ns2:Event_x0020_Year" minOccurs="0"/>
                <xsd:element ref="ns2:Websio_x0020_Document_x0020_Preview" minOccurs="0"/>
                <xsd:element ref="ns2:p4235251fcc1450fb6d384a4ad55daef" minOccurs="0"/>
                <xsd:element ref="ns2:g7e01d2410934a95afa409e0dbebe315" minOccurs="0"/>
                <xsd:element ref="ns2:fbbb2add3bda4432ae4dea6625736703" minOccurs="0"/>
                <xsd:element ref="ns3:CountryTaxHTField0" minOccurs="0"/>
                <xsd:element ref="ns2:mff2b4bb9c8044d88061963b2a68513a" minOccurs="0"/>
                <xsd:element ref="ns2:b1a5a839b88a4a15abdc90cae864525c" minOccurs="0"/>
                <xsd:element ref="ns2:TaxCatchAll" minOccurs="0"/>
                <xsd:element ref="ns3:Event_x0020_TypeTaxHTField0" minOccurs="0"/>
                <xsd:element ref="ns2:hd9d801fa33a4aa2b8220e3e5f4d4756" minOccurs="0"/>
                <xsd:element ref="ns3:Degree_x0020_Of_x0020_DisplacementTaxHTField0" minOccurs="0"/>
                <xsd:element ref="ns4:Current_x0020_Lead_x0020_AgencyTaxHTField0" minOccurs="0"/>
                <xsd:element ref="ns2:a83348d14d814196bcaad6bde9cb9d0c" minOccurs="0"/>
                <xsd:element ref="ns5:Damage_x0020_LocationTaxHTField0" minOccurs="0"/>
                <xsd:element ref="ns2:TaxKeywordTaxHTField" minOccurs="0"/>
                <xsd:element ref="ns3:Site_x0020_TypeTaxHTField0" minOccurs="0"/>
                <xsd:element ref="ns5:Status_x0020_Of_x0020_SiteTaxHTField0" minOccurs="0"/>
                <xsd:element ref="ns2:e7570bd437624e0480332ee2423de9d8" minOccurs="0"/>
                <xsd:element ref="ns2:p866212cea484a06bc999f7bb36c5e20" minOccurs="0"/>
                <xsd:element ref="ns2:p9d35d47f93d40ab99282662ef2417ca" minOccurs="0"/>
                <xsd:element ref="ns2:TaxCatchAllLabel" minOccurs="0"/>
                <xsd:element ref="ns3:RegionTaxHTField0" minOccurs="0"/>
                <xsd:element ref="ns2:ff39aabcbcfa4b29888983c5e6d736f9" minOccurs="0"/>
                <xsd:element ref="ns2:e6f2ccbddc7344129cbcce7800e6bf7e" minOccurs="0"/>
                <xsd:element ref="ns1:RoutingRuleDescription" minOccurs="0"/>
                <xsd:element ref="ns2:g2834a0a4b5b445382f80b4d1c20b873" minOccurs="0"/>
                <xsd:element ref="ns2:ied6aaf0461f439496f935d3461379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xsd:simpleType>
        <xsd:restriction base="dms:Note">
          <xsd:maxLength value="255"/>
        </xsd:restriction>
      </xsd:simpleType>
    </xsd:element>
    <xsd:element name="Report_x0020_Date" ma:index="3" nillable="true" ma:displayName="Report Date" ma:format="DateOnly" ma:internalName="Report_x0020_Date">
      <xsd:simpleType>
        <xsd:restriction base="dms:DateTime"/>
      </xsd:simpleType>
    </xsd:element>
    <xsd:element name="Publishing_x0020_Agency1" ma:index="4" nillable="true" ma:displayName="Publishing Agency" ma:internalName="Publishing_x0020_Agency1" ma:readOnly="false">
      <xsd:simpleType>
        <xsd:restriction base="dms:Text">
          <xsd:maxLength value="255"/>
        </xsd:restriction>
      </xsd:simpleType>
    </xsd:element>
    <xsd:element name="Is_x0020_Reference_x0020_Doc" ma:index="6" nillable="true" ma:displayName="Is Reference Doc?" ma:default="0" ma:internalName="Is_x0020_Reference_x0020_Doc">
      <xsd:simpleType>
        <xsd:restriction base="dms:Boolean"/>
      </xsd:simpleType>
    </xsd:element>
    <xsd:element name="Is_x0020_Cluster_x0020_Management_x003f_" ma:index="8" nillable="true" ma:displayName="Is Coordination?" ma:default="0" ma:internalName="Is_x0020_Cluster_x0020_Management_x003F_">
      <xsd:simpleType>
        <xsd:restriction base="dms:Boolean"/>
      </xsd:simpleType>
    </xsd:element>
    <xsd:element name="Inter_x0020_Cluster" ma:index="9" nillable="true" ma:displayName="Is Inter Cluster?" ma:default="0" ma:internalName="Inter_x0020_Cluster">
      <xsd:simpleType>
        <xsd:restriction base="dms:Boolean"/>
      </xsd:simpleType>
    </xsd:element>
    <xsd:element name="IM" ma:index="10" nillable="true" ma:displayName="Is IM?" ma:default="0" ma:internalName="IM">
      <xsd:simpleType>
        <xsd:restriction base="dms:Boolean"/>
      </xsd:simpleType>
    </xsd:element>
    <xsd:element name="A_x002c_M_x0020_and_x0020_E" ma:index="11" nillable="true" ma:displayName="Is A,M and E?" ma:default="0" ma:internalName="A_x002C_M_x0020_and_x0020_E">
      <xsd:simpleType>
        <xsd:restriction base="dms:Boolean"/>
      </xsd:simpleType>
    </xsd:element>
    <xsd:element name="Shelter_x0020_Planning" ma:index="12" nillable="true" ma:displayName="Is Shelter Planning?" ma:default="0" ma:internalName="Shelter_x0020_Planning">
      <xsd:simpleType>
        <xsd:restriction base="dms:Boolean"/>
      </xsd:simpleType>
    </xsd:element>
    <xsd:element name="Shelter_x0020_Technical" ma:index="13" nillable="true" ma:displayName="Is Shelter Specifications?" ma:default="0" ma:internalName="Shelter_x0020_Technical">
      <xsd:simpleType>
        <xsd:restriction base="dms:Boolean"/>
      </xsd:simpleType>
    </xsd:element>
    <xsd:element name="Shelter_x0020_Programming" ma:index="14" nillable="true" ma:displayName="Is Shelter Programming" ma:default="0" ma:internalName="Shelter_x0020_Programming">
      <xsd:simpleType>
        <xsd:restriction base="dms:Boolean"/>
      </xsd:simpleType>
    </xsd:element>
    <xsd:element name="NFI_x0020_Guidance" ma:index="15" nillable="true" ma:displayName="Is NFI Guidance?" ma:default="0" ma:internalName="NFI_x0020_Guidance">
      <xsd:simpleType>
        <xsd:restriction base="dms:Boolean"/>
      </xsd:simpleType>
    </xsd:element>
    <xsd:element name="Cross_x0020_Cutting" ma:index="16" nillable="true" ma:displayName="Is Cross Cutting?" ma:default="0" ma:internalName="Cross_x0020_Cutting">
      <xsd:simpleType>
        <xsd:restriction base="dms:Boolean"/>
      </xsd:simpleType>
    </xsd:element>
    <xsd:element name="Media_x0020_Comms" ma:index="17" nillable="true" ma:displayName="Is Communications?" ma:default="0" ma:internalName="Media_x0020_Comms">
      <xsd:simpleType>
        <xsd:restriction base="dms:Boolean"/>
      </xsd:simpleType>
    </xsd:element>
    <xsd:element name="Event_x0020_Day" ma:index="39" nillable="true" ma:displayName="Event Day" ma:decimals="0" ma:internalName="Event_x0020_Day" ma:readOnly="false" ma:percentage="FALSE">
      <xsd:simpleType>
        <xsd:restriction base="dms:Number"/>
      </xsd:simpleType>
    </xsd:element>
    <xsd:element name="Event_x0020_Month" ma:index="40" nillable="true" ma:displayName="Event Month" ma:internalName="Event_x0020_Month">
      <xsd:simpleType>
        <xsd:restriction base="dms:Text">
          <xsd:maxLength value="255"/>
        </xsd:restriction>
      </xsd:simpleType>
    </xsd:element>
    <xsd:element name="Event_x0020_Year" ma:index="41" nillable="true" ma:displayName="Event Year" ma:internalName="Event_x0020_Year">
      <xsd:simpleType>
        <xsd:restriction base="dms:Number"/>
      </xsd:simpleType>
    </xsd:element>
    <xsd:element name="Websio_x0020_Document_x0020_Preview" ma:index="43" nillable="true" ma:displayName="Websio Document Preview" ma:hidden="true" ma:internalName="Websio_x0020_Document_x0020_Preview">
      <xsd:simpleType>
        <xsd:restriction base="dms:Text"/>
      </xsd:simpleType>
    </xsd:element>
    <xsd:element name="p4235251fcc1450fb6d384a4ad55daef" ma:index="44" nillable="true" ma:taxonomy="true" ma:internalName="p4235251fcc1450fb6d384a4ad55daef" ma:taxonomyFieldName="AM_x0026_E" ma:displayName="AM&amp;E" ma:default="" ma:fieldId="{94235251-fcc1-450f-b6d3-84a4ad55daef}" ma:taxonomyMulti="true" ma:sspId="31bb8de2-2522-46a2-961a-21ec87b7ce6b" ma:termSetId="fc0942ea-7101-4cef-983d-3f0c29343c77" ma:anchorId="64078d6a-a8a4-4604-937a-604e2be1b1f3" ma:open="false" ma:isKeyword="false">
      <xsd:complexType>
        <xsd:sequence>
          <xsd:element ref="pc:Terms" minOccurs="0" maxOccurs="1"/>
        </xsd:sequence>
      </xsd:complexType>
    </xsd:element>
    <xsd:element name="g7e01d2410934a95afa409e0dbebe315" ma:index="45" nillable="true" ma:taxonomy="true" ma:internalName="g7e01d2410934a95afa409e0dbebe315" ma:taxonomyFieldName="Shelter_x0020_Programming1" ma:displayName="Shelter Programming" ma:default="" ma:fieldId="{07e01d24-1093-4a95-afa4-09e0dbebe315}" ma:taxonomyMulti="true" ma:sspId="31bb8de2-2522-46a2-961a-21ec87b7ce6b" ma:termSetId="fc0942ea-7101-4cef-983d-3f0c29343c77" ma:anchorId="6ffc187a-f185-482a-93e7-cea189b516b1" ma:open="false" ma:isKeyword="false">
      <xsd:complexType>
        <xsd:sequence>
          <xsd:element ref="pc:Terms" minOccurs="0" maxOccurs="1"/>
        </xsd:sequence>
      </xsd:complexType>
    </xsd:element>
    <xsd:element name="fbbb2add3bda4432ae4dea6625736703" ma:index="47" nillable="true" ma:taxonomy="true" ma:internalName="fbbb2add3bda4432ae4dea6625736703" ma:taxonomyFieldName="Shelter_x0020_Technical1" ma:displayName="Shelter Specifications" ma:default="" ma:fieldId="{fbbb2add-3bda-4432-ae4d-ea6625736703}" ma:taxonomyMulti="true" ma:sspId="31bb8de2-2522-46a2-961a-21ec87b7ce6b" ma:termSetId="fc0942ea-7101-4cef-983d-3f0c29343c77" ma:anchorId="f6aa237b-9a9e-4828-bc8f-7a5502b6ad3b" ma:open="false" ma:isKeyword="false">
      <xsd:complexType>
        <xsd:sequence>
          <xsd:element ref="pc:Terms" minOccurs="0" maxOccurs="1"/>
        </xsd:sequence>
      </xsd:complexType>
    </xsd:element>
    <xsd:element name="mff2b4bb9c8044d88061963b2a68513a" ma:index="49" nillable="true" ma:taxonomy="true" ma:internalName="mff2b4bb9c8044d88061963b2a68513a" ma:taxonomyFieldName="Cross_x0020_Cutting1" ma:displayName="Cross Cutting" ma:default="" ma:fieldId="{6ff2b4bb-9c80-44d8-8061-963b2a68513a}" ma:taxonomyMulti="true" ma:sspId="31bb8de2-2522-46a2-961a-21ec87b7ce6b" ma:termSetId="fc0942ea-7101-4cef-983d-3f0c29343c77" ma:anchorId="c9c5ac22-9574-4787-b9be-c380f5d93423" ma:open="false" ma:isKeyword="false">
      <xsd:complexType>
        <xsd:sequence>
          <xsd:element ref="pc:Terms" minOccurs="0" maxOccurs="1"/>
        </xsd:sequence>
      </xsd:complexType>
    </xsd:element>
    <xsd:element name="b1a5a839b88a4a15abdc90cae864525c" ma:index="50" ma:taxonomy="true" ma:internalName="b1a5a839b88a4a15abdc90cae864525c" ma:taxonomyFieldName="Document_x0020_Language" ma:displayName="Document Language" ma:default="115;#English|53eb1c9d-8416-419a-9260-1df8e70b86c2" ma:fieldId="{b1a5a839-b88a-4a15-abdc-90cae864525c}" ma:sspId="31bb8de2-2522-46a2-961a-21ec87b7ce6b" ma:termSetId="fc0942ea-7101-4cef-983d-3f0c29343c77" ma:anchorId="3f8ae703-20f8-43f3-a840-a904dae7223a" ma:open="false" ma:isKeyword="false">
      <xsd:complexType>
        <xsd:sequence>
          <xsd:element ref="pc:Terms" minOccurs="0" maxOccurs="1"/>
        </xsd:sequence>
      </xsd:complexType>
    </xsd:element>
    <xsd:element name="TaxCatchAll" ma:index="51" nillable="true" ma:displayName="Taxonomy Catch All Column" ma:descriptio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hd9d801fa33a4aa2b8220e3e5f4d4756" ma:index="53" nillable="true" ma:taxonomy="true" ma:internalName="hd9d801fa33a4aa2b8220e3e5f4d4756" ma:taxonomyFieldName="InterCluster" ma:displayName="InterCluster" ma:default="" ma:fieldId="{1d9d801f-a33a-4aa2-b822-0e3e5f4d4756}" ma:taxonomyMulti="true" ma:sspId="31bb8de2-2522-46a2-961a-21ec87b7ce6b" ma:termSetId="fc0942ea-7101-4cef-983d-3f0c29343c77" ma:anchorId="470ba90d-466f-484c-b12a-234bc55ee74d" ma:open="false" ma:isKeyword="false">
      <xsd:complexType>
        <xsd:sequence>
          <xsd:element ref="pc:Terms" minOccurs="0" maxOccurs="1"/>
        </xsd:sequence>
      </xsd:complexType>
    </xsd:element>
    <xsd:element name="a83348d14d814196bcaad6bde9cb9d0c" ma:index="57" nillable="true" ma:taxonomy="true" ma:internalName="a83348d14d814196bcaad6bde9cb9d0c" ma:taxonomyFieldName="Management_x002F_Coordination" ma:displayName="Coordination" ma:readOnly="false" ma:default="" ma:fieldId="{a83348d1-4d81-4196-bcaa-d6bde9cb9d0c}" ma:taxonomyMulti="true" ma:sspId="31bb8de2-2522-46a2-961a-21ec87b7ce6b" ma:termSetId="fc0942ea-7101-4cef-983d-3f0c29343c77" ma:anchorId="e05f679b-4c94-4f3d-ae2a-25f1b2852231" ma:open="false" ma:isKeyword="false">
      <xsd:complexType>
        <xsd:sequence>
          <xsd:element ref="pc:Terms" minOccurs="0" maxOccurs="1"/>
        </xsd:sequence>
      </xsd:complexType>
    </xsd:element>
    <xsd:element name="TaxKeywordTaxHTField" ma:index="59" nillable="true" ma:taxonomy="true" ma:internalName="TaxKeywordTaxHTField" ma:taxonomyFieldName="TaxKeyword" ma:displayName="Other Keywords" ma:readOnly="false" ma:fieldId="{23f27201-bee3-471e-b2e7-b64fd8b7ca38}" ma:taxonomyMulti="true" ma:sspId="31bb8de2-2522-46a2-961a-21ec87b7ce6b" ma:termSetId="00000000-0000-0000-0000-000000000000" ma:anchorId="00000000-0000-0000-0000-000000000000" ma:open="true" ma:isKeyword="true">
      <xsd:complexType>
        <xsd:sequence>
          <xsd:element ref="pc:Terms" minOccurs="0" maxOccurs="1"/>
        </xsd:sequence>
      </xsd:complexType>
    </xsd:element>
    <xsd:element name="e7570bd437624e0480332ee2423de9d8" ma:index="62" nillable="true" ma:taxonomy="true" ma:internalName="e7570bd437624e0480332ee2423de9d8" ma:taxonomyFieldName="Information_x0020_Management" ma:displayName="Information Management" ma:default="" ma:fieldId="{e7570bd4-3762-4e04-8033-2ee2423de9d8}" ma:taxonomyMulti="true" ma:sspId="31bb8de2-2522-46a2-961a-21ec87b7ce6b" ma:termSetId="fc0942ea-7101-4cef-983d-3f0c29343c77" ma:anchorId="9a84bd8f-7ea1-4b49-af83-e1dff044a912" ma:open="false" ma:isKeyword="false">
      <xsd:complexType>
        <xsd:sequence>
          <xsd:element ref="pc:Terms" minOccurs="0" maxOccurs="1"/>
        </xsd:sequence>
      </xsd:complexType>
    </xsd:element>
    <xsd:element name="p866212cea484a06bc999f7bb36c5e20" ma:index="63" nillable="true" ma:taxonomy="true" ma:internalName="p866212cea484a06bc999f7bb36c5e20" ma:taxonomyFieldName="Miscellaneoud_x0020_Terms" ma:displayName="Miscellaneous Terms" ma:default="" ma:fieldId="{9866212c-ea48-4a06-bc99-9f7bb36c5e20}" ma:taxonomyMulti="true" ma:sspId="31bb8de2-2522-46a2-961a-21ec87b7ce6b" ma:termSetId="fc0942ea-7101-4cef-983d-3f0c29343c77" ma:anchorId="54a1997e-7057-4841-9f7a-089c4d2738e1" ma:open="false" ma:isKeyword="false">
      <xsd:complexType>
        <xsd:sequence>
          <xsd:element ref="pc:Terms" minOccurs="0" maxOccurs="1"/>
        </xsd:sequence>
      </xsd:complexType>
    </xsd:element>
    <xsd:element name="p9d35d47f93d40ab99282662ef2417ca" ma:index="65" nillable="true" ma:taxonomy="true" ma:internalName="p9d35d47f93d40ab99282662ef2417ca" ma:taxonomyFieldName="NFI_x0020_Guidance1" ma:displayName="NFI Guidance" ma:default="" ma:fieldId="{99d35d47-f93d-40ab-9928-2662ef2417ca}" ma:taxonomyMulti="true" ma:sspId="31bb8de2-2522-46a2-961a-21ec87b7ce6b" ma:termSetId="fc0942ea-7101-4cef-983d-3f0c29343c77" ma:anchorId="e2765451-e2db-4bc1-bb0f-bd12364b4471" ma:open="false" ma:isKeyword="false">
      <xsd:complexType>
        <xsd:sequence>
          <xsd:element ref="pc:Terms" minOccurs="0" maxOccurs="1"/>
        </xsd:sequence>
      </xsd:complexType>
    </xsd:element>
    <xsd:element name="TaxCatchAllLabel" ma:index="67" nillable="true" ma:displayName="Taxonomy Catch All Column1" ma:description="" ma:hidden="true" ma:list="{3a036ed0-d222-47b6-8583-8ea0c1662976}" ma:internalName="TaxCatchAllLabel" ma:readOnly="true" ma:showField="CatchAllDataLabel"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ff39aabcbcfa4b29888983c5e6d736f9" ma:index="69" nillable="true" ma:taxonomy="true" ma:internalName="ff39aabcbcfa4b29888983c5e6d736f9" ma:taxonomyFieldName="Communications" ma:displayName="Communications" ma:default="" ma:fieldId="{ff39aabc-bcfa-4b29-8889-83c5e6d736f9}" ma:taxonomyMulti="true" ma:sspId="31bb8de2-2522-46a2-961a-21ec87b7ce6b" ma:termSetId="2f8f2b4b-d4e1-4fa6-a1ae-b4e143ba8fb0" ma:anchorId="00000000-0000-0000-0000-000000000000" ma:open="true" ma:isKeyword="false">
      <xsd:complexType>
        <xsd:sequence>
          <xsd:element ref="pc:Terms" minOccurs="0" maxOccurs="1"/>
        </xsd:sequence>
      </xsd:complexType>
    </xsd:element>
    <xsd:element name="e6f2ccbddc7344129cbcce7800e6bf7e" ma:index="72" nillable="true" ma:taxonomy="true" ma:internalName="e6f2ccbddc7344129cbcce7800e6bf7e" ma:taxonomyFieldName="Document_x0020_Category" ma:displayName="Document Category" ma:default="" ma:fieldId="{e6f2ccbd-dc73-4412-9cbc-ce7800e6bf7e}" ma:taxonomyMulti="true" ma:sspId="31bb8de2-2522-46a2-961a-21ec87b7ce6b" ma:termSetId="fc0942ea-7101-4cef-983d-3f0c29343c77" ma:anchorId="2f0acb8a-9894-40ab-bdeb-14b10062243e" ma:open="false" ma:isKeyword="false">
      <xsd:complexType>
        <xsd:sequence>
          <xsd:element ref="pc:Terms" minOccurs="0" maxOccurs="1"/>
        </xsd:sequence>
      </xsd:complexType>
    </xsd:element>
    <xsd:element name="g2834a0a4b5b445382f80b4d1c20b873" ma:index="74" nillable="true" ma:taxonomy="true" ma:internalName="g2834a0a4b5b445382f80b4d1c20b873" ma:taxonomyFieldName="Responses_x0020_sites" ma:displayName="Response site" ma:default="" ma:fieldId="{02834a0a-4b5b-4453-82f8-0b4d1c20b873}" ma:sspId="31bb8de2-2522-46a2-961a-21ec87b7ce6b" ma:termSetId="c88c7c60-b560-48ad-baaa-30f828e92016" ma:anchorId="00000000-0000-0000-0000-000000000000" ma:open="false" ma:isKeyword="false">
      <xsd:complexType>
        <xsd:sequence>
          <xsd:element ref="pc:Terms" minOccurs="0" maxOccurs="1"/>
        </xsd:sequence>
      </xsd:complexType>
    </xsd:element>
    <xsd:element name="ied6aaf0461f439496f935d3461379e0" ma:index="75" nillable="true" ma:taxonomy="true" ma:internalName="ied6aaf0461f439496f935d3461379e0" ma:taxonomyFieldName="Shelter_x0020_Planning1" ma:displayName="Shelter Planning" ma:default="" ma:fieldId="{2ed6aaf0-461f-4394-96f9-35d3461379e0}" ma:taxonomyMulti="true" ma:sspId="31bb8de2-2522-46a2-961a-21ec87b7ce6b" ma:termSetId="fc0942ea-7101-4cef-983d-3f0c29343c77" ma:anchorId="a9c87c9d-9d88-4522-b16d-9a64592835e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760211-3e43-4ff7-a9ea-22e8b7d99117" elementFormDefault="qualified">
    <xsd:import namespace="http://schemas.microsoft.com/office/2006/documentManagement/types"/>
    <xsd:import namespace="http://schemas.microsoft.com/office/infopath/2007/PartnerControls"/>
    <xsd:element name="Is_x0020_Key_x0020_Document1" ma:index="5" nillable="true" ma:displayName="Is Key Document?" ma:default="0" ma:internalName="Is_x0020_Key_x0020_Document1">
      <xsd:simpleType>
        <xsd:restriction base="dms:Boolean"/>
      </xsd:simpleType>
    </xsd:element>
    <xsd:element name="CountryTaxHTField0" ma:index="48" nillable="true" ma:taxonomy="true" ma:internalName="CountryTaxHTField0" ma:taxonomyFieldName="Country" ma:displayName="Country" ma:default="" ma:fieldId="{942e2469-e9bf-41fa-8fad-a32765061e66}" ma:sspId="31bb8de2-2522-46a2-961a-21ec87b7ce6b" ma:termSetId="ad519c2a-14d0-4119-8cdc-b9a52bc5b307" ma:anchorId="00000000-0000-0000-0000-000000000000" ma:open="false" ma:isKeyword="false">
      <xsd:complexType>
        <xsd:sequence>
          <xsd:element ref="pc:Terms" minOccurs="0" maxOccurs="1"/>
        </xsd:sequence>
      </xsd:complexType>
    </xsd:element>
    <xsd:element name="Event_x0020_TypeTaxHTField0" ma:index="52" nillable="true" ma:taxonomy="true" ma:internalName="Event_x0020_TypeTaxHTField0" ma:taxonomyFieldName="Event_x0020_Type" ma:displayName="Event Type" ma:readOnly="false" ma:default="" ma:fieldId="{d2819105-16ee-476a-a49b-7913380fbc9d}" ma:taxonomyMulti="true" ma:sspId="31bb8de2-2522-46a2-961a-21ec87b7ce6b" ma:termSetId="0eaafbb5-4d8c-4c82-bb5b-501da8d14740" ma:anchorId="00000000-0000-0000-0000-000000000000" ma:open="false" ma:isKeyword="false">
      <xsd:complexType>
        <xsd:sequence>
          <xsd:element ref="pc:Terms" minOccurs="0" maxOccurs="1"/>
        </xsd:sequence>
      </xsd:complexType>
    </xsd:element>
    <xsd:element name="Degree_x0020_Of_x0020_DisplacementTaxHTField0" ma:index="54" nillable="true" ma:taxonomy="true" ma:internalName="Degree_x0020_Of_x0020_DisplacementTaxHTField0" ma:taxonomyFieldName="Degree_x0020_Of_x0020_Displacement" ma:displayName="Degree Of Displacement" ma:default="" ma:fieldId="{8d36c8ee-9bdf-45f8-b12b-68c9c2a5dddc}" ma:sspId="31bb8de2-2522-46a2-961a-21ec87b7ce6b" ma:termSetId="0ecb1a3f-12f4-47b9-a783-88f4976f6dc3" ma:anchorId="00000000-0000-0000-0000-000000000000" ma:open="false" ma:isKeyword="false">
      <xsd:complexType>
        <xsd:sequence>
          <xsd:element ref="pc:Terms" minOccurs="0" maxOccurs="1"/>
        </xsd:sequence>
      </xsd:complexType>
    </xsd:element>
    <xsd:element name="Site_x0020_TypeTaxHTField0" ma:index="60" nillable="true" ma:taxonomy="true" ma:internalName="Site_x0020_TypeTaxHTField0" ma:taxonomyFieldName="Site_x0020_Type" ma:displayName="Site Type" ma:default="" ma:fieldId="{ccd48824-457c-44cf-ba2d-889d91075ddc}" ma:sspId="31bb8de2-2522-46a2-961a-21ec87b7ce6b" ma:termSetId="e2abc14b-db18-48c1-8087-07344f87300c" ma:anchorId="00000000-0000-0000-0000-000000000000" ma:open="false" ma:isKeyword="false">
      <xsd:complexType>
        <xsd:sequence>
          <xsd:element ref="pc:Terms" minOccurs="0" maxOccurs="1"/>
        </xsd:sequence>
      </xsd:complexType>
    </xsd:element>
    <xsd:element name="RegionTaxHTField0" ma:index="68" nillable="true" ma:taxonomy="true" ma:internalName="RegionTaxHTField0" ma:taxonomyFieldName="Region" ma:displayName="Region" ma:default="" ma:fieldId="{af22edad-9239-4d75-8f67-d09707ae69d6}" ma:sspId="31bb8de2-2522-46a2-961a-21ec87b7ce6b" ma:termSetId="71828aff-fb7f-4f7b-be9f-2eb2e6e3d7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0da107-b4b9-4416-82f0-a17ea7b4313c" elementFormDefault="qualified">
    <xsd:import namespace="http://schemas.microsoft.com/office/2006/documentManagement/types"/>
    <xsd:import namespace="http://schemas.microsoft.com/office/infopath/2007/PartnerControls"/>
    <xsd:element name="Current_x0020_Lead_x0020_AgencyTaxHTField0" ma:index="56" nillable="true" ma:taxonomy="true" ma:internalName="Current_x0020_Lead_x0020_AgencyTaxHTField0" ma:taxonomyFieldName="Current_x0020_Lead_x0020_Agency" ma:displayName="Emergency Lead Agency" ma:default="" ma:fieldId="{2eba69d1-0ed3-4998-b497-06086d343192}" ma:sspId="31bb8de2-2522-46a2-961a-21ec87b7ce6b" ma:termSetId="4713f10a-82b4-4a3e-b646-90b814a0de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82dea-fc32-4e1e-a3c6-c3136ef66f65" elementFormDefault="qualified">
    <xsd:import namespace="http://schemas.microsoft.com/office/2006/documentManagement/types"/>
    <xsd:import namespace="http://schemas.microsoft.com/office/infopath/2007/PartnerControls"/>
    <xsd:element name="Damage_x0020_LocationTaxHTField0" ma:index="58" nillable="true" ma:taxonomy="true" ma:internalName="Damage_x0020_LocationTaxHTField0" ma:taxonomyFieldName="Damage_x0020_Location" ma:displayName="Damage Location" ma:default="" ma:fieldId="{c46b9bb5-ec8d-4991-ac82-8192f2f89d75}" ma:taxonomyMulti="true" ma:sspId="31bb8de2-2522-46a2-961a-21ec87b7ce6b" ma:termSetId="a720a396-a0fa-4309-92b6-8330774ebe4f" ma:anchorId="00000000-0000-0000-0000-000000000000" ma:open="false" ma:isKeyword="false">
      <xsd:complexType>
        <xsd:sequence>
          <xsd:element ref="pc:Terms" minOccurs="0" maxOccurs="1"/>
        </xsd:sequence>
      </xsd:complexType>
    </xsd:element>
    <xsd:element name="Status_x0020_Of_x0020_SiteTaxHTField0" ma:index="61" nillable="true" ma:taxonomy="true" ma:internalName="Status_x0020_Of_x0020_SiteTaxHTField0" ma:taxonomyFieldName="Status_x0020_Of_x0020_Site" ma:displayName="Site Status" ma:default="" ma:fieldId="{3818a4dd-3292-4cd0-97d2-80aec5764792}" ma:sspId="31bb8de2-2522-46a2-961a-21ec87b7ce6b" ma:termSetId="6b025238-0067-4eb3-9e39-f0f2cf91778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3AA59-5485-4D5F-BA1E-4BA414EF03E3}"/>
</file>

<file path=customXml/itemProps2.xml><?xml version="1.0" encoding="utf-8"?>
<ds:datastoreItem xmlns:ds="http://schemas.openxmlformats.org/officeDocument/2006/customXml" ds:itemID="{4F5425D6-55C1-4331-A3AE-A2E7FD445B54}"/>
</file>

<file path=customXml/itemProps3.xml><?xml version="1.0" encoding="utf-8"?>
<ds:datastoreItem xmlns:ds="http://schemas.openxmlformats.org/officeDocument/2006/customXml" ds:itemID="{254F3CEE-4822-4432-BD09-223863F0649E}"/>
</file>

<file path=customXml/itemProps4.xml><?xml version="1.0" encoding="utf-8"?>
<ds:datastoreItem xmlns:ds="http://schemas.openxmlformats.org/officeDocument/2006/customXml" ds:itemID="{7D8407C2-4F9F-40A4-B965-7D7CA02449D8}"/>
</file>

<file path=docProps/app.xml><?xml version="1.0" encoding="utf-8"?>
<Properties xmlns="http://schemas.openxmlformats.org/officeDocument/2006/extended-properties" xmlns:vt="http://schemas.openxmlformats.org/officeDocument/2006/docPropsVTypes">
  <Template>Normal.dotm</Template>
  <TotalTime>2</TotalTime>
  <Pages>31</Pages>
  <Words>11392</Words>
  <Characters>64938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76178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Charles Chamois</dc:creator>
  <cp:keywords/>
  <cp:lastModifiedBy>Pablo MEDINA</cp:lastModifiedBy>
  <cp:revision>2</cp:revision>
  <cp:lastPrinted>2013-08-22T09:08:00Z</cp:lastPrinted>
  <dcterms:created xsi:type="dcterms:W3CDTF">2013-09-20T10:17:00Z</dcterms:created>
  <dcterms:modified xsi:type="dcterms:W3CDTF">2013-09-20T10:17:00Z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0x010100AA7AFC8FE433CD4B94E991D812AE17EB00DABEA6E00B5F3449ADAAE543F764220C</vt:lpwstr>
  </property>
  <property fmtid="{D5CDD505-2E9C-101B-9397-08002B2CF9AE}" pid="3" name="TaxKeyword">
    <vt:lpwstr/>
  </property>
  <property fmtid="{D5CDD505-2E9C-101B-9397-08002B2CF9AE}" pid="4" name="Site Type">
    <vt:lpwstr>11;#Response|6bd9b9ba-7d2f-42c0-b763-fbe6e7a871e1</vt:lpwstr>
  </property>
  <property fmtid="{D5CDD505-2E9C-101B-9397-08002B2CF9AE}" pid="5" name="Region">
    <vt:lpwstr>2;#Africa|1ba9746a-aff3-417e-bf2e-9c31ce63ea2f</vt:lpwstr>
  </property>
  <property fmtid="{D5CDD505-2E9C-101B-9397-08002B2CF9AE}" pid="6" name="Document Language">
    <vt:lpwstr>115;#English|53eb1c9d-8416-419a-9260-1df8e70b86c2</vt:lpwstr>
  </property>
  <property fmtid="{D5CDD505-2E9C-101B-9397-08002B2CF9AE}" pid="7" name="Document Category">
    <vt:lpwstr>247;#A,M and E|b8b0d387-e644-4ae0-80d8-8f0aa82db39e;#245;#Coordination|2b061053-00e5-46b2-8e36-3fafaef2d4e2</vt:lpwstr>
  </property>
  <property fmtid="{D5CDD505-2E9C-101B-9397-08002B2CF9AE}" pid="8" name="Shelter Programming1">
    <vt:lpwstr/>
  </property>
  <property fmtid="{D5CDD505-2E9C-101B-9397-08002B2CF9AE}" pid="9" name="Miscellaneoud Terms">
    <vt:lpwstr/>
  </property>
  <property fmtid="{D5CDD505-2E9C-101B-9397-08002B2CF9AE}" pid="10" name="Information Management">
    <vt:lpwstr/>
  </property>
  <property fmtid="{D5CDD505-2E9C-101B-9397-08002B2CF9AE}" pid="11" name="NFI Guidance1">
    <vt:lpwstr/>
  </property>
  <property fmtid="{D5CDD505-2E9C-101B-9397-08002B2CF9AE}" pid="13" name="Responses sites">
    <vt:lpwstr>374;#Mozambique Floods 2013|89aa7b93-ef48-41b1-a602-047ab986b81d</vt:lpwstr>
  </property>
  <property fmtid="{D5CDD505-2E9C-101B-9397-08002B2CF9AE}" pid="14" name="Country">
    <vt:lpwstr>191;#Mozambique|0360bdd2-128c-4d1c-918b-2e219e9032d4</vt:lpwstr>
  </property>
  <property fmtid="{D5CDD505-2E9C-101B-9397-08002B2CF9AE}" pid="15" name="Damage Location">
    <vt:lpwstr/>
  </property>
  <property fmtid="{D5CDD505-2E9C-101B-9397-08002B2CF9AE}" pid="17" name="InterCluster">
    <vt:lpwstr/>
  </property>
  <property fmtid="{D5CDD505-2E9C-101B-9397-08002B2CF9AE}" pid="18" name="Management/Coordination">
    <vt:lpwstr>217;#Cluster Review|8be4706c-dde5-47bc-b8ba-dec1a658dbae</vt:lpwstr>
  </property>
  <property fmtid="{D5CDD505-2E9C-101B-9397-08002B2CF9AE}" pid="19" name="Current Lead Agency">
    <vt:lpwstr>39;#IFRC|0e7dd7e8-b714-4971-a101-594bd0ec6546</vt:lpwstr>
  </property>
  <property fmtid="{D5CDD505-2E9C-101B-9397-08002B2CF9AE}" pid="20" name="Cross Cutting1">
    <vt:lpwstr/>
  </property>
  <property fmtid="{D5CDD505-2E9C-101B-9397-08002B2CF9AE}" pid="21" name="Status Of Site">
    <vt:lpwstr>15;#Active|319c008f-4e4c-46bc-95eb-65641b9bd58c</vt:lpwstr>
  </property>
  <property fmtid="{D5CDD505-2E9C-101B-9397-08002B2CF9AE}" pid="22" name="AM&amp;E">
    <vt:lpwstr>151;#Evaluation|097dd21d-cd6e-42b0-8215-542d4aad9d9d</vt:lpwstr>
  </property>
  <property fmtid="{D5CDD505-2E9C-101B-9397-08002B2CF9AE}" pid="23" name="Shelter Technical1">
    <vt:lpwstr/>
  </property>
  <property fmtid="{D5CDD505-2E9C-101B-9397-08002B2CF9AE}" pid="24" name="Shelter Planning1">
    <vt:lpwstr/>
  </property>
  <property fmtid="{D5CDD505-2E9C-101B-9397-08002B2CF9AE}" pid="25" name="Event Type">
    <vt:lpwstr>10;#Flood|071fd773-286a-4bf7-ba3e-769af5e0f9cb</vt:lpwstr>
  </property>
</Properties>
</file>