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D6319">
      <w:pPr>
        <w:spacing w:after="0" w:line="240" w:lineRule="auto"/>
        <w:jc w:val="both"/>
        <w:rPr>
          <w:b/>
          <w:bCs/>
        </w:rPr>
      </w:pPr>
      <w:r w:rsidRPr="0002227E">
        <w:rPr>
          <w:b/>
          <w:bCs/>
        </w:rPr>
        <w:t>Date and time:</w:t>
      </w:r>
      <w:r w:rsidR="007F32C4">
        <w:t xml:space="preserve"> </w:t>
      </w:r>
      <w:r w:rsidR="005A6C2A">
        <w:t>Thursday</w:t>
      </w:r>
      <w:r w:rsidR="00B4323B">
        <w:t xml:space="preserve">, </w:t>
      </w:r>
      <w:r w:rsidR="00E85FCE">
        <w:t>2</w:t>
      </w:r>
      <w:r w:rsidR="005A6C2A">
        <w:t>2</w:t>
      </w:r>
      <w:r w:rsidR="001A7E25">
        <w:t xml:space="preserve"> </w:t>
      </w:r>
      <w:r w:rsidR="005A6C2A">
        <w:t>June</w:t>
      </w:r>
      <w:r w:rsidR="004A220E">
        <w:t xml:space="preserve"> 201</w:t>
      </w:r>
      <w:r w:rsidR="00EF4DF5">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085F83" w:rsidRPr="00DE1E21">
        <w:rPr>
          <w:bCs/>
          <w:color w:val="000000" w:themeColor="text1"/>
        </w:rPr>
        <w:t>Habitat for Humanity</w:t>
      </w:r>
      <w:r w:rsidR="00085F83" w:rsidRPr="00DE1E21">
        <w:rPr>
          <w:color w:val="000000" w:themeColor="text1"/>
        </w:rPr>
        <w:t xml:space="preserve">, </w:t>
      </w:r>
      <w:r w:rsidR="00085F83" w:rsidRPr="00DE1E21">
        <w:rPr>
          <w:bCs/>
          <w:color w:val="000000" w:themeColor="text1"/>
        </w:rPr>
        <w:t>IFRC</w:t>
      </w:r>
      <w:r w:rsidR="00085F83" w:rsidRPr="00DE1E21">
        <w:rPr>
          <w:color w:val="000000" w:themeColor="text1"/>
        </w:rPr>
        <w:t xml:space="preserve">, </w:t>
      </w:r>
      <w:r w:rsidR="003F192F" w:rsidRPr="00DE1E21">
        <w:rPr>
          <w:bCs/>
          <w:color w:val="000000" w:themeColor="text1"/>
        </w:rPr>
        <w:t>IOM,</w:t>
      </w:r>
      <w:r w:rsidR="00085F83" w:rsidRPr="00DE1E21">
        <w:rPr>
          <w:bCs/>
          <w:color w:val="000000" w:themeColor="text1"/>
        </w:rPr>
        <w:t xml:space="preserve"> NRC</w:t>
      </w:r>
      <w:r w:rsidR="00085F83" w:rsidRPr="00DE1E21">
        <w:rPr>
          <w:color w:val="000000" w:themeColor="text1"/>
        </w:rPr>
        <w:t xml:space="preserve">, </w:t>
      </w:r>
      <w:r w:rsidR="002C3B17" w:rsidRPr="00A27313">
        <w:rPr>
          <w:rStyle w:val="Strong"/>
          <w:rFonts w:cs="Arial"/>
          <w:b w:val="0"/>
          <w:color w:val="000000" w:themeColor="text1"/>
          <w:shd w:val="clear" w:color="auto" w:fill="FFFFFF"/>
        </w:rPr>
        <w:t>UN-Habitat</w:t>
      </w:r>
      <w:r w:rsidR="00085F83" w:rsidRPr="00A27313">
        <w:rPr>
          <w:b/>
          <w:color w:val="000000" w:themeColor="text1"/>
        </w:rPr>
        <w:t>,</w:t>
      </w:r>
      <w:r w:rsidR="00085F83" w:rsidRPr="00DE1E21">
        <w:rPr>
          <w:color w:val="000000" w:themeColor="text1"/>
        </w:rPr>
        <w:t xml:space="preserve"> </w:t>
      </w:r>
      <w:r w:rsidR="005D1473" w:rsidRPr="00DE1E21">
        <w:rPr>
          <w:bCs/>
          <w:color w:val="000000" w:themeColor="text1"/>
        </w:rPr>
        <w:t>UNHCR</w:t>
      </w:r>
      <w:r w:rsidR="004D6319" w:rsidRPr="00DE1E21">
        <w:rPr>
          <w:color w:val="000000" w:themeColor="text1"/>
        </w:rPr>
        <w:t xml:space="preserve">, </w:t>
      </w:r>
      <w:r w:rsidR="004176FB" w:rsidRPr="00DE1E21">
        <w:rPr>
          <w:bCs/>
        </w:rPr>
        <w:t>CRS</w:t>
      </w:r>
    </w:p>
    <w:p w:rsidR="00DE1E21" w:rsidRDefault="00DE1E21" w:rsidP="004D6319">
      <w:pPr>
        <w:spacing w:after="0" w:line="240" w:lineRule="auto"/>
        <w:jc w:val="both"/>
        <w:rPr>
          <w:color w:val="000000" w:themeColor="text1"/>
        </w:rPr>
      </w:pPr>
      <w:r>
        <w:rPr>
          <w:b/>
          <w:bCs/>
        </w:rPr>
        <w:t xml:space="preserve">Excused: </w:t>
      </w:r>
      <w:r>
        <w:rPr>
          <w:color w:val="000000" w:themeColor="text1"/>
        </w:rPr>
        <w:t>ACTED, Save the Children, CARE</w:t>
      </w:r>
      <w:r>
        <w:t xml:space="preserve"> International, </w:t>
      </w:r>
      <w:r>
        <w:rPr>
          <w:color w:val="000000" w:themeColor="text1"/>
        </w:rPr>
        <w:t>World Vision International,</w:t>
      </w:r>
      <w:r w:rsidRPr="007F32C4">
        <w:rPr>
          <w:color w:val="000000" w:themeColor="text1"/>
        </w:rPr>
        <w:t xml:space="preserve"> </w:t>
      </w:r>
      <w:proofErr w:type="spellStart"/>
      <w:proofErr w:type="gramStart"/>
      <w:r>
        <w:rPr>
          <w:color w:val="000000" w:themeColor="text1"/>
        </w:rPr>
        <w:t>InterAction</w:t>
      </w:r>
      <w:proofErr w:type="spellEnd"/>
      <w:proofErr w:type="gramEnd"/>
      <w:r>
        <w:t>.</w:t>
      </w:r>
    </w:p>
    <w:p w:rsidR="002C3B17" w:rsidRPr="007D37C0" w:rsidRDefault="000C1D43">
      <w:pPr>
        <w:spacing w:after="0" w:line="240" w:lineRule="auto"/>
        <w:jc w:val="both"/>
      </w:pPr>
      <w:r w:rsidRPr="00F112AF">
        <w:t xml:space="preserve">          </w:t>
      </w:r>
    </w:p>
    <w:p w:rsidR="006616BF" w:rsidRPr="005704F2" w:rsidRDefault="005A6C2A" w:rsidP="005A6C2A">
      <w:pPr>
        <w:pStyle w:val="ListParagraph"/>
        <w:numPr>
          <w:ilvl w:val="0"/>
          <w:numId w:val="1"/>
        </w:numPr>
        <w:spacing w:line="240" w:lineRule="auto"/>
        <w:ind w:left="360"/>
        <w:jc w:val="both"/>
        <w:rPr>
          <w:b/>
          <w:bCs/>
          <w:i/>
          <w:color w:val="17365D" w:themeColor="text2" w:themeShade="BF"/>
        </w:rPr>
      </w:pPr>
      <w:r w:rsidRPr="005A6C2A">
        <w:rPr>
          <w:b/>
          <w:bCs/>
          <w:i/>
          <w:color w:val="17365D" w:themeColor="text2" w:themeShade="BF"/>
        </w:rPr>
        <w:t>Welcome and revision of agenda and minutes from previous meeting</w:t>
      </w:r>
      <w:r w:rsidR="00E372B9">
        <w:rPr>
          <w:b/>
          <w:bCs/>
          <w:i/>
          <w:color w:val="17365D" w:themeColor="text2" w:themeShade="BF"/>
        </w:rPr>
        <w:t>.</w:t>
      </w:r>
    </w:p>
    <w:p w:rsidR="005A6C2A" w:rsidRDefault="004176FB" w:rsidP="004176FB">
      <w:p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No comments or additions to </w:t>
      </w:r>
      <w:proofErr w:type="gramStart"/>
      <w:r>
        <w:rPr>
          <w:rFonts w:ascii="Calibri" w:eastAsia="Times New Roman" w:hAnsi="Calibri" w:cs="Tahoma"/>
          <w:color w:val="222222"/>
          <w:lang w:eastAsia="en-GB"/>
        </w:rPr>
        <w:t>the agenda nor</w:t>
      </w:r>
      <w:proofErr w:type="gramEnd"/>
      <w:r>
        <w:rPr>
          <w:rFonts w:ascii="Calibri" w:eastAsia="Times New Roman" w:hAnsi="Calibri" w:cs="Tahoma"/>
          <w:color w:val="222222"/>
          <w:lang w:eastAsia="en-GB"/>
        </w:rPr>
        <w:t xml:space="preserve"> the minutes of the previous meeting.</w:t>
      </w:r>
    </w:p>
    <w:p w:rsidR="00FE7526" w:rsidRPr="00760088" w:rsidRDefault="00FE7526" w:rsidP="00760088">
      <w:pPr>
        <w:spacing w:line="240" w:lineRule="auto"/>
        <w:jc w:val="both"/>
        <w:rPr>
          <w:b/>
        </w:rPr>
      </w:pPr>
      <w:r w:rsidRPr="00760088">
        <w:rPr>
          <w:b/>
        </w:rPr>
        <w:t>Decisions and Actions:</w:t>
      </w:r>
    </w:p>
    <w:p w:rsidR="005A6C2A" w:rsidRPr="005A6C2A" w:rsidRDefault="005A6C2A" w:rsidP="005A6C2A">
      <w:pPr>
        <w:numPr>
          <w:ilvl w:val="0"/>
          <w:numId w:val="18"/>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Agenda is approved with no further changes. </w:t>
      </w:r>
    </w:p>
    <w:p w:rsidR="005A6C2A" w:rsidRPr="005A6C2A" w:rsidRDefault="005A6C2A" w:rsidP="005A6C2A">
      <w:pPr>
        <w:numPr>
          <w:ilvl w:val="0"/>
          <w:numId w:val="18"/>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Minutes of the SAG Ma</w:t>
      </w:r>
      <w:r w:rsidR="00A27313">
        <w:rPr>
          <w:rFonts w:ascii="Calibri" w:eastAsia="Times New Roman" w:hAnsi="Calibri" w:cs="Tahoma"/>
          <w:color w:val="222222"/>
          <w:lang w:eastAsia="en-GB"/>
        </w:rPr>
        <w:t>y</w:t>
      </w:r>
      <w:r w:rsidRPr="005A6C2A">
        <w:rPr>
          <w:rFonts w:ascii="Calibri" w:eastAsia="Times New Roman" w:hAnsi="Calibri" w:cs="Tahoma"/>
          <w:color w:val="222222"/>
          <w:lang w:eastAsia="en-GB"/>
        </w:rPr>
        <w:t xml:space="preserve"> </w:t>
      </w:r>
      <w:proofErr w:type="gramStart"/>
      <w:r w:rsidRPr="005A6C2A">
        <w:rPr>
          <w:rFonts w:ascii="Calibri" w:eastAsia="Times New Roman" w:hAnsi="Calibri" w:cs="Tahoma"/>
          <w:color w:val="222222"/>
          <w:lang w:eastAsia="en-GB"/>
        </w:rPr>
        <w:t>teleconference were</w:t>
      </w:r>
      <w:proofErr w:type="gramEnd"/>
      <w:r w:rsidRPr="005A6C2A">
        <w:rPr>
          <w:rFonts w:ascii="Calibri" w:eastAsia="Times New Roman" w:hAnsi="Calibri" w:cs="Tahoma"/>
          <w:color w:val="222222"/>
          <w:lang w:eastAsia="en-GB"/>
        </w:rPr>
        <w:t xml:space="preserve"> approved and will be uploaded to the website.</w:t>
      </w:r>
    </w:p>
    <w:p w:rsidR="002054FA" w:rsidRPr="005A6C2A" w:rsidRDefault="005A6C2A" w:rsidP="004176FB">
      <w:pPr>
        <w:numPr>
          <w:ilvl w:val="0"/>
          <w:numId w:val="18"/>
        </w:numPr>
        <w:shd w:val="clear" w:color="auto" w:fill="D9D9D9" w:themeFill="background1" w:themeFillShade="D9"/>
        <w:spacing w:after="0" w:line="240" w:lineRule="auto"/>
        <w:contextualSpacing/>
        <w:jc w:val="both"/>
        <w:rPr>
          <w:b/>
          <w:bCs/>
          <w:i/>
          <w:color w:val="17365D" w:themeColor="text2" w:themeShade="BF"/>
        </w:rPr>
      </w:pPr>
      <w:r w:rsidRPr="005A6C2A">
        <w:rPr>
          <w:rFonts w:ascii="Calibri" w:eastAsia="Times New Roman" w:hAnsi="Calibri" w:cs="Tahoma"/>
          <w:color w:val="222222"/>
          <w:lang w:eastAsia="en-GB"/>
        </w:rPr>
        <w:t>Shirin to update the “pending decisions and actions” table and include a revision of these in the next SAG teleconference agenda.</w:t>
      </w:r>
    </w:p>
    <w:p w:rsidR="005A6C2A" w:rsidRDefault="005A6C2A" w:rsidP="005A6C2A">
      <w:pPr>
        <w:pStyle w:val="ListParagraph"/>
        <w:spacing w:line="240" w:lineRule="auto"/>
        <w:ind w:left="360"/>
        <w:jc w:val="both"/>
        <w:rPr>
          <w:b/>
          <w:bCs/>
          <w:i/>
          <w:color w:val="17365D" w:themeColor="text2" w:themeShade="BF"/>
        </w:rPr>
      </w:pPr>
    </w:p>
    <w:p w:rsidR="00CF2DC7" w:rsidRDefault="005A6C2A" w:rsidP="005A6C2A">
      <w:pPr>
        <w:pStyle w:val="ListParagraph"/>
        <w:numPr>
          <w:ilvl w:val="0"/>
          <w:numId w:val="1"/>
        </w:numPr>
        <w:spacing w:line="240" w:lineRule="auto"/>
        <w:ind w:left="360"/>
        <w:jc w:val="both"/>
        <w:rPr>
          <w:b/>
          <w:bCs/>
          <w:i/>
          <w:color w:val="17365D" w:themeColor="text2" w:themeShade="BF"/>
        </w:rPr>
      </w:pPr>
      <w:r w:rsidRPr="005A6C2A">
        <w:rPr>
          <w:b/>
          <w:bCs/>
          <w:i/>
          <w:color w:val="17365D" w:themeColor="text2" w:themeShade="BF"/>
        </w:rPr>
        <w:t>GSC Strategy process: agreement on dates to finalize zero draft and launch of the Strategy WG</w:t>
      </w:r>
    </w:p>
    <w:p w:rsidR="004176FB" w:rsidRDefault="004176FB" w:rsidP="005A6C2A">
      <w:pPr>
        <w:spacing w:line="240" w:lineRule="auto"/>
        <w:jc w:val="both"/>
      </w:pPr>
      <w:r>
        <w:t>Next steps for the Strategy Development process:</w:t>
      </w:r>
    </w:p>
    <w:p w:rsidR="004176FB" w:rsidRDefault="004176FB" w:rsidP="004176FB">
      <w:pPr>
        <w:pStyle w:val="ListParagraph"/>
        <w:numPr>
          <w:ilvl w:val="0"/>
          <w:numId w:val="19"/>
        </w:numPr>
        <w:spacing w:line="240" w:lineRule="auto"/>
        <w:jc w:val="both"/>
      </w:pPr>
      <w:r>
        <w:t>To establish a WG to advance the development of the next GSC Strategy, targeting in particular country-level cluster coordinators.</w:t>
      </w:r>
    </w:p>
    <w:p w:rsidR="004176FB" w:rsidRPr="00447CC8" w:rsidRDefault="004176FB" w:rsidP="004176FB">
      <w:pPr>
        <w:pStyle w:val="ListParagraph"/>
        <w:numPr>
          <w:ilvl w:val="0"/>
          <w:numId w:val="19"/>
        </w:numPr>
        <w:spacing w:line="240" w:lineRule="auto"/>
        <w:jc w:val="both"/>
      </w:pPr>
      <w:r>
        <w:t>SAG to finalize zero draft of the Strategy</w:t>
      </w:r>
      <w:r w:rsidR="002C3660">
        <w:t xml:space="preserve"> </w:t>
      </w:r>
      <w:r>
        <w:t>for the WG to elaborate and develop further.</w:t>
      </w:r>
    </w:p>
    <w:p w:rsidR="006335E2" w:rsidRDefault="006335E2" w:rsidP="005A6C2A">
      <w:pPr>
        <w:spacing w:line="240" w:lineRule="auto"/>
        <w:jc w:val="both"/>
      </w:pPr>
      <w:r w:rsidRPr="00447CC8">
        <w:rPr>
          <w:b/>
        </w:rPr>
        <w:t>Decisions and Actions:</w:t>
      </w:r>
    </w:p>
    <w:p w:rsidR="004E4E24" w:rsidRDefault="004176FB" w:rsidP="002C3660">
      <w:pPr>
        <w:pStyle w:val="ListParagraph"/>
        <w:numPr>
          <w:ilvl w:val="0"/>
          <w:numId w:val="2"/>
        </w:numPr>
        <w:shd w:val="clear" w:color="auto" w:fill="D9D9D9" w:themeFill="background1" w:themeFillShade="D9"/>
        <w:spacing w:after="0" w:line="240" w:lineRule="auto"/>
        <w:ind w:left="360"/>
        <w:jc w:val="both"/>
      </w:pPr>
      <w:r>
        <w:t xml:space="preserve">A GSC email update will be sent announcing the creation of the Strategy WG and inviting </w:t>
      </w:r>
      <w:proofErr w:type="spellStart"/>
      <w:r>
        <w:t>EoIs</w:t>
      </w:r>
      <w:proofErr w:type="spellEnd"/>
      <w:r>
        <w:t xml:space="preserve"> to participate in the WG, targeting particularly country-level cluster coordinators.</w:t>
      </w:r>
    </w:p>
    <w:p w:rsidR="004176FB" w:rsidRPr="004867DD" w:rsidRDefault="004176FB" w:rsidP="002C3660">
      <w:pPr>
        <w:pStyle w:val="ListParagraph"/>
        <w:numPr>
          <w:ilvl w:val="0"/>
          <w:numId w:val="2"/>
        </w:numPr>
        <w:shd w:val="clear" w:color="auto" w:fill="D9D9D9" w:themeFill="background1" w:themeFillShade="D9"/>
        <w:spacing w:after="0" w:line="240" w:lineRule="auto"/>
        <w:ind w:left="360"/>
        <w:jc w:val="both"/>
      </w:pPr>
      <w:r>
        <w:t xml:space="preserve">A final meeting of the SAG small group </w:t>
      </w:r>
      <w:r w:rsidR="00DE1E21">
        <w:t xml:space="preserve">will be called </w:t>
      </w:r>
      <w:r>
        <w:t>to finalize the zero draft. An open invitation to all SAG members will be sent proposing a date for the small group to meet.</w:t>
      </w:r>
      <w:r w:rsidR="00DE1E21">
        <w:t xml:space="preserve"> This zero draft will incorporate the findings of the evaluation.</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4E4E24" w:rsidRPr="005A6C2A" w:rsidRDefault="002C3660" w:rsidP="005A6C2A">
      <w:pPr>
        <w:pStyle w:val="ListParagraph"/>
        <w:numPr>
          <w:ilvl w:val="0"/>
          <w:numId w:val="1"/>
        </w:numPr>
        <w:spacing w:line="240" w:lineRule="auto"/>
        <w:ind w:left="360"/>
        <w:jc w:val="both"/>
        <w:rPr>
          <w:i/>
          <w:color w:val="17365D" w:themeColor="text2" w:themeShade="BF"/>
        </w:rPr>
      </w:pPr>
      <w:r>
        <w:rPr>
          <w:b/>
          <w:bCs/>
          <w:i/>
          <w:color w:val="17365D" w:themeColor="text2" w:themeShade="BF"/>
        </w:rPr>
        <w:t>Donor Consultation Group Meeting</w:t>
      </w:r>
      <w:r w:rsidR="005A6C2A">
        <w:rPr>
          <w:b/>
          <w:bCs/>
          <w:i/>
          <w:color w:val="17365D" w:themeColor="text2" w:themeShade="BF"/>
        </w:rPr>
        <w:t xml:space="preserve">: </w:t>
      </w:r>
      <w:r>
        <w:rPr>
          <w:b/>
          <w:bCs/>
          <w:i/>
          <w:color w:val="17365D" w:themeColor="text2" w:themeShade="BF"/>
        </w:rPr>
        <w:t xml:space="preserve"> </w:t>
      </w:r>
      <w:r w:rsidR="005A6C2A" w:rsidRPr="005A6C2A">
        <w:rPr>
          <w:i/>
          <w:color w:val="17365D" w:themeColor="text2" w:themeShade="BF"/>
        </w:rPr>
        <w:t>de-brief on the meeting with the DCG and points for the next meeting on 20 September</w:t>
      </w:r>
    </w:p>
    <w:p w:rsidR="00735235" w:rsidRPr="00735235" w:rsidRDefault="00061899" w:rsidP="00735235">
      <w:pPr>
        <w:spacing w:line="240" w:lineRule="auto"/>
        <w:jc w:val="both"/>
      </w:pPr>
      <w:r>
        <w:t xml:space="preserve"> </w:t>
      </w:r>
      <w:r w:rsidR="004176FB">
        <w:t>Comments/Reflections:</w:t>
      </w:r>
    </w:p>
    <w:p w:rsidR="004176FB" w:rsidRPr="00735235" w:rsidRDefault="004176FB" w:rsidP="004176FB">
      <w:pPr>
        <w:pStyle w:val="ListParagraph"/>
        <w:numPr>
          <w:ilvl w:val="0"/>
          <w:numId w:val="19"/>
        </w:numPr>
        <w:spacing w:line="240" w:lineRule="auto"/>
        <w:jc w:val="both"/>
        <w:rPr>
          <w:b/>
        </w:rPr>
      </w:pPr>
      <w:r>
        <w:rPr>
          <w:bCs/>
        </w:rPr>
        <w:t>Good to have the World Bank as we hardly ever hear from their perspective. Interesting to explore the connections we can develop with the World Bank.</w:t>
      </w:r>
    </w:p>
    <w:p w:rsidR="00735235" w:rsidRPr="00735235" w:rsidRDefault="00735235" w:rsidP="004176FB">
      <w:pPr>
        <w:pStyle w:val="ListParagraph"/>
        <w:numPr>
          <w:ilvl w:val="0"/>
          <w:numId w:val="19"/>
        </w:numPr>
        <w:spacing w:line="240" w:lineRule="auto"/>
        <w:jc w:val="both"/>
        <w:rPr>
          <w:b/>
        </w:rPr>
      </w:pPr>
      <w:r>
        <w:rPr>
          <w:bCs/>
        </w:rPr>
        <w:t xml:space="preserve">A good start. Received thank you notes from the World Bank and ECHO. </w:t>
      </w:r>
    </w:p>
    <w:p w:rsidR="00735235" w:rsidRPr="00735235" w:rsidRDefault="00735235" w:rsidP="00735235">
      <w:pPr>
        <w:pStyle w:val="ListParagraph"/>
        <w:numPr>
          <w:ilvl w:val="0"/>
          <w:numId w:val="19"/>
        </w:numPr>
        <w:spacing w:line="240" w:lineRule="auto"/>
        <w:jc w:val="both"/>
        <w:rPr>
          <w:b/>
        </w:rPr>
      </w:pPr>
      <w:r>
        <w:rPr>
          <w:bCs/>
        </w:rPr>
        <w:t xml:space="preserve">There was a side meeting with the World Bank in DC after the Settlements conference. Brett met with 4 people from the </w:t>
      </w:r>
      <w:r w:rsidR="00BE1117">
        <w:rPr>
          <w:bCs/>
        </w:rPr>
        <w:t>World Bank Urban and Territorial Development</w:t>
      </w:r>
      <w:r>
        <w:rPr>
          <w:bCs/>
        </w:rPr>
        <w:t xml:space="preserve"> as follow up to the humanitarian-development nexus discussion in the World Reconstruction Conference in Brussels.</w:t>
      </w:r>
    </w:p>
    <w:p w:rsidR="00735235" w:rsidRPr="00735235" w:rsidRDefault="00735235" w:rsidP="00735235">
      <w:pPr>
        <w:pStyle w:val="ListParagraph"/>
        <w:numPr>
          <w:ilvl w:val="0"/>
          <w:numId w:val="19"/>
        </w:numPr>
        <w:spacing w:line="240" w:lineRule="auto"/>
        <w:jc w:val="both"/>
        <w:rPr>
          <w:b/>
        </w:rPr>
      </w:pPr>
      <w:r>
        <w:rPr>
          <w:bCs/>
        </w:rPr>
        <w:t>It reflects everyone’s interest in stronger humanitarian-development outcomes and earlier coordination in the humanitarian-development process.</w:t>
      </w:r>
    </w:p>
    <w:p w:rsidR="00735235" w:rsidRPr="00735235" w:rsidRDefault="00735235" w:rsidP="00735235">
      <w:pPr>
        <w:pStyle w:val="ListParagraph"/>
        <w:numPr>
          <w:ilvl w:val="0"/>
          <w:numId w:val="19"/>
        </w:numPr>
        <w:spacing w:line="240" w:lineRule="auto"/>
        <w:jc w:val="both"/>
        <w:rPr>
          <w:b/>
        </w:rPr>
      </w:pPr>
      <w:r>
        <w:rPr>
          <w:bCs/>
        </w:rPr>
        <w:t>If we manage to keep it as a regular thing, can we at some point bring up the need for resources? Pitch ideas?</w:t>
      </w:r>
    </w:p>
    <w:p w:rsidR="00735235" w:rsidRPr="00735235" w:rsidRDefault="00735235" w:rsidP="00735235">
      <w:pPr>
        <w:pStyle w:val="ListParagraph"/>
        <w:numPr>
          <w:ilvl w:val="0"/>
          <w:numId w:val="19"/>
        </w:numPr>
        <w:spacing w:line="240" w:lineRule="auto"/>
        <w:jc w:val="both"/>
        <w:rPr>
          <w:b/>
        </w:rPr>
      </w:pPr>
      <w:r>
        <w:rPr>
          <w:bCs/>
        </w:rPr>
        <w:t xml:space="preserve">We should be more strategic for the next meeting and have a pre-meeting around it so that our points are clear and strong. </w:t>
      </w:r>
    </w:p>
    <w:p w:rsidR="00735235" w:rsidRPr="00735235" w:rsidRDefault="00735235" w:rsidP="00735235">
      <w:pPr>
        <w:pStyle w:val="ListParagraph"/>
        <w:numPr>
          <w:ilvl w:val="0"/>
          <w:numId w:val="19"/>
        </w:numPr>
        <w:spacing w:line="240" w:lineRule="auto"/>
        <w:jc w:val="both"/>
        <w:rPr>
          <w:b/>
        </w:rPr>
      </w:pPr>
      <w:r>
        <w:rPr>
          <w:bCs/>
        </w:rPr>
        <w:t>There is also the possibility of inviting additional donors.</w:t>
      </w:r>
    </w:p>
    <w:p w:rsidR="00735235" w:rsidRPr="00735235" w:rsidRDefault="00735235" w:rsidP="00735235">
      <w:pPr>
        <w:pStyle w:val="ListParagraph"/>
        <w:numPr>
          <w:ilvl w:val="0"/>
          <w:numId w:val="19"/>
        </w:numPr>
        <w:spacing w:line="240" w:lineRule="auto"/>
        <w:jc w:val="both"/>
        <w:rPr>
          <w:b/>
        </w:rPr>
      </w:pPr>
      <w:r>
        <w:rPr>
          <w:bCs/>
        </w:rPr>
        <w:t>Good to hear from the different donors on their vision and position on a number of issues.</w:t>
      </w:r>
    </w:p>
    <w:p w:rsidR="00DA038C" w:rsidRPr="00DA038C" w:rsidRDefault="00735235" w:rsidP="00B74737">
      <w:pPr>
        <w:pStyle w:val="ListParagraph"/>
        <w:numPr>
          <w:ilvl w:val="0"/>
          <w:numId w:val="19"/>
        </w:numPr>
        <w:spacing w:line="240" w:lineRule="auto"/>
        <w:jc w:val="both"/>
        <w:rPr>
          <w:b/>
        </w:rPr>
      </w:pPr>
      <w:r w:rsidRPr="00DA038C">
        <w:rPr>
          <w:bCs/>
        </w:rPr>
        <w:t>It is striking to see the differences amongst donors and within donors (between policy and technical staff).</w:t>
      </w:r>
    </w:p>
    <w:p w:rsidR="00735235" w:rsidRDefault="00735235" w:rsidP="00DA038C">
      <w:pPr>
        <w:pStyle w:val="ListParagraph"/>
        <w:numPr>
          <w:ilvl w:val="0"/>
          <w:numId w:val="19"/>
        </w:numPr>
        <w:rPr>
          <w:bCs/>
        </w:rPr>
      </w:pPr>
      <w:r w:rsidRPr="00DA038C">
        <w:rPr>
          <w:bCs/>
        </w:rPr>
        <w:t>We could try and think about what 3 or 4 priorities we want to push forward</w:t>
      </w:r>
      <w:r w:rsidR="00DA038C" w:rsidRPr="00DA038C">
        <w:rPr>
          <w:bCs/>
        </w:rPr>
        <w:t>. Be proactive in pushing issues rather than reactive.</w:t>
      </w:r>
    </w:p>
    <w:p w:rsidR="00DA038C" w:rsidRPr="00DA038C" w:rsidRDefault="00DA038C" w:rsidP="00DA038C">
      <w:pPr>
        <w:pStyle w:val="ListParagraph"/>
        <w:numPr>
          <w:ilvl w:val="0"/>
          <w:numId w:val="19"/>
        </w:numPr>
        <w:rPr>
          <w:bCs/>
        </w:rPr>
      </w:pPr>
      <w:r>
        <w:rPr>
          <w:bCs/>
        </w:rPr>
        <w:t xml:space="preserve">We should contact other donors to see if they are interested and expand the pool of donors that participate in the DCG, such as Japan, Germany, </w:t>
      </w:r>
      <w:proofErr w:type="gramStart"/>
      <w:r>
        <w:rPr>
          <w:bCs/>
        </w:rPr>
        <w:t>Switzerland</w:t>
      </w:r>
      <w:proofErr w:type="gramEnd"/>
      <w:r>
        <w:rPr>
          <w:bCs/>
        </w:rPr>
        <w:t xml:space="preserve"> (SDC). Some of them may not have a high profile in shelter but they do in other specific areas of relevance for us such as cash (SDC). </w:t>
      </w:r>
    </w:p>
    <w:p w:rsidR="00205E1B" w:rsidRPr="002C3660" w:rsidRDefault="00205E1B" w:rsidP="002C3660">
      <w:pPr>
        <w:spacing w:line="240" w:lineRule="auto"/>
        <w:jc w:val="both"/>
        <w:rPr>
          <w:b/>
        </w:rPr>
      </w:pPr>
      <w:r w:rsidRPr="002C3660">
        <w:rPr>
          <w:b/>
        </w:rPr>
        <w:t xml:space="preserve">Decisions and Actions: </w:t>
      </w:r>
    </w:p>
    <w:p w:rsidR="00DA038C" w:rsidRDefault="00DA038C"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lang w:eastAsia="en-GB"/>
        </w:rPr>
      </w:pPr>
      <w:r w:rsidRPr="00DA038C">
        <w:rPr>
          <w:rFonts w:ascii="Calibri" w:eastAsia="Times New Roman" w:hAnsi="Calibri" w:cs="Tahoma"/>
          <w:lang w:eastAsia="en-GB"/>
        </w:rPr>
        <w:t>UNHCR to contact Japan</w:t>
      </w:r>
      <w:r>
        <w:rPr>
          <w:rFonts w:ascii="Calibri" w:eastAsia="Times New Roman" w:hAnsi="Calibri" w:cs="Tahoma"/>
          <w:lang w:eastAsia="en-GB"/>
        </w:rPr>
        <w:t xml:space="preserve"> (JICA)</w:t>
      </w:r>
      <w:r w:rsidRPr="00DA038C">
        <w:rPr>
          <w:rFonts w:ascii="Calibri" w:eastAsia="Times New Roman" w:hAnsi="Calibri" w:cs="Tahoma"/>
          <w:lang w:eastAsia="en-GB"/>
        </w:rPr>
        <w:t>, IFRC to contact Germany</w:t>
      </w:r>
      <w:r>
        <w:rPr>
          <w:rFonts w:ascii="Calibri" w:eastAsia="Times New Roman" w:hAnsi="Calibri" w:cs="Tahoma"/>
          <w:lang w:eastAsia="en-GB"/>
        </w:rPr>
        <w:t xml:space="preserve"> and NRC to support through their contacts with German donors</w:t>
      </w:r>
      <w:r w:rsidRPr="00DA038C">
        <w:rPr>
          <w:rFonts w:ascii="Calibri" w:eastAsia="Times New Roman" w:hAnsi="Calibri" w:cs="Tahoma"/>
          <w:lang w:eastAsia="en-GB"/>
        </w:rPr>
        <w:t>.</w:t>
      </w:r>
    </w:p>
    <w:p w:rsidR="00DA038C" w:rsidRPr="00DA038C" w:rsidRDefault="00DA038C"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lang w:eastAsia="en-GB"/>
        </w:rPr>
      </w:pPr>
      <w:proofErr w:type="spellStart"/>
      <w:r>
        <w:rPr>
          <w:rFonts w:ascii="Calibri" w:eastAsia="Times New Roman" w:hAnsi="Calibri" w:cs="Tahoma"/>
          <w:lang w:eastAsia="en-GB"/>
        </w:rPr>
        <w:t>HfH</w:t>
      </w:r>
      <w:proofErr w:type="spellEnd"/>
      <w:r>
        <w:rPr>
          <w:rFonts w:ascii="Calibri" w:eastAsia="Times New Roman" w:hAnsi="Calibri" w:cs="Tahoma"/>
          <w:lang w:eastAsia="en-GB"/>
        </w:rPr>
        <w:t xml:space="preserve"> to identify other donors that may have an interest in other areas of relevance to us.</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FD5789" w:rsidRPr="00A75D9E" w:rsidRDefault="005A6C2A" w:rsidP="005A6C2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5A6C2A">
        <w:rPr>
          <w:rFonts w:ascii="Calibri" w:eastAsia="Times New Roman" w:hAnsi="Calibri" w:cs="Tahoma"/>
          <w:b/>
          <w:bCs/>
          <w:i/>
          <w:iCs/>
          <w:color w:val="17365D" w:themeColor="text2" w:themeShade="BF"/>
          <w:lang w:eastAsia="en-GB"/>
        </w:rPr>
        <w:t xml:space="preserve">Shelter Week in October: </w:t>
      </w:r>
      <w:r w:rsidRPr="005A6C2A">
        <w:rPr>
          <w:rFonts w:ascii="Calibri" w:eastAsia="Times New Roman" w:hAnsi="Calibri" w:cs="Tahoma"/>
          <w:i/>
          <w:iCs/>
          <w:color w:val="17365D" w:themeColor="text2" w:themeShade="BF"/>
          <w:lang w:eastAsia="en-GB"/>
        </w:rPr>
        <w:t>initial discussions on structure of the week, agreement on launch of pre-meeting survey</w:t>
      </w:r>
    </w:p>
    <w:p w:rsidR="00EF37DC" w:rsidRDefault="00EF37DC" w:rsidP="00821E6C">
      <w:pPr>
        <w:spacing w:after="0" w:line="240" w:lineRule="auto"/>
        <w:jc w:val="both"/>
        <w:rPr>
          <w:bCs/>
        </w:rPr>
      </w:pPr>
      <w:r>
        <w:rPr>
          <w:bCs/>
        </w:rPr>
        <w:t xml:space="preserve">A </w:t>
      </w:r>
      <w:r w:rsidRPr="001E10E0">
        <w:rPr>
          <w:b/>
          <w:bCs/>
        </w:rPr>
        <w:t>venue</w:t>
      </w:r>
      <w:r>
        <w:rPr>
          <w:bCs/>
        </w:rPr>
        <w:t xml:space="preserve"> has been identified and reserved, </w:t>
      </w:r>
      <w:r w:rsidR="00B74737">
        <w:rPr>
          <w:bCs/>
        </w:rPr>
        <w:t xml:space="preserve">it was very difficult to find </w:t>
      </w:r>
      <w:r>
        <w:rPr>
          <w:bCs/>
        </w:rPr>
        <w:t xml:space="preserve">it and it is relatively costly. It is too late to change the dates now that the venue has been secured and a commitment has been made. There was an agreement that the </w:t>
      </w:r>
      <w:r w:rsidRPr="001E10E0">
        <w:rPr>
          <w:b/>
          <w:bCs/>
        </w:rPr>
        <w:t xml:space="preserve">external facilitator </w:t>
      </w:r>
      <w:r>
        <w:rPr>
          <w:bCs/>
        </w:rPr>
        <w:t>from last year was a good one and that she should be contacted to repeat this year.</w:t>
      </w:r>
    </w:p>
    <w:p w:rsidR="00B74737" w:rsidRDefault="00EF37DC" w:rsidP="00821E6C">
      <w:pPr>
        <w:spacing w:after="0" w:line="240" w:lineRule="auto"/>
        <w:jc w:val="both"/>
        <w:rPr>
          <w:bCs/>
        </w:rPr>
      </w:pPr>
      <w:r>
        <w:rPr>
          <w:bCs/>
        </w:rPr>
        <w:t>T</w:t>
      </w:r>
      <w:r w:rsidR="00B74737">
        <w:rPr>
          <w:bCs/>
        </w:rPr>
        <w:t xml:space="preserve">he grant from ECHO excludes the </w:t>
      </w:r>
      <w:r w:rsidRPr="001E10E0">
        <w:rPr>
          <w:b/>
          <w:bCs/>
        </w:rPr>
        <w:t>cost</w:t>
      </w:r>
      <w:r>
        <w:rPr>
          <w:bCs/>
        </w:rPr>
        <w:t xml:space="preserve"> of the annual meeting which is considered </w:t>
      </w:r>
      <w:r w:rsidR="00B74737">
        <w:rPr>
          <w:bCs/>
        </w:rPr>
        <w:t xml:space="preserve">core business </w:t>
      </w:r>
      <w:r>
        <w:rPr>
          <w:bCs/>
        </w:rPr>
        <w:t>of</w:t>
      </w:r>
      <w:r w:rsidR="00B74737">
        <w:rPr>
          <w:bCs/>
        </w:rPr>
        <w:t xml:space="preserve"> the cluster</w:t>
      </w:r>
      <w:r>
        <w:rPr>
          <w:bCs/>
        </w:rPr>
        <w:t xml:space="preserve"> which should be mainstreamed. There are concerns over the costs </w:t>
      </w:r>
      <w:r w:rsidR="00B74737">
        <w:rPr>
          <w:bCs/>
        </w:rPr>
        <w:t>related to the annual cluster meeting</w:t>
      </w:r>
      <w:r w:rsidR="001E10E0">
        <w:rPr>
          <w:bCs/>
        </w:rPr>
        <w:t xml:space="preserve"> but the GSC leads will find the way to cover them</w:t>
      </w:r>
      <w:r w:rsidR="00B74737">
        <w:rPr>
          <w:bCs/>
        </w:rPr>
        <w:t>.</w:t>
      </w:r>
    </w:p>
    <w:p w:rsidR="00B74737" w:rsidRDefault="001E10E0" w:rsidP="00B74737">
      <w:pPr>
        <w:spacing w:after="0" w:line="240" w:lineRule="auto"/>
        <w:jc w:val="both"/>
        <w:rPr>
          <w:bCs/>
        </w:rPr>
      </w:pPr>
      <w:r w:rsidRPr="001E10E0">
        <w:rPr>
          <w:b/>
          <w:bCs/>
        </w:rPr>
        <w:t>Structure of the week</w:t>
      </w:r>
      <w:r>
        <w:rPr>
          <w:bCs/>
        </w:rPr>
        <w:t xml:space="preserve">: </w:t>
      </w:r>
      <w:r w:rsidR="00B74737">
        <w:rPr>
          <w:bCs/>
        </w:rPr>
        <w:t xml:space="preserve">The evaluation of </w:t>
      </w:r>
      <w:r w:rsidR="00BE1117">
        <w:rPr>
          <w:bCs/>
        </w:rPr>
        <w:t>last year’s</w:t>
      </w:r>
      <w:r w:rsidR="00207EDF">
        <w:rPr>
          <w:bCs/>
        </w:rPr>
        <w:t xml:space="preserve"> </w:t>
      </w:r>
      <w:r w:rsidR="00B74737">
        <w:rPr>
          <w:bCs/>
        </w:rPr>
        <w:t xml:space="preserve">GSC Annual Meeting was shared. </w:t>
      </w:r>
      <w:r w:rsidR="00207EDF">
        <w:rPr>
          <w:bCs/>
        </w:rPr>
        <w:t xml:space="preserve">The level of satisfaction with the meeting was extremely high: </w:t>
      </w:r>
      <w:r w:rsidR="00B74737">
        <w:rPr>
          <w:bCs/>
        </w:rPr>
        <w:t>60</w:t>
      </w:r>
      <w:r w:rsidR="00207EDF">
        <w:rPr>
          <w:bCs/>
        </w:rPr>
        <w:t>% found it useful and 4</w:t>
      </w:r>
      <w:r w:rsidR="00B74737">
        <w:rPr>
          <w:bCs/>
        </w:rPr>
        <w:t>0</w:t>
      </w:r>
      <w:r w:rsidR="00BE1117">
        <w:rPr>
          <w:bCs/>
        </w:rPr>
        <w:t>% very useful</w:t>
      </w:r>
      <w:r w:rsidR="00B74737">
        <w:rPr>
          <w:bCs/>
        </w:rPr>
        <w:t>. On the one hand it’s working well but it can also be changed.</w:t>
      </w:r>
      <w:r w:rsidR="00BE1117">
        <w:rPr>
          <w:bCs/>
        </w:rPr>
        <w:t xml:space="preserve"> In 2016 there were 3 events in the following order: Coordination Workshop, GSC </w:t>
      </w:r>
      <w:proofErr w:type="gramStart"/>
      <w:r w:rsidR="00BE1117">
        <w:rPr>
          <w:bCs/>
        </w:rPr>
        <w:t>meeting,</w:t>
      </w:r>
      <w:proofErr w:type="gramEnd"/>
      <w:r w:rsidR="00BE1117">
        <w:rPr>
          <w:bCs/>
        </w:rPr>
        <w:t xml:space="preserve"> Shelter Centre meeting. The Coordination Workshop is targeted at coordination team members as a forum for peers to exchange practices on coordination, technical coordination, and information management.</w:t>
      </w:r>
      <w:r w:rsidR="00596603">
        <w:rPr>
          <w:bCs/>
        </w:rPr>
        <w:t xml:space="preserve"> The GSC meeting is targeted at GSC partners to revise the progress made by the GSC and indicate priorities for the next year. The Shelter Centre meeting is targeted at shelter practitioners to exchange practices in shelter programming.</w:t>
      </w:r>
    </w:p>
    <w:p w:rsidR="00B74737" w:rsidRDefault="00B74737" w:rsidP="00B74737">
      <w:pPr>
        <w:spacing w:after="0" w:line="240" w:lineRule="auto"/>
        <w:jc w:val="both"/>
        <w:rPr>
          <w:bCs/>
        </w:rPr>
      </w:pPr>
    </w:p>
    <w:p w:rsidR="00B74737" w:rsidRDefault="00B74737" w:rsidP="00B74737">
      <w:pPr>
        <w:spacing w:after="0" w:line="240" w:lineRule="auto"/>
        <w:jc w:val="both"/>
        <w:rPr>
          <w:bCs/>
        </w:rPr>
      </w:pPr>
      <w:r w:rsidRPr="00596603">
        <w:rPr>
          <w:b/>
          <w:bCs/>
        </w:rPr>
        <w:t>Comments</w:t>
      </w:r>
      <w:r>
        <w:rPr>
          <w:bCs/>
        </w:rPr>
        <w:t>:</w:t>
      </w:r>
    </w:p>
    <w:p w:rsidR="00B74737" w:rsidRDefault="00B74737" w:rsidP="00B74737">
      <w:pPr>
        <w:spacing w:after="0" w:line="240" w:lineRule="auto"/>
        <w:jc w:val="both"/>
        <w:rPr>
          <w:bCs/>
        </w:rPr>
      </w:pPr>
    </w:p>
    <w:p w:rsidR="00B74737" w:rsidRDefault="00A27313" w:rsidP="00B74737">
      <w:pPr>
        <w:pStyle w:val="ListParagraph"/>
        <w:numPr>
          <w:ilvl w:val="0"/>
          <w:numId w:val="19"/>
        </w:numPr>
        <w:spacing w:after="0" w:line="240" w:lineRule="auto"/>
        <w:jc w:val="both"/>
        <w:rPr>
          <w:bCs/>
        </w:rPr>
      </w:pPr>
      <w:r>
        <w:rPr>
          <w:bCs/>
        </w:rPr>
        <w:t xml:space="preserve">Suggestion to </w:t>
      </w:r>
      <w:r w:rsidR="00596603">
        <w:rPr>
          <w:bCs/>
        </w:rPr>
        <w:t>reverse the order</w:t>
      </w:r>
      <w:r w:rsidR="00B74737">
        <w:rPr>
          <w:bCs/>
        </w:rPr>
        <w:t>: GSC Meeting first and then workshop at the end. It will help in reducing repetition and also perhaps easier for more people to arrange travel.</w:t>
      </w:r>
    </w:p>
    <w:p w:rsidR="00B74737" w:rsidRPr="00A27313" w:rsidRDefault="00B74737" w:rsidP="00A27313">
      <w:pPr>
        <w:pStyle w:val="ListParagraph"/>
        <w:numPr>
          <w:ilvl w:val="0"/>
          <w:numId w:val="19"/>
        </w:numPr>
        <w:spacing w:after="0" w:line="240" w:lineRule="auto"/>
        <w:jc w:val="both"/>
        <w:rPr>
          <w:bCs/>
        </w:rPr>
      </w:pPr>
      <w:r>
        <w:rPr>
          <w:bCs/>
        </w:rPr>
        <w:t>It improved last year but continue to make an effort to reduce overlap and coordinate all events.</w:t>
      </w:r>
      <w:r w:rsidR="00A27313">
        <w:rPr>
          <w:bCs/>
        </w:rPr>
        <w:t xml:space="preserve"> A s</w:t>
      </w:r>
      <w:r w:rsidRPr="00A27313">
        <w:rPr>
          <w:bCs/>
        </w:rPr>
        <w:t>mall SAG group to work on this.</w:t>
      </w:r>
    </w:p>
    <w:p w:rsidR="00B74737" w:rsidRDefault="00B74737" w:rsidP="00B74737">
      <w:pPr>
        <w:pStyle w:val="ListParagraph"/>
        <w:numPr>
          <w:ilvl w:val="0"/>
          <w:numId w:val="19"/>
        </w:numPr>
        <w:spacing w:after="0" w:line="240" w:lineRule="auto"/>
        <w:jc w:val="both"/>
        <w:rPr>
          <w:bCs/>
        </w:rPr>
      </w:pPr>
      <w:r>
        <w:rPr>
          <w:bCs/>
        </w:rPr>
        <w:t>Last year WGs sessions were very informative and productive: good to continue this.</w:t>
      </w:r>
    </w:p>
    <w:p w:rsidR="00230F98" w:rsidRDefault="00230F98" w:rsidP="00B74737">
      <w:pPr>
        <w:pStyle w:val="ListParagraph"/>
        <w:numPr>
          <w:ilvl w:val="0"/>
          <w:numId w:val="19"/>
        </w:numPr>
        <w:spacing w:after="0" w:line="240" w:lineRule="auto"/>
        <w:jc w:val="both"/>
        <w:rPr>
          <w:bCs/>
        </w:rPr>
      </w:pPr>
      <w:r>
        <w:rPr>
          <w:bCs/>
        </w:rPr>
        <w:t>Look at the content and then decide where to put it and in what order: for the small SAG group to approach it this way.</w:t>
      </w:r>
    </w:p>
    <w:p w:rsidR="00DA038C" w:rsidRPr="00230F98" w:rsidRDefault="00230F98" w:rsidP="00FE38DD">
      <w:pPr>
        <w:pStyle w:val="ListParagraph"/>
        <w:numPr>
          <w:ilvl w:val="0"/>
          <w:numId w:val="19"/>
        </w:numPr>
        <w:spacing w:after="0" w:line="240" w:lineRule="auto"/>
        <w:jc w:val="both"/>
        <w:rPr>
          <w:b/>
        </w:rPr>
      </w:pPr>
      <w:r w:rsidRPr="00230F98">
        <w:rPr>
          <w:bCs/>
        </w:rPr>
        <w:t>Should we use an external facilitator?</w:t>
      </w:r>
      <w:r>
        <w:rPr>
          <w:bCs/>
        </w:rPr>
        <w:t xml:space="preserve"> Yes, good idea, has worked well. The one last year set the tone well, kept everyone to time and in a good way, inclusive, kept the conversation going and not too much of a police. </w:t>
      </w:r>
    </w:p>
    <w:p w:rsidR="00230F98" w:rsidRPr="00230F98" w:rsidRDefault="00A27313" w:rsidP="00FE38DD">
      <w:pPr>
        <w:pStyle w:val="ListParagraph"/>
        <w:numPr>
          <w:ilvl w:val="0"/>
          <w:numId w:val="19"/>
        </w:numPr>
        <w:spacing w:after="0" w:line="240" w:lineRule="auto"/>
        <w:jc w:val="both"/>
        <w:rPr>
          <w:b/>
        </w:rPr>
      </w:pPr>
      <w:r>
        <w:rPr>
          <w:bCs/>
        </w:rPr>
        <w:t>In the future we can consider the p</w:t>
      </w:r>
      <w:r w:rsidR="00230F98">
        <w:rPr>
          <w:bCs/>
        </w:rPr>
        <w:t>ossibility for other agencies to host it, in the field or elsewhere. Cost implications, no longer ECHO funding.</w:t>
      </w:r>
    </w:p>
    <w:p w:rsidR="00DA038C" w:rsidRDefault="00DA038C" w:rsidP="00821E6C">
      <w:pPr>
        <w:spacing w:after="0" w:line="240" w:lineRule="auto"/>
        <w:jc w:val="both"/>
        <w:rPr>
          <w: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821E6C" w:rsidRPr="00230F98" w:rsidRDefault="00A75D9E"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230F98">
        <w:rPr>
          <w:rFonts w:eastAsia="Times New Roman" w:cs="Times New Roman"/>
        </w:rPr>
        <w:t>Will send an invitation for a small SAG group open to anyone interested to join, together with the agenda of last year to refresh our memory</w:t>
      </w:r>
    </w:p>
    <w:p w:rsidR="00230F98" w:rsidRPr="00002ECB" w:rsidRDefault="00230F98"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Hire a facilitator, contact the one from last year.</w:t>
      </w:r>
    </w:p>
    <w:p w:rsidR="00FD5789" w:rsidRDefault="00FD5789" w:rsidP="00FD5789">
      <w:pPr>
        <w:spacing w:line="240" w:lineRule="auto"/>
        <w:jc w:val="both"/>
      </w:pPr>
    </w:p>
    <w:p w:rsidR="004176FB" w:rsidRPr="00A75D9E" w:rsidRDefault="004176FB" w:rsidP="004176F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bookmarkStart w:id="0" w:name="_Hlk485903776"/>
      <w:r w:rsidRPr="004176FB">
        <w:rPr>
          <w:rFonts w:ascii="Calibri" w:eastAsia="Times New Roman" w:hAnsi="Calibri" w:cs="Tahoma"/>
          <w:b/>
          <w:bCs/>
          <w:i/>
          <w:iCs/>
          <w:color w:val="17365D" w:themeColor="text2" w:themeShade="BF"/>
          <w:lang w:eastAsia="en-GB"/>
        </w:rPr>
        <w:t xml:space="preserve">Update on ECHO: </w:t>
      </w:r>
      <w:r w:rsidRPr="004176FB">
        <w:rPr>
          <w:rFonts w:ascii="Calibri" w:eastAsia="Times New Roman" w:hAnsi="Calibri" w:cs="Tahoma"/>
          <w:i/>
          <w:iCs/>
          <w:color w:val="17365D" w:themeColor="text2" w:themeShade="BF"/>
          <w:lang w:eastAsia="en-GB"/>
        </w:rPr>
        <w:t>update on next steps for current proposal and regarding a proposal for 2018</w:t>
      </w:r>
    </w:p>
    <w:p w:rsidR="00230F98" w:rsidRDefault="00230F98" w:rsidP="004176FB">
      <w:pPr>
        <w:spacing w:after="0" w:line="240" w:lineRule="auto"/>
        <w:jc w:val="both"/>
        <w:rPr>
          <w:bCs/>
        </w:rPr>
      </w:pPr>
      <w:r>
        <w:rPr>
          <w:bCs/>
        </w:rPr>
        <w:t>ECHO confirmed approval of 1 million euros for the shelter cluster</w:t>
      </w:r>
      <w:r w:rsidR="00A27313">
        <w:rPr>
          <w:bCs/>
        </w:rPr>
        <w:t xml:space="preserve"> although the contract has not been signed yet</w:t>
      </w:r>
      <w:r>
        <w:rPr>
          <w:bCs/>
        </w:rPr>
        <w:t>. All clusters received an equal amount of funds</w:t>
      </w:r>
      <w:r w:rsidR="00C9189C">
        <w:rPr>
          <w:bCs/>
        </w:rPr>
        <w:t xml:space="preserve"> regardless of how much they had requested. </w:t>
      </w:r>
      <w:r w:rsidR="00596603">
        <w:rPr>
          <w:bCs/>
        </w:rPr>
        <w:t>There is a possibility</w:t>
      </w:r>
      <w:r w:rsidR="00C9189C">
        <w:rPr>
          <w:bCs/>
        </w:rPr>
        <w:t xml:space="preserve"> for the GSC to send another request next year for </w:t>
      </w:r>
      <w:r w:rsidR="00596603">
        <w:rPr>
          <w:bCs/>
        </w:rPr>
        <w:t>additional issues which have been excluded from this year’s proposal</w:t>
      </w:r>
      <w:r w:rsidR="00C9189C">
        <w:rPr>
          <w:bCs/>
        </w:rPr>
        <w:t xml:space="preserve">. </w:t>
      </w:r>
    </w:p>
    <w:p w:rsidR="00C9189C" w:rsidRDefault="00C9189C" w:rsidP="004176FB">
      <w:pPr>
        <w:spacing w:after="0" w:line="240" w:lineRule="auto"/>
        <w:jc w:val="both"/>
        <w:rPr>
          <w:bCs/>
        </w:rPr>
      </w:pPr>
    </w:p>
    <w:p w:rsidR="00C9189C" w:rsidRDefault="00C9189C" w:rsidP="004176FB">
      <w:pPr>
        <w:spacing w:after="0" w:line="240" w:lineRule="auto"/>
        <w:jc w:val="both"/>
        <w:rPr>
          <w:bCs/>
        </w:rPr>
      </w:pPr>
      <w:r>
        <w:rPr>
          <w:bCs/>
        </w:rPr>
        <w:t xml:space="preserve">A GSC update has been sent explaining the process and forms to be used to submit the </w:t>
      </w:r>
      <w:proofErr w:type="spellStart"/>
      <w:r>
        <w:rPr>
          <w:bCs/>
        </w:rPr>
        <w:t>EoIs</w:t>
      </w:r>
      <w:proofErr w:type="spellEnd"/>
      <w:r>
        <w:rPr>
          <w:bCs/>
        </w:rPr>
        <w:t xml:space="preserve">. A webinar has been held to explain the process to allocate the funds and send </w:t>
      </w:r>
      <w:proofErr w:type="spellStart"/>
      <w:r>
        <w:rPr>
          <w:bCs/>
        </w:rPr>
        <w:t>EoIs</w:t>
      </w:r>
      <w:proofErr w:type="spellEnd"/>
      <w:r>
        <w:rPr>
          <w:bCs/>
        </w:rPr>
        <w:t>. Deadline is 30</w:t>
      </w:r>
      <w:r w:rsidRPr="00C9189C">
        <w:rPr>
          <w:bCs/>
          <w:vertAlign w:val="superscript"/>
        </w:rPr>
        <w:t>th</w:t>
      </w:r>
      <w:r>
        <w:rPr>
          <w:bCs/>
        </w:rPr>
        <w:t xml:space="preserve"> of June. </w:t>
      </w:r>
      <w:r w:rsidR="00596603">
        <w:rPr>
          <w:bCs/>
        </w:rPr>
        <w:t>The ECHO grant manager will c</w:t>
      </w:r>
      <w:r>
        <w:rPr>
          <w:bCs/>
        </w:rPr>
        <w:t xml:space="preserve">ompile the </w:t>
      </w:r>
      <w:proofErr w:type="spellStart"/>
      <w:r>
        <w:rPr>
          <w:bCs/>
        </w:rPr>
        <w:t>EoIs</w:t>
      </w:r>
      <w:proofErr w:type="spellEnd"/>
      <w:r>
        <w:rPr>
          <w:bCs/>
        </w:rPr>
        <w:t xml:space="preserve"> and rate them based on </w:t>
      </w:r>
      <w:r w:rsidR="00596603">
        <w:rPr>
          <w:bCs/>
        </w:rPr>
        <w:t xml:space="preserve">the </w:t>
      </w:r>
      <w:r>
        <w:rPr>
          <w:bCs/>
        </w:rPr>
        <w:t>criteria</w:t>
      </w:r>
      <w:r w:rsidR="00596603">
        <w:rPr>
          <w:bCs/>
        </w:rPr>
        <w:t xml:space="preserve"> agreed by the SAG</w:t>
      </w:r>
      <w:r>
        <w:rPr>
          <w:bCs/>
        </w:rPr>
        <w:t xml:space="preserve">. </w:t>
      </w:r>
      <w:r w:rsidR="00596603">
        <w:rPr>
          <w:bCs/>
        </w:rPr>
        <w:t>The proposed allocation of activities will be shared with SAG members for electronic approval</w:t>
      </w:r>
      <w:r w:rsidR="00F91858">
        <w:rPr>
          <w:bCs/>
        </w:rPr>
        <w:t>. An ad-hoc meeting will be called if there is a need.</w:t>
      </w:r>
    </w:p>
    <w:p w:rsidR="00C9189C" w:rsidRDefault="00C9189C" w:rsidP="004176FB">
      <w:pPr>
        <w:spacing w:after="0" w:line="240" w:lineRule="auto"/>
        <w:jc w:val="both"/>
        <w:rPr>
          <w:bCs/>
        </w:rPr>
      </w:pPr>
    </w:p>
    <w:p w:rsidR="00C9189C" w:rsidRPr="00230F98" w:rsidRDefault="00C9189C" w:rsidP="004176FB">
      <w:pPr>
        <w:spacing w:after="0" w:line="240" w:lineRule="auto"/>
        <w:jc w:val="both"/>
        <w:rPr>
          <w:bCs/>
        </w:rPr>
      </w:pPr>
      <w:r>
        <w:rPr>
          <w:bCs/>
        </w:rPr>
        <w:t xml:space="preserve">Cash champions: </w:t>
      </w:r>
      <w:r w:rsidR="00F91858">
        <w:rPr>
          <w:bCs/>
        </w:rPr>
        <w:t xml:space="preserve">some partners have expressed some </w:t>
      </w:r>
      <w:r>
        <w:rPr>
          <w:bCs/>
        </w:rPr>
        <w:t xml:space="preserve">worry about </w:t>
      </w:r>
      <w:r w:rsidR="00F91858">
        <w:rPr>
          <w:bCs/>
        </w:rPr>
        <w:t xml:space="preserve">the </w:t>
      </w:r>
      <w:r>
        <w:rPr>
          <w:bCs/>
        </w:rPr>
        <w:t>expectations</w:t>
      </w:r>
      <w:r w:rsidR="00F91858">
        <w:rPr>
          <w:bCs/>
        </w:rPr>
        <w:t xml:space="preserve">. It is difficult to provide all the cash services for the sector given the limited expertise available. There may be a need to join forces. Organisations interested in this but not sure how to go about it, </w:t>
      </w:r>
      <w:r>
        <w:rPr>
          <w:bCs/>
        </w:rPr>
        <w:t>please contact UNH</w:t>
      </w:r>
      <w:r w:rsidR="00F91858">
        <w:rPr>
          <w:bCs/>
        </w:rPr>
        <w:t>C</w:t>
      </w:r>
      <w:r>
        <w:rPr>
          <w:bCs/>
        </w:rPr>
        <w:t xml:space="preserve">R any time. </w:t>
      </w:r>
    </w:p>
    <w:p w:rsidR="00230F98" w:rsidRDefault="00230F98" w:rsidP="004176FB">
      <w:pPr>
        <w:spacing w:after="0" w:line="240" w:lineRule="auto"/>
        <w:jc w:val="both"/>
        <w:rPr>
          <w:b/>
        </w:rPr>
      </w:pPr>
    </w:p>
    <w:p w:rsidR="00C9189C" w:rsidRPr="00F91858" w:rsidRDefault="00C9189C" w:rsidP="004176FB">
      <w:pPr>
        <w:spacing w:after="0" w:line="240" w:lineRule="auto"/>
        <w:jc w:val="both"/>
        <w:rPr>
          <w:b/>
          <w:bCs/>
        </w:rPr>
      </w:pPr>
      <w:r w:rsidRPr="00F91858">
        <w:rPr>
          <w:b/>
          <w:bCs/>
        </w:rPr>
        <w:t xml:space="preserve">Comments: </w:t>
      </w:r>
    </w:p>
    <w:p w:rsidR="00C9189C" w:rsidRPr="00C9189C" w:rsidRDefault="00C9189C" w:rsidP="004176FB">
      <w:pPr>
        <w:spacing w:after="0" w:line="240" w:lineRule="auto"/>
        <w:jc w:val="both"/>
        <w:rPr>
          <w:bCs/>
        </w:rPr>
      </w:pPr>
    </w:p>
    <w:p w:rsidR="00C9189C" w:rsidRPr="00F91858" w:rsidRDefault="00C9189C" w:rsidP="004176FB">
      <w:pPr>
        <w:pStyle w:val="ListParagraph"/>
        <w:numPr>
          <w:ilvl w:val="0"/>
          <w:numId w:val="19"/>
        </w:numPr>
        <w:spacing w:after="0" w:line="240" w:lineRule="auto"/>
        <w:jc w:val="both"/>
        <w:rPr>
          <w:bCs/>
        </w:rPr>
      </w:pPr>
      <w:r w:rsidRPr="00F91858">
        <w:rPr>
          <w:bCs/>
        </w:rPr>
        <w:t xml:space="preserve">What does it mean to get half of </w:t>
      </w:r>
      <w:r w:rsidR="00F91858">
        <w:rPr>
          <w:bCs/>
        </w:rPr>
        <w:t>the funding th</w:t>
      </w:r>
      <w:r w:rsidRPr="00F91858">
        <w:rPr>
          <w:bCs/>
        </w:rPr>
        <w:t xml:space="preserve">at we requested. Are we in crisis? No, </w:t>
      </w:r>
      <w:r w:rsidR="00F91858">
        <w:rPr>
          <w:bCs/>
        </w:rPr>
        <w:t xml:space="preserve">over the years we have managed to mainstream a large part of the core services the GSC provides. However, we will not be able to grow as fast as we </w:t>
      </w:r>
      <w:proofErr w:type="gramStart"/>
      <w:r w:rsidR="00F91858">
        <w:rPr>
          <w:bCs/>
        </w:rPr>
        <w:t>wanted,</w:t>
      </w:r>
      <w:proofErr w:type="gramEnd"/>
      <w:r w:rsidR="00F91858">
        <w:rPr>
          <w:bCs/>
        </w:rPr>
        <w:t xml:space="preserve"> we have</w:t>
      </w:r>
      <w:r w:rsidRPr="00F91858">
        <w:rPr>
          <w:bCs/>
        </w:rPr>
        <w:t xml:space="preserve"> had to cancel some of the </w:t>
      </w:r>
      <w:r w:rsidR="00F91858">
        <w:rPr>
          <w:bCs/>
        </w:rPr>
        <w:t xml:space="preserve">new </w:t>
      </w:r>
      <w:r w:rsidRPr="00F91858">
        <w:rPr>
          <w:bCs/>
        </w:rPr>
        <w:t>activities. We should be fundraising from others to do everything we wanted to do.</w:t>
      </w:r>
    </w:p>
    <w:p w:rsidR="00230F98" w:rsidRDefault="00230F98" w:rsidP="004176FB">
      <w:pPr>
        <w:spacing w:after="0" w:line="240" w:lineRule="auto"/>
        <w:jc w:val="both"/>
        <w:rPr>
          <w:b/>
        </w:rPr>
      </w:pPr>
    </w:p>
    <w:p w:rsidR="004176FB" w:rsidRPr="002C3B17" w:rsidRDefault="004176FB" w:rsidP="004176FB">
      <w:pPr>
        <w:spacing w:after="0" w:line="240" w:lineRule="auto"/>
        <w:jc w:val="both"/>
        <w:rPr>
          <w:b/>
        </w:rPr>
      </w:pPr>
      <w:r>
        <w:rPr>
          <w:b/>
        </w:rPr>
        <w:t xml:space="preserve">Decisions and </w:t>
      </w:r>
      <w:r w:rsidRPr="002C3B17">
        <w:rPr>
          <w:b/>
        </w:rPr>
        <w:t>Action</w:t>
      </w:r>
      <w:r>
        <w:rPr>
          <w:b/>
        </w:rPr>
        <w:t>s</w:t>
      </w:r>
      <w:r w:rsidRPr="002C3B17">
        <w:rPr>
          <w:b/>
        </w:rPr>
        <w:t xml:space="preserve">: </w:t>
      </w:r>
    </w:p>
    <w:p w:rsidR="004176FB" w:rsidRPr="00F91858" w:rsidRDefault="004176FB" w:rsidP="004176FB">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F91858">
        <w:rPr>
          <w:rFonts w:eastAsia="Times New Roman" w:cs="Times New Roman"/>
        </w:rPr>
        <w:t xml:space="preserve">ECHO </w:t>
      </w:r>
      <w:proofErr w:type="spellStart"/>
      <w:r w:rsidR="00F91858">
        <w:rPr>
          <w:rFonts w:eastAsia="Times New Roman" w:cs="Times New Roman"/>
        </w:rPr>
        <w:t>EoIs</w:t>
      </w:r>
      <w:proofErr w:type="spellEnd"/>
      <w:r w:rsidR="00F91858">
        <w:rPr>
          <w:rFonts w:eastAsia="Times New Roman" w:cs="Times New Roman"/>
        </w:rPr>
        <w:t xml:space="preserve"> will be rated according to the agreed criteria and shared with SAG members for electronic approval. An ad-hoc meeting can be called on this topic if any </w:t>
      </w:r>
      <w:proofErr w:type="gramStart"/>
      <w:r w:rsidR="00F91858">
        <w:rPr>
          <w:rFonts w:eastAsia="Times New Roman" w:cs="Times New Roman"/>
        </w:rPr>
        <w:t>partners feels</w:t>
      </w:r>
      <w:proofErr w:type="gramEnd"/>
      <w:r w:rsidR="00F91858">
        <w:rPr>
          <w:rFonts w:eastAsia="Times New Roman" w:cs="Times New Roman"/>
        </w:rPr>
        <w:t xml:space="preserve"> the need to do so.</w:t>
      </w:r>
    </w:p>
    <w:p w:rsidR="00F91858" w:rsidRPr="00002ECB" w:rsidRDefault="00F91858" w:rsidP="004176FB">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Contact UNHCR and the ECHO grant manager if there are any questions.</w:t>
      </w:r>
    </w:p>
    <w:p w:rsidR="004176FB" w:rsidRDefault="004176FB" w:rsidP="004176FB">
      <w:pPr>
        <w:spacing w:line="240" w:lineRule="auto"/>
        <w:jc w:val="both"/>
      </w:pPr>
    </w:p>
    <w:bookmarkEnd w:id="0"/>
    <w:p w:rsidR="004176FB" w:rsidRPr="00A75D9E" w:rsidRDefault="004176FB" w:rsidP="004176F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C9189C" w:rsidRPr="00C9189C" w:rsidRDefault="00C9189C" w:rsidP="004176FB">
      <w:pPr>
        <w:spacing w:after="0" w:line="240" w:lineRule="auto"/>
        <w:jc w:val="both"/>
        <w:rPr>
          <w:bCs/>
        </w:rPr>
      </w:pPr>
      <w:r>
        <w:rPr>
          <w:bCs/>
        </w:rPr>
        <w:t>No other business.</w:t>
      </w:r>
    </w:p>
    <w:p w:rsidR="00C9189C" w:rsidRDefault="00C9189C" w:rsidP="004176FB">
      <w:pPr>
        <w:spacing w:after="0" w:line="240" w:lineRule="auto"/>
        <w:jc w:val="both"/>
        <w:rPr>
          <w:b/>
        </w:rPr>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FF2DC7">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proofErr w:type="gramStart"/>
      <w:r w:rsidR="00831598">
        <w:rPr>
          <w:rFonts w:ascii="Calibri" w:eastAsia="Times New Roman" w:hAnsi="Calibri" w:cs="Tahoma"/>
          <w:b/>
          <w:color w:val="222222"/>
          <w:u w:val="single"/>
          <w:lang w:eastAsia="en-GB"/>
        </w:rPr>
        <w:t>2</w:t>
      </w:r>
      <w:r w:rsidR="00F91858">
        <w:rPr>
          <w:rFonts w:ascii="Calibri" w:eastAsia="Times New Roman" w:hAnsi="Calibri" w:cs="Tahoma"/>
          <w:b/>
          <w:color w:val="222222"/>
          <w:u w:val="single"/>
          <w:lang w:eastAsia="en-GB"/>
        </w:rPr>
        <w:t>7</w:t>
      </w:r>
      <w:r w:rsidR="00F91858" w:rsidRPr="00F91858">
        <w:rPr>
          <w:rFonts w:ascii="Calibri" w:eastAsia="Times New Roman" w:hAnsi="Calibri" w:cs="Tahoma"/>
          <w:b/>
          <w:color w:val="222222"/>
          <w:u w:val="single"/>
          <w:vertAlign w:val="superscript"/>
          <w:lang w:eastAsia="en-GB"/>
        </w:rPr>
        <w:t>th</w:t>
      </w:r>
      <w:r w:rsidR="00F91858">
        <w:rPr>
          <w:rFonts w:ascii="Calibri" w:eastAsia="Times New Roman" w:hAnsi="Calibri" w:cs="Tahoma"/>
          <w:b/>
          <w:color w:val="222222"/>
          <w:u w:val="single"/>
          <w:lang w:eastAsia="en-GB"/>
        </w:rPr>
        <w:t xml:space="preserve"> </w:t>
      </w:r>
      <w:r w:rsidR="00831598">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of</w:t>
      </w:r>
      <w:proofErr w:type="gramEnd"/>
      <w:r w:rsidR="009C615C" w:rsidRPr="00120DA7">
        <w:rPr>
          <w:rFonts w:ascii="Calibri" w:eastAsia="Times New Roman" w:hAnsi="Calibri" w:cs="Tahoma"/>
          <w:b/>
          <w:color w:val="222222"/>
          <w:u w:val="single"/>
          <w:lang w:eastAsia="en-GB"/>
        </w:rPr>
        <w:t xml:space="preserve"> </w:t>
      </w:r>
      <w:r w:rsidR="001E7BB5">
        <w:rPr>
          <w:rFonts w:ascii="Calibri" w:eastAsia="Times New Roman" w:hAnsi="Calibri" w:cs="Tahoma"/>
          <w:b/>
          <w:color w:val="222222"/>
          <w:u w:val="single"/>
          <w:lang w:eastAsia="en-GB"/>
        </w:rPr>
        <w:t>Ju</w:t>
      </w:r>
      <w:r w:rsidR="00F91858">
        <w:rPr>
          <w:rFonts w:ascii="Calibri" w:eastAsia="Times New Roman" w:hAnsi="Calibri" w:cs="Tahoma"/>
          <w:b/>
          <w:color w:val="222222"/>
          <w:u w:val="single"/>
          <w:lang w:eastAsia="en-GB"/>
        </w:rPr>
        <w:t xml:space="preserve">ly </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at 2 </w:t>
      </w:r>
      <w:r w:rsidR="008C46B9">
        <w:rPr>
          <w:rFonts w:ascii="Calibri" w:eastAsia="Times New Roman" w:hAnsi="Calibri" w:cs="Tahoma"/>
          <w:b/>
          <w:color w:val="222222"/>
          <w:u w:val="single"/>
          <w:lang w:eastAsia="en-GB"/>
        </w:rPr>
        <w:t>PM</w:t>
      </w:r>
    </w:p>
    <w:sectPr w:rsidR="00767BB2" w:rsidRPr="000110AC"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16" w:rsidRDefault="005A5C16" w:rsidP="0032379A">
      <w:pPr>
        <w:spacing w:after="0" w:line="240" w:lineRule="auto"/>
      </w:pPr>
      <w:r>
        <w:separator/>
      </w:r>
    </w:p>
  </w:endnote>
  <w:endnote w:type="continuationSeparator" w:id="0">
    <w:p w:rsidR="005A5C16" w:rsidRDefault="005A5C1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B74737" w:rsidRDefault="00B74737">
        <w:pPr>
          <w:pStyle w:val="Footer"/>
          <w:jc w:val="right"/>
        </w:pPr>
        <w:r>
          <w:fldChar w:fldCharType="begin"/>
        </w:r>
        <w:r>
          <w:instrText xml:space="preserve"> PAGE   \* MERGEFORMAT </w:instrText>
        </w:r>
        <w:r>
          <w:fldChar w:fldCharType="separate"/>
        </w:r>
        <w:r w:rsidR="0092089B">
          <w:rPr>
            <w:noProof/>
          </w:rPr>
          <w:t>3</w:t>
        </w:r>
        <w:r>
          <w:rPr>
            <w:noProof/>
          </w:rPr>
          <w:fldChar w:fldCharType="end"/>
        </w:r>
      </w:p>
    </w:sdtContent>
  </w:sdt>
  <w:p w:rsidR="00B74737" w:rsidRDefault="00B7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16" w:rsidRDefault="005A5C16" w:rsidP="0032379A">
      <w:pPr>
        <w:spacing w:after="0" w:line="240" w:lineRule="auto"/>
      </w:pPr>
      <w:r>
        <w:separator/>
      </w:r>
    </w:p>
  </w:footnote>
  <w:footnote w:type="continuationSeparator" w:id="0">
    <w:p w:rsidR="005A5C16" w:rsidRDefault="005A5C16"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37" w:rsidRDefault="00B74737"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4168A722" wp14:editId="66E0ADBF">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B74737" w:rsidRDefault="00B74737"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B74737" w:rsidRDefault="00B74737"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B74737" w:rsidRDefault="00B74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C52414"/>
    <w:multiLevelType w:val="hybridMultilevel"/>
    <w:tmpl w:val="74C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3822D1"/>
    <w:multiLevelType w:val="hybridMultilevel"/>
    <w:tmpl w:val="7292BC28"/>
    <w:lvl w:ilvl="0" w:tplc="E7BA8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343FD4"/>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3"/>
  </w:num>
  <w:num w:numId="5">
    <w:abstractNumId w:val="0"/>
  </w:num>
  <w:num w:numId="6">
    <w:abstractNumId w:val="17"/>
  </w:num>
  <w:num w:numId="7">
    <w:abstractNumId w:val="12"/>
  </w:num>
  <w:num w:numId="8">
    <w:abstractNumId w:val="15"/>
  </w:num>
  <w:num w:numId="9">
    <w:abstractNumId w:val="2"/>
  </w:num>
  <w:num w:numId="10">
    <w:abstractNumId w:val="1"/>
  </w:num>
  <w:num w:numId="11">
    <w:abstractNumId w:val="10"/>
  </w:num>
  <w:num w:numId="12">
    <w:abstractNumId w:val="5"/>
  </w:num>
  <w:num w:numId="13">
    <w:abstractNumId w:val="9"/>
  </w:num>
  <w:num w:numId="14">
    <w:abstractNumId w:val="6"/>
  </w:num>
  <w:num w:numId="15">
    <w:abstractNumId w:val="14"/>
  </w:num>
  <w:num w:numId="16">
    <w:abstractNumId w:val="12"/>
  </w:num>
  <w:num w:numId="17">
    <w:abstractNumId w:val="4"/>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05AB7"/>
    <w:rsid w:val="000110AC"/>
    <w:rsid w:val="00015443"/>
    <w:rsid w:val="00015DC5"/>
    <w:rsid w:val="00022932"/>
    <w:rsid w:val="00022F2C"/>
    <w:rsid w:val="00043421"/>
    <w:rsid w:val="00046F6A"/>
    <w:rsid w:val="00054679"/>
    <w:rsid w:val="00061899"/>
    <w:rsid w:val="000723F2"/>
    <w:rsid w:val="0007379C"/>
    <w:rsid w:val="000764C9"/>
    <w:rsid w:val="000771A1"/>
    <w:rsid w:val="000813CB"/>
    <w:rsid w:val="00085F83"/>
    <w:rsid w:val="0009642B"/>
    <w:rsid w:val="000A1EE1"/>
    <w:rsid w:val="000A6734"/>
    <w:rsid w:val="000B1B31"/>
    <w:rsid w:val="000B32CF"/>
    <w:rsid w:val="000B62DD"/>
    <w:rsid w:val="000B6B94"/>
    <w:rsid w:val="000C1D43"/>
    <w:rsid w:val="000C2309"/>
    <w:rsid w:val="000C3921"/>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86BEF"/>
    <w:rsid w:val="00191146"/>
    <w:rsid w:val="0019427B"/>
    <w:rsid w:val="00195158"/>
    <w:rsid w:val="00195A90"/>
    <w:rsid w:val="00197771"/>
    <w:rsid w:val="001A07CC"/>
    <w:rsid w:val="001A4258"/>
    <w:rsid w:val="001A7E25"/>
    <w:rsid w:val="001B0439"/>
    <w:rsid w:val="001B6E4D"/>
    <w:rsid w:val="001C730B"/>
    <w:rsid w:val="001E10E0"/>
    <w:rsid w:val="001E15AE"/>
    <w:rsid w:val="001E258E"/>
    <w:rsid w:val="001E74F7"/>
    <w:rsid w:val="001E7BB5"/>
    <w:rsid w:val="001F1CD0"/>
    <w:rsid w:val="001F5D8C"/>
    <w:rsid w:val="002001BC"/>
    <w:rsid w:val="00201C20"/>
    <w:rsid w:val="002054FA"/>
    <w:rsid w:val="00205E1B"/>
    <w:rsid w:val="00207EDF"/>
    <w:rsid w:val="00211ECB"/>
    <w:rsid w:val="002157A9"/>
    <w:rsid w:val="00230F98"/>
    <w:rsid w:val="00233103"/>
    <w:rsid w:val="00237B79"/>
    <w:rsid w:val="002426EF"/>
    <w:rsid w:val="002462A3"/>
    <w:rsid w:val="002543EE"/>
    <w:rsid w:val="00257075"/>
    <w:rsid w:val="002673D5"/>
    <w:rsid w:val="00271EFC"/>
    <w:rsid w:val="00273C76"/>
    <w:rsid w:val="00273D31"/>
    <w:rsid w:val="00282799"/>
    <w:rsid w:val="002901F5"/>
    <w:rsid w:val="00292D61"/>
    <w:rsid w:val="002964C7"/>
    <w:rsid w:val="002A12C2"/>
    <w:rsid w:val="002A5C23"/>
    <w:rsid w:val="002B60B2"/>
    <w:rsid w:val="002B7045"/>
    <w:rsid w:val="002C252A"/>
    <w:rsid w:val="002C3660"/>
    <w:rsid w:val="002C3B17"/>
    <w:rsid w:val="002D1408"/>
    <w:rsid w:val="002D3576"/>
    <w:rsid w:val="002E0447"/>
    <w:rsid w:val="002E1FEB"/>
    <w:rsid w:val="002E6107"/>
    <w:rsid w:val="002E6134"/>
    <w:rsid w:val="002E792A"/>
    <w:rsid w:val="002F0F85"/>
    <w:rsid w:val="002F3F0A"/>
    <w:rsid w:val="00304DC4"/>
    <w:rsid w:val="00310293"/>
    <w:rsid w:val="00316277"/>
    <w:rsid w:val="00320D61"/>
    <w:rsid w:val="003234F0"/>
    <w:rsid w:val="0032379A"/>
    <w:rsid w:val="003359AA"/>
    <w:rsid w:val="00344B1A"/>
    <w:rsid w:val="00357256"/>
    <w:rsid w:val="00362F66"/>
    <w:rsid w:val="00365050"/>
    <w:rsid w:val="003703C6"/>
    <w:rsid w:val="00371142"/>
    <w:rsid w:val="003818D0"/>
    <w:rsid w:val="003838C1"/>
    <w:rsid w:val="003866D2"/>
    <w:rsid w:val="003913DE"/>
    <w:rsid w:val="00392EBB"/>
    <w:rsid w:val="003954AA"/>
    <w:rsid w:val="00395EE3"/>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176FB"/>
    <w:rsid w:val="00420861"/>
    <w:rsid w:val="00423B91"/>
    <w:rsid w:val="0042451E"/>
    <w:rsid w:val="00435488"/>
    <w:rsid w:val="00435579"/>
    <w:rsid w:val="00437E45"/>
    <w:rsid w:val="00443A1C"/>
    <w:rsid w:val="004473A5"/>
    <w:rsid w:val="00447CC8"/>
    <w:rsid w:val="0045058D"/>
    <w:rsid w:val="00457BA8"/>
    <w:rsid w:val="004723B0"/>
    <w:rsid w:val="004753E8"/>
    <w:rsid w:val="0048251A"/>
    <w:rsid w:val="00484198"/>
    <w:rsid w:val="004867DD"/>
    <w:rsid w:val="004A220E"/>
    <w:rsid w:val="004A4A70"/>
    <w:rsid w:val="004A74A0"/>
    <w:rsid w:val="004B01D6"/>
    <w:rsid w:val="004B47D8"/>
    <w:rsid w:val="004C607F"/>
    <w:rsid w:val="004D2053"/>
    <w:rsid w:val="004D6319"/>
    <w:rsid w:val="004E3CF9"/>
    <w:rsid w:val="004E4E24"/>
    <w:rsid w:val="004E74A2"/>
    <w:rsid w:val="004F2542"/>
    <w:rsid w:val="004F5233"/>
    <w:rsid w:val="004F5E5E"/>
    <w:rsid w:val="00506F62"/>
    <w:rsid w:val="005072B9"/>
    <w:rsid w:val="00512639"/>
    <w:rsid w:val="005135FC"/>
    <w:rsid w:val="0051425E"/>
    <w:rsid w:val="005146A3"/>
    <w:rsid w:val="00517631"/>
    <w:rsid w:val="00523591"/>
    <w:rsid w:val="005321EF"/>
    <w:rsid w:val="00542BD9"/>
    <w:rsid w:val="005547DF"/>
    <w:rsid w:val="00563B65"/>
    <w:rsid w:val="00563E2A"/>
    <w:rsid w:val="00563F95"/>
    <w:rsid w:val="00567F9E"/>
    <w:rsid w:val="005704F2"/>
    <w:rsid w:val="00576EF9"/>
    <w:rsid w:val="005812CA"/>
    <w:rsid w:val="00582091"/>
    <w:rsid w:val="00584BA3"/>
    <w:rsid w:val="005863FA"/>
    <w:rsid w:val="00586C2F"/>
    <w:rsid w:val="005934F9"/>
    <w:rsid w:val="00594D9E"/>
    <w:rsid w:val="00596603"/>
    <w:rsid w:val="005A1E30"/>
    <w:rsid w:val="005A2DA5"/>
    <w:rsid w:val="005A5C16"/>
    <w:rsid w:val="005A6C2A"/>
    <w:rsid w:val="005B63E3"/>
    <w:rsid w:val="005B7DFF"/>
    <w:rsid w:val="005C4BC5"/>
    <w:rsid w:val="005D1473"/>
    <w:rsid w:val="005D60D1"/>
    <w:rsid w:val="005E2E8C"/>
    <w:rsid w:val="005F15C5"/>
    <w:rsid w:val="005F5DC2"/>
    <w:rsid w:val="00602ECB"/>
    <w:rsid w:val="00620FF0"/>
    <w:rsid w:val="006228F8"/>
    <w:rsid w:val="006335E2"/>
    <w:rsid w:val="006407F4"/>
    <w:rsid w:val="0065765E"/>
    <w:rsid w:val="00660644"/>
    <w:rsid w:val="006616BF"/>
    <w:rsid w:val="00671461"/>
    <w:rsid w:val="00673686"/>
    <w:rsid w:val="00673EED"/>
    <w:rsid w:val="00680132"/>
    <w:rsid w:val="006802BD"/>
    <w:rsid w:val="00681AC6"/>
    <w:rsid w:val="0068278B"/>
    <w:rsid w:val="00683B91"/>
    <w:rsid w:val="006848CB"/>
    <w:rsid w:val="0068730A"/>
    <w:rsid w:val="0069035A"/>
    <w:rsid w:val="00692435"/>
    <w:rsid w:val="006A0C5F"/>
    <w:rsid w:val="006A5014"/>
    <w:rsid w:val="006B0BAE"/>
    <w:rsid w:val="006B6A21"/>
    <w:rsid w:val="006C3E34"/>
    <w:rsid w:val="006C3E48"/>
    <w:rsid w:val="006D59D8"/>
    <w:rsid w:val="006E0BCD"/>
    <w:rsid w:val="006F1A41"/>
    <w:rsid w:val="006F3D8F"/>
    <w:rsid w:val="006F4C93"/>
    <w:rsid w:val="006F7EF6"/>
    <w:rsid w:val="0070104F"/>
    <w:rsid w:val="007117B9"/>
    <w:rsid w:val="00711B71"/>
    <w:rsid w:val="00712CCE"/>
    <w:rsid w:val="0072225F"/>
    <w:rsid w:val="00722333"/>
    <w:rsid w:val="00725EEA"/>
    <w:rsid w:val="0073109E"/>
    <w:rsid w:val="00735235"/>
    <w:rsid w:val="00741045"/>
    <w:rsid w:val="00744D60"/>
    <w:rsid w:val="00747590"/>
    <w:rsid w:val="00750A64"/>
    <w:rsid w:val="0075203F"/>
    <w:rsid w:val="00760088"/>
    <w:rsid w:val="00766BBC"/>
    <w:rsid w:val="00767BB2"/>
    <w:rsid w:val="00771924"/>
    <w:rsid w:val="007724DA"/>
    <w:rsid w:val="00777580"/>
    <w:rsid w:val="00777CE5"/>
    <w:rsid w:val="007908E7"/>
    <w:rsid w:val="007916CE"/>
    <w:rsid w:val="00794E43"/>
    <w:rsid w:val="007967E6"/>
    <w:rsid w:val="007A4854"/>
    <w:rsid w:val="007A57AF"/>
    <w:rsid w:val="007B0A23"/>
    <w:rsid w:val="007C38EB"/>
    <w:rsid w:val="007C7157"/>
    <w:rsid w:val="007C7A12"/>
    <w:rsid w:val="007D2C42"/>
    <w:rsid w:val="007D37C0"/>
    <w:rsid w:val="007D555B"/>
    <w:rsid w:val="007D5896"/>
    <w:rsid w:val="007E2E5C"/>
    <w:rsid w:val="007E4345"/>
    <w:rsid w:val="007E5822"/>
    <w:rsid w:val="007F32C4"/>
    <w:rsid w:val="007F3F6A"/>
    <w:rsid w:val="008006EE"/>
    <w:rsid w:val="00803313"/>
    <w:rsid w:val="00821E6C"/>
    <w:rsid w:val="00822169"/>
    <w:rsid w:val="00824EAF"/>
    <w:rsid w:val="00831598"/>
    <w:rsid w:val="00834B37"/>
    <w:rsid w:val="008476FB"/>
    <w:rsid w:val="00852066"/>
    <w:rsid w:val="00856FE9"/>
    <w:rsid w:val="00862AEB"/>
    <w:rsid w:val="0086493A"/>
    <w:rsid w:val="0087399F"/>
    <w:rsid w:val="00877A9F"/>
    <w:rsid w:val="008801D8"/>
    <w:rsid w:val="00880A61"/>
    <w:rsid w:val="008A0D1E"/>
    <w:rsid w:val="008B4200"/>
    <w:rsid w:val="008C2F14"/>
    <w:rsid w:val="008C46B9"/>
    <w:rsid w:val="008C47C2"/>
    <w:rsid w:val="008D3100"/>
    <w:rsid w:val="008E0B09"/>
    <w:rsid w:val="008E1041"/>
    <w:rsid w:val="008E17AB"/>
    <w:rsid w:val="008E577E"/>
    <w:rsid w:val="008F358D"/>
    <w:rsid w:val="009012E0"/>
    <w:rsid w:val="00901F1B"/>
    <w:rsid w:val="009047B4"/>
    <w:rsid w:val="00905B9A"/>
    <w:rsid w:val="0091690D"/>
    <w:rsid w:val="00917098"/>
    <w:rsid w:val="00917DA8"/>
    <w:rsid w:val="0092089B"/>
    <w:rsid w:val="00921EEC"/>
    <w:rsid w:val="00935E31"/>
    <w:rsid w:val="00946EB4"/>
    <w:rsid w:val="009530BC"/>
    <w:rsid w:val="00954FE1"/>
    <w:rsid w:val="009554F0"/>
    <w:rsid w:val="009669EA"/>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14F"/>
    <w:rsid w:val="00A01BF5"/>
    <w:rsid w:val="00A0475B"/>
    <w:rsid w:val="00A13F56"/>
    <w:rsid w:val="00A27313"/>
    <w:rsid w:val="00A27855"/>
    <w:rsid w:val="00A32DAF"/>
    <w:rsid w:val="00A33102"/>
    <w:rsid w:val="00A53F99"/>
    <w:rsid w:val="00A56653"/>
    <w:rsid w:val="00A61399"/>
    <w:rsid w:val="00A63F19"/>
    <w:rsid w:val="00A662A9"/>
    <w:rsid w:val="00A673DC"/>
    <w:rsid w:val="00A67512"/>
    <w:rsid w:val="00A702F5"/>
    <w:rsid w:val="00A756E7"/>
    <w:rsid w:val="00A75D9E"/>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45A2"/>
    <w:rsid w:val="00AF4AB9"/>
    <w:rsid w:val="00B00C7A"/>
    <w:rsid w:val="00B01FEA"/>
    <w:rsid w:val="00B030D8"/>
    <w:rsid w:val="00B03D4C"/>
    <w:rsid w:val="00B10EC6"/>
    <w:rsid w:val="00B14C32"/>
    <w:rsid w:val="00B31949"/>
    <w:rsid w:val="00B4323B"/>
    <w:rsid w:val="00B445DE"/>
    <w:rsid w:val="00B44E82"/>
    <w:rsid w:val="00B50093"/>
    <w:rsid w:val="00B504AE"/>
    <w:rsid w:val="00B536AD"/>
    <w:rsid w:val="00B53EFB"/>
    <w:rsid w:val="00B61EE4"/>
    <w:rsid w:val="00B621A5"/>
    <w:rsid w:val="00B72D1A"/>
    <w:rsid w:val="00B74737"/>
    <w:rsid w:val="00B813C4"/>
    <w:rsid w:val="00B8357F"/>
    <w:rsid w:val="00B842B5"/>
    <w:rsid w:val="00B8788A"/>
    <w:rsid w:val="00B91987"/>
    <w:rsid w:val="00B94664"/>
    <w:rsid w:val="00B94EB1"/>
    <w:rsid w:val="00B94F34"/>
    <w:rsid w:val="00B97694"/>
    <w:rsid w:val="00BB287F"/>
    <w:rsid w:val="00BB73BD"/>
    <w:rsid w:val="00BC5680"/>
    <w:rsid w:val="00BD390A"/>
    <w:rsid w:val="00BE110C"/>
    <w:rsid w:val="00BE1117"/>
    <w:rsid w:val="00BF1C33"/>
    <w:rsid w:val="00BF32A0"/>
    <w:rsid w:val="00C0053E"/>
    <w:rsid w:val="00C02152"/>
    <w:rsid w:val="00C02986"/>
    <w:rsid w:val="00C043FE"/>
    <w:rsid w:val="00C079B6"/>
    <w:rsid w:val="00C07F57"/>
    <w:rsid w:val="00C07FA6"/>
    <w:rsid w:val="00C10516"/>
    <w:rsid w:val="00C21DB9"/>
    <w:rsid w:val="00C25ABF"/>
    <w:rsid w:val="00C2645F"/>
    <w:rsid w:val="00C3185D"/>
    <w:rsid w:val="00C34654"/>
    <w:rsid w:val="00C526CF"/>
    <w:rsid w:val="00C573D1"/>
    <w:rsid w:val="00C57BB0"/>
    <w:rsid w:val="00C75DDA"/>
    <w:rsid w:val="00C8325D"/>
    <w:rsid w:val="00C838F1"/>
    <w:rsid w:val="00C9189C"/>
    <w:rsid w:val="00C9192F"/>
    <w:rsid w:val="00C959AC"/>
    <w:rsid w:val="00CA0148"/>
    <w:rsid w:val="00CA34EE"/>
    <w:rsid w:val="00CB04A4"/>
    <w:rsid w:val="00CB0B52"/>
    <w:rsid w:val="00CB4B66"/>
    <w:rsid w:val="00CC1CD8"/>
    <w:rsid w:val="00CE2FBA"/>
    <w:rsid w:val="00CF2DC7"/>
    <w:rsid w:val="00D015E9"/>
    <w:rsid w:val="00D0237C"/>
    <w:rsid w:val="00D06A07"/>
    <w:rsid w:val="00D10B9E"/>
    <w:rsid w:val="00D1119B"/>
    <w:rsid w:val="00D11BB4"/>
    <w:rsid w:val="00D12F06"/>
    <w:rsid w:val="00D20568"/>
    <w:rsid w:val="00D22DDF"/>
    <w:rsid w:val="00D24D64"/>
    <w:rsid w:val="00D32475"/>
    <w:rsid w:val="00D530CB"/>
    <w:rsid w:val="00D55865"/>
    <w:rsid w:val="00D668A0"/>
    <w:rsid w:val="00D669C4"/>
    <w:rsid w:val="00D6747E"/>
    <w:rsid w:val="00D72614"/>
    <w:rsid w:val="00D72E51"/>
    <w:rsid w:val="00D742FD"/>
    <w:rsid w:val="00D76B80"/>
    <w:rsid w:val="00D777E4"/>
    <w:rsid w:val="00D9201B"/>
    <w:rsid w:val="00D96113"/>
    <w:rsid w:val="00D97761"/>
    <w:rsid w:val="00D97B16"/>
    <w:rsid w:val="00DA038C"/>
    <w:rsid w:val="00DA2AE5"/>
    <w:rsid w:val="00DA3239"/>
    <w:rsid w:val="00DA59D6"/>
    <w:rsid w:val="00DA6F89"/>
    <w:rsid w:val="00DB3AFE"/>
    <w:rsid w:val="00DB55E3"/>
    <w:rsid w:val="00DB7FA1"/>
    <w:rsid w:val="00DC5944"/>
    <w:rsid w:val="00DD0101"/>
    <w:rsid w:val="00DD41F5"/>
    <w:rsid w:val="00DE1E21"/>
    <w:rsid w:val="00DE5AF1"/>
    <w:rsid w:val="00DF14FE"/>
    <w:rsid w:val="00DF4AC2"/>
    <w:rsid w:val="00E01067"/>
    <w:rsid w:val="00E11182"/>
    <w:rsid w:val="00E11553"/>
    <w:rsid w:val="00E25873"/>
    <w:rsid w:val="00E3554B"/>
    <w:rsid w:val="00E36A14"/>
    <w:rsid w:val="00E372B9"/>
    <w:rsid w:val="00E6390E"/>
    <w:rsid w:val="00E775FB"/>
    <w:rsid w:val="00E8276C"/>
    <w:rsid w:val="00E8557F"/>
    <w:rsid w:val="00E85FCE"/>
    <w:rsid w:val="00E91824"/>
    <w:rsid w:val="00E9192A"/>
    <w:rsid w:val="00E93750"/>
    <w:rsid w:val="00E93F7B"/>
    <w:rsid w:val="00E955FE"/>
    <w:rsid w:val="00E97A55"/>
    <w:rsid w:val="00EA7E94"/>
    <w:rsid w:val="00EE7373"/>
    <w:rsid w:val="00EF1116"/>
    <w:rsid w:val="00EF37DC"/>
    <w:rsid w:val="00EF4DF5"/>
    <w:rsid w:val="00EF72EC"/>
    <w:rsid w:val="00F0403E"/>
    <w:rsid w:val="00F112AF"/>
    <w:rsid w:val="00F13139"/>
    <w:rsid w:val="00F26873"/>
    <w:rsid w:val="00F26A26"/>
    <w:rsid w:val="00F33DD3"/>
    <w:rsid w:val="00F364D9"/>
    <w:rsid w:val="00F368B6"/>
    <w:rsid w:val="00F37154"/>
    <w:rsid w:val="00F40A0B"/>
    <w:rsid w:val="00F52DE9"/>
    <w:rsid w:val="00F54851"/>
    <w:rsid w:val="00F57D79"/>
    <w:rsid w:val="00F635EC"/>
    <w:rsid w:val="00F739ED"/>
    <w:rsid w:val="00F81E90"/>
    <w:rsid w:val="00F836D2"/>
    <w:rsid w:val="00F84AC2"/>
    <w:rsid w:val="00F91858"/>
    <w:rsid w:val="00F93EAC"/>
    <w:rsid w:val="00FA0FAF"/>
    <w:rsid w:val="00FB0A73"/>
    <w:rsid w:val="00FB496D"/>
    <w:rsid w:val="00FB7412"/>
    <w:rsid w:val="00FC1044"/>
    <w:rsid w:val="00FC16B8"/>
    <w:rsid w:val="00FC327B"/>
    <w:rsid w:val="00FD2C3B"/>
    <w:rsid w:val="00FD5789"/>
    <w:rsid w:val="00FE02A4"/>
    <w:rsid w:val="00FE5789"/>
    <w:rsid w:val="00FE7526"/>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0892037">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B2AE-2384-4F47-AC2C-2F30362C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3</cp:revision>
  <cp:lastPrinted>2016-06-23T11:10:00Z</cp:lastPrinted>
  <dcterms:created xsi:type="dcterms:W3CDTF">2017-07-26T09:20:00Z</dcterms:created>
  <dcterms:modified xsi:type="dcterms:W3CDTF">2017-07-26T09:25:00Z</dcterms:modified>
</cp:coreProperties>
</file>